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65FE" w14:textId="1CA7F7E8" w:rsidR="00415423" w:rsidRDefault="003F4088" w:rsidP="00C034BB">
      <w:pPr>
        <w:pStyle w:val="BodyText"/>
        <w:rPr>
          <w:rFonts w:ascii="Times New Roman"/>
          <w:sz w:val="20"/>
        </w:rPr>
      </w:pPr>
      <w:r w:rsidRPr="006E2B63">
        <w:rPr>
          <w:rFonts w:ascii="Times New Roman"/>
          <w:noProof/>
          <w:color w:val="2B579A"/>
          <w:sz w:val="25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9" behindDoc="1" locked="0" layoutInCell="1" allowOverlap="1" wp14:anchorId="705B39A7" wp14:editId="556E296D">
                <wp:simplePos x="0" y="0"/>
                <wp:positionH relativeFrom="margin">
                  <wp:posOffset>0</wp:posOffset>
                </wp:positionH>
                <wp:positionV relativeFrom="paragraph">
                  <wp:posOffset>515776</wp:posOffset>
                </wp:positionV>
                <wp:extent cx="7837714" cy="617855"/>
                <wp:effectExtent l="0" t="0" r="0" b="4445"/>
                <wp:wrapNone/>
                <wp:docPr id="458869095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0311" id="object 5" o:spid="_x0000_s1026" alt="&quot;&quot;" style="position:absolute;margin-left:0;margin-top:40.6pt;width:617.15pt;height:48.65pt;z-index:-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104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path arrowok="t"/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311D991" wp14:editId="7ED46670">
            <wp:extent cx="955458" cy="481012"/>
            <wp:effectExtent l="0" t="0" r="0" b="0"/>
            <wp:docPr id="389126948" name="Picture 3891269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>
        <w:rPr>
          <w:noProof/>
        </w:rPr>
        <w:t xml:space="preserve">    </w:t>
      </w:r>
      <w:r w:rsidR="00DA50A7"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0E464E" id="Straight Connector 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 strokecolor="#e8e2da" strokeweight="1pt">
                <w10:anchorlock/>
              </v:line>
            </w:pict>
          </mc:Fallback>
        </mc:AlternateContent>
      </w:r>
      <w:r w:rsidR="004D5858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20B40ED6" wp14:editId="36A9FC30">
            <wp:extent cx="1720279" cy="488315"/>
            <wp:effectExtent l="0" t="0" r="0" b="6985"/>
            <wp:docPr id="2117049283" name="Picture 21170492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96EB" w14:textId="00DA143D" w:rsidR="00415423" w:rsidRDefault="00415423">
      <w:pPr>
        <w:pStyle w:val="BodyText"/>
        <w:rPr>
          <w:rFonts w:ascii="Times New Roman"/>
          <w:sz w:val="20"/>
        </w:rPr>
      </w:pPr>
    </w:p>
    <w:p w14:paraId="786895C3" w14:textId="46714778" w:rsidR="00415423" w:rsidRDefault="00415423">
      <w:pPr>
        <w:pStyle w:val="BodyText"/>
        <w:rPr>
          <w:rFonts w:ascii="Times New Roman"/>
          <w:sz w:val="20"/>
        </w:rPr>
      </w:pPr>
    </w:p>
    <w:p w14:paraId="61EAB56D" w14:textId="48238A5E" w:rsidR="00415423" w:rsidRDefault="00415423">
      <w:pPr>
        <w:pStyle w:val="BodyText"/>
        <w:rPr>
          <w:rFonts w:ascii="Times New Roman"/>
          <w:sz w:val="25"/>
        </w:rPr>
      </w:pPr>
    </w:p>
    <w:p w14:paraId="68D428FF" w14:textId="61E3BD4F" w:rsidR="00212420" w:rsidRDefault="00212420" w:rsidP="00321813">
      <w:pPr>
        <w:spacing w:before="100" w:line="449" w:lineRule="exact"/>
        <w:ind w:right="3076"/>
        <w:rPr>
          <w:rFonts w:ascii="Open Sans ExtraBold"/>
          <w:b/>
          <w:color w:val="0A5694"/>
          <w:spacing w:val="-2"/>
          <w:sz w:val="38"/>
        </w:rPr>
      </w:pPr>
    </w:p>
    <w:p w14:paraId="4E94BB4E" w14:textId="4DF81E75" w:rsidR="00271C63" w:rsidRDefault="00212420" w:rsidP="00C82EB1">
      <w:pPr>
        <w:spacing w:before="100" w:line="449" w:lineRule="exact"/>
        <w:ind w:left="2729" w:right="3076"/>
        <w:jc w:val="center"/>
        <w:rPr>
          <w:rFonts w:ascii="Open Sans SemiBold"/>
          <w:b/>
          <w:color w:val="0A5694"/>
          <w:sz w:val="28"/>
          <w:szCs w:val="28"/>
        </w:rPr>
      </w:pPr>
      <w:r w:rsidRPr="1A4DA10B">
        <w:rPr>
          <w:rFonts w:ascii="Open Sans ExtraBold"/>
          <w:b/>
          <w:color w:val="0A5694"/>
          <w:spacing w:val="-2"/>
          <w:sz w:val="44"/>
          <w:szCs w:val="44"/>
        </w:rPr>
        <w:t xml:space="preserve">Learn More </w:t>
      </w:r>
      <w:r>
        <w:rPr>
          <w:rFonts w:ascii="Open Sans ExtraBold"/>
          <w:b/>
          <w:color w:val="0A5694"/>
          <w:spacing w:val="-2"/>
          <w:sz w:val="44"/>
          <w:szCs w:val="28"/>
        </w:rPr>
        <w:br/>
      </w:r>
      <w:r w:rsidRPr="1A4DA10B">
        <w:rPr>
          <w:rFonts w:ascii="Open Sans ExtraBold"/>
          <w:b/>
          <w:color w:val="0A5694"/>
          <w:spacing w:val="-2"/>
          <w:sz w:val="44"/>
          <w:szCs w:val="44"/>
        </w:rPr>
        <w:t>About Your Child</w:t>
      </w:r>
      <w:r w:rsidRPr="1A4DA10B">
        <w:rPr>
          <w:rFonts w:ascii="Open Sans ExtraBold"/>
          <w:b/>
          <w:color w:val="0A5694"/>
          <w:spacing w:val="-2"/>
          <w:sz w:val="44"/>
          <w:szCs w:val="44"/>
        </w:rPr>
        <w:t>’</w:t>
      </w:r>
      <w:r w:rsidRPr="1A4DA10B">
        <w:rPr>
          <w:rFonts w:ascii="Open Sans ExtraBold"/>
          <w:b/>
          <w:color w:val="0A5694"/>
          <w:spacing w:val="-2"/>
          <w:sz w:val="44"/>
          <w:szCs w:val="44"/>
        </w:rPr>
        <w:t>s School</w:t>
      </w:r>
    </w:p>
    <w:p w14:paraId="00D984FD" w14:textId="1F06EBBA" w:rsidR="00415423" w:rsidRPr="00C82EB1" w:rsidRDefault="00D033B1" w:rsidP="06794D5A">
      <w:pPr>
        <w:pBdr>
          <w:bottom w:val="single" w:sz="4" w:space="1" w:color="000000"/>
        </w:pBdr>
        <w:spacing w:line="360" w:lineRule="exact"/>
        <w:ind w:left="2736" w:right="3082"/>
        <w:jc w:val="center"/>
        <w:rPr>
          <w:rFonts w:ascii="Open Sans SemiBold"/>
          <w:color w:val="0A5694"/>
          <w:sz w:val="28"/>
          <w:szCs w:val="28"/>
        </w:rPr>
      </w:pPr>
      <w:r>
        <w:br/>
      </w:r>
      <w:r w:rsidR="1709917C" w:rsidRPr="06794D5A">
        <w:rPr>
          <w:rFonts w:ascii="Open Sans SemiBold"/>
          <w:color w:val="0A5694"/>
          <w:sz w:val="28"/>
          <w:szCs w:val="28"/>
        </w:rPr>
        <w:t>202</w:t>
      </w:r>
      <w:r w:rsidR="1AE9B3AC" w:rsidRPr="06794D5A">
        <w:rPr>
          <w:rFonts w:ascii="Open Sans SemiBold"/>
          <w:color w:val="0A5694"/>
          <w:sz w:val="28"/>
          <w:szCs w:val="28"/>
        </w:rPr>
        <w:t>4</w:t>
      </w:r>
      <w:r w:rsidRPr="06794D5A">
        <w:rPr>
          <w:rFonts w:ascii="Open Sans SemiBold"/>
          <w:color w:val="0A5694"/>
          <w:sz w:val="28"/>
          <w:szCs w:val="28"/>
        </w:rPr>
        <w:t xml:space="preserve"> School Ratings FAQ</w:t>
      </w:r>
      <w:r w:rsidR="00B653B6" w:rsidRPr="06794D5A">
        <w:rPr>
          <w:rFonts w:ascii="Open Sans SemiBold"/>
          <w:color w:val="0A5694"/>
          <w:sz w:val="28"/>
          <w:szCs w:val="28"/>
        </w:rPr>
        <w:t xml:space="preserve"> for </w:t>
      </w:r>
      <w:r w:rsidR="3271F9A1" w:rsidRPr="06794D5A">
        <w:rPr>
          <w:rFonts w:ascii="Open Sans SemiBold"/>
          <w:color w:val="0A5694"/>
          <w:sz w:val="28"/>
          <w:szCs w:val="28"/>
        </w:rPr>
        <w:t>Families</w:t>
      </w:r>
    </w:p>
    <w:p w14:paraId="1D7D90C4" w14:textId="25CE6F84" w:rsidR="00415423" w:rsidRDefault="00D033B1">
      <w:pPr>
        <w:pStyle w:val="BodyText"/>
        <w:spacing w:before="8"/>
        <w:rPr>
          <w:sz w:val="26"/>
        </w:rPr>
      </w:pPr>
      <w:r>
        <w:rPr>
          <w:i/>
          <w:iCs/>
        </w:rPr>
        <w:br/>
      </w:r>
    </w:p>
    <w:p w14:paraId="75277E1A" w14:textId="4891D3B6" w:rsidR="00415423" w:rsidRDefault="00E37DA7" w:rsidP="00E37DA7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Where can I learn more about how my child’s school and district performed? </w:t>
      </w:r>
    </w:p>
    <w:p w14:paraId="595A03EA" w14:textId="7BAC7971" w:rsidR="00960761" w:rsidRPr="00960761" w:rsidRDefault="00E37DA7" w:rsidP="00E37DA7">
      <w:pPr>
        <w:pStyle w:val="BodyText"/>
        <w:spacing w:before="253"/>
        <w:ind w:left="720" w:right="1022"/>
      </w:pPr>
      <w:r w:rsidRPr="00E37DA7">
        <w:t xml:space="preserve">Visit </w:t>
      </w:r>
      <w:hyperlink r:id="rId12">
        <w:r w:rsidRPr="1A4DA10B">
          <w:rPr>
            <w:rStyle w:val="Hyperlink"/>
          </w:rPr>
          <w:t>TXschools.gov</w:t>
        </w:r>
      </w:hyperlink>
      <w:r w:rsidRPr="00E37DA7">
        <w:t xml:space="preserve"> to learn about how your child’s school is preparing </w:t>
      </w:r>
      <w:r w:rsidR="00D921A9">
        <w:t xml:space="preserve">your </w:t>
      </w:r>
      <w:r w:rsidR="56EE33B8">
        <w:t>child</w:t>
      </w:r>
      <w:r w:rsidRPr="00E37DA7">
        <w:t xml:space="preserve"> for the next grade level and success after high school.</w:t>
      </w:r>
    </w:p>
    <w:p w14:paraId="5771D401" w14:textId="3F9A0BCA" w:rsidR="00DA50A7" w:rsidRDefault="00DA50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40D57216" w14:textId="04B9A64F" w:rsidR="00E37DA7" w:rsidRDefault="00E37DA7" w:rsidP="00E37DA7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Why do we have school accountability ratings? </w:t>
      </w:r>
    </w:p>
    <w:p w14:paraId="57867ADA" w14:textId="32C92901" w:rsidR="00E37DA7" w:rsidRPr="00960761" w:rsidRDefault="78CD5DDF" w:rsidP="008F30A6">
      <w:pPr>
        <w:pStyle w:val="BodyText"/>
        <w:spacing w:before="253"/>
        <w:ind w:left="720" w:right="1022"/>
      </w:pPr>
      <w:r w:rsidRPr="07B1FF9B">
        <w:rPr>
          <w:rFonts w:eastAsia="Calibri"/>
        </w:rPr>
        <w:t>T</w:t>
      </w:r>
      <w:r w:rsidR="212D41D2" w:rsidRPr="07B1FF9B">
        <w:rPr>
          <w:rFonts w:eastAsia="Calibri"/>
        </w:rPr>
        <w:t xml:space="preserve">he Texas </w:t>
      </w:r>
      <w:r w:rsidRPr="07B1FF9B">
        <w:rPr>
          <w:rFonts w:eastAsia="Calibri"/>
          <w:i/>
          <w:iCs/>
        </w:rPr>
        <w:t>A-F</w:t>
      </w:r>
      <w:r w:rsidRPr="07B1FF9B">
        <w:rPr>
          <w:rFonts w:eastAsia="Calibri"/>
        </w:rPr>
        <w:t xml:space="preserve"> </w:t>
      </w:r>
      <w:r w:rsidR="6C8B7A15" w:rsidRPr="07B1FF9B">
        <w:rPr>
          <w:rFonts w:eastAsia="Calibri"/>
        </w:rPr>
        <w:t xml:space="preserve">accountability </w:t>
      </w:r>
      <w:r w:rsidRPr="07B1FF9B">
        <w:rPr>
          <w:rFonts w:eastAsia="Calibri"/>
        </w:rPr>
        <w:t xml:space="preserve">system is a fair, rigorous, and transparent tool for measuring campus and </w:t>
      </w:r>
      <w:r w:rsidR="06D7A230" w:rsidRPr="07B1FF9B">
        <w:rPr>
          <w:rFonts w:eastAsia="Calibri"/>
        </w:rPr>
        <w:t xml:space="preserve">school district performance. </w:t>
      </w:r>
      <w:r w:rsidR="5AADA24F">
        <w:t xml:space="preserve">School ratings are one of many ways to determine how well your child’s school is preparing </w:t>
      </w:r>
      <w:r w:rsidR="4667DBDA">
        <w:t xml:space="preserve">your </w:t>
      </w:r>
      <w:r w:rsidR="623DD836">
        <w:t>child</w:t>
      </w:r>
      <w:r w:rsidR="5AADA24F">
        <w:t xml:space="preserve"> for the next grade and success after high school. Ratings also help determine </w:t>
      </w:r>
      <w:r w:rsidR="67022777">
        <w:t xml:space="preserve">how well </w:t>
      </w:r>
      <w:r w:rsidR="5AADA24F">
        <w:t xml:space="preserve">schools are serving </w:t>
      </w:r>
      <w:r w:rsidR="5AADA24F" w:rsidRPr="07B1FF9B">
        <w:rPr>
          <w:i/>
          <w:iCs/>
        </w:rPr>
        <w:t>all</w:t>
      </w:r>
      <w:r w:rsidR="5AADA24F">
        <w:t xml:space="preserve"> students.</w:t>
      </w:r>
    </w:p>
    <w:p w14:paraId="13C327AA" w14:textId="7B9E2132" w:rsidR="00E37DA7" w:rsidRDefault="00E37D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657B5CDC" w14:textId="09C52A35" w:rsidR="00E37DA7" w:rsidRDefault="00E37DA7" w:rsidP="00E37DA7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Why are school accountability ratings important? </w:t>
      </w:r>
    </w:p>
    <w:p w14:paraId="6743A701" w14:textId="5BBDDDD5" w:rsidR="00E37DA7" w:rsidRDefault="00E37DA7" w:rsidP="00E37DA7">
      <w:pPr>
        <w:pStyle w:val="BodyText"/>
        <w:spacing w:before="253"/>
        <w:ind w:left="720" w:right="1022"/>
      </w:pPr>
      <w:r>
        <w:t xml:space="preserve">School ratings help </w:t>
      </w:r>
      <w:r w:rsidR="267EBAC7">
        <w:t xml:space="preserve">provide </w:t>
      </w:r>
      <w:r w:rsidR="61290A0D">
        <w:t>information that</w:t>
      </w:r>
      <w:r w:rsidR="267EBAC7">
        <w:t xml:space="preserve"> </w:t>
      </w:r>
      <w:r>
        <w:t xml:space="preserve">Texas public schools </w:t>
      </w:r>
      <w:r w:rsidR="5FB87ACF">
        <w:t>can use</w:t>
      </w:r>
      <w:r w:rsidR="4E1F1AB1">
        <w:t xml:space="preserve"> to</w:t>
      </w:r>
      <w:r w:rsidR="5FB87ACF">
        <w:t xml:space="preserve"> </w:t>
      </w:r>
      <w:r w:rsidR="00DD3168">
        <w:t>assess and improve</w:t>
      </w:r>
      <w:r w:rsidR="00186AF6">
        <w:t xml:space="preserve"> the ways they </w:t>
      </w:r>
      <w:r>
        <w:t xml:space="preserve">meet the educational needs of </w:t>
      </w:r>
      <w:r w:rsidRPr="00321813">
        <w:rPr>
          <w:i/>
          <w:iCs/>
        </w:rPr>
        <w:t xml:space="preserve">all </w:t>
      </w:r>
      <w:r>
        <w:t>students. Ratings provide a</w:t>
      </w:r>
      <w:r w:rsidR="006C6543">
        <w:t>n annual</w:t>
      </w:r>
      <w:r>
        <w:t xml:space="preserve"> look into how your child’s school is performing in different areas, including</w:t>
      </w:r>
      <w:r w:rsidR="00535514">
        <w:t>,</w:t>
      </w:r>
    </w:p>
    <w:p w14:paraId="296AB34C" w14:textId="620ECDE1" w:rsidR="00E37DA7" w:rsidRDefault="337BE316" w:rsidP="00E37DA7">
      <w:pPr>
        <w:pStyle w:val="BodyText"/>
        <w:numPr>
          <w:ilvl w:val="0"/>
          <w:numId w:val="4"/>
        </w:numPr>
        <w:spacing w:before="253"/>
        <w:ind w:right="1022"/>
      </w:pPr>
      <w:r>
        <w:t xml:space="preserve">Student achievement, what students know and can do, as well as progress, how far students have come or grown in a </w:t>
      </w:r>
      <w:proofErr w:type="gramStart"/>
      <w:r>
        <w:t>subj</w:t>
      </w:r>
      <w:r w:rsidR="7EDFF55C">
        <w:t>ect;</w:t>
      </w:r>
      <w:proofErr w:type="gramEnd"/>
      <w:r w:rsidR="7EDFF55C">
        <w:t xml:space="preserve"> </w:t>
      </w:r>
    </w:p>
    <w:p w14:paraId="5411B714" w14:textId="678DF9B0" w:rsidR="19197014" w:rsidRDefault="19197014" w:rsidP="15B1F8CB">
      <w:pPr>
        <w:pStyle w:val="BodyText"/>
        <w:numPr>
          <w:ilvl w:val="0"/>
          <w:numId w:val="4"/>
        </w:numPr>
        <w:spacing w:before="253"/>
        <w:ind w:right="1022"/>
      </w:pPr>
      <w:r>
        <w:t xml:space="preserve">Closing the gaps, determining how different student groups are </w:t>
      </w:r>
      <w:proofErr w:type="gramStart"/>
      <w:r>
        <w:t>performing;</w:t>
      </w:r>
      <w:proofErr w:type="gramEnd"/>
      <w:r>
        <w:t xml:space="preserve"> </w:t>
      </w:r>
    </w:p>
    <w:p w14:paraId="7D6D2D98" w14:textId="1BBC426D" w:rsidR="00E37DA7" w:rsidRDefault="225B2B55" w:rsidP="00E37DA7">
      <w:pPr>
        <w:pStyle w:val="BodyText"/>
        <w:numPr>
          <w:ilvl w:val="0"/>
          <w:numId w:val="4"/>
        </w:numPr>
        <w:spacing w:before="253"/>
        <w:ind w:right="1022"/>
      </w:pPr>
      <w:r>
        <w:t xml:space="preserve">Progress to </w:t>
      </w:r>
      <w:r w:rsidR="5AADA24F">
        <w:t xml:space="preserve">English </w:t>
      </w:r>
      <w:r w:rsidR="02769DEB">
        <w:t>L</w:t>
      </w:r>
      <w:r w:rsidR="5AADA24F">
        <w:t xml:space="preserve">anguage </w:t>
      </w:r>
      <w:proofErr w:type="gramStart"/>
      <w:r w:rsidR="02769DEB">
        <w:t>A</w:t>
      </w:r>
      <w:r w:rsidR="5AADA24F">
        <w:t>cquisition;</w:t>
      </w:r>
      <w:proofErr w:type="gramEnd"/>
    </w:p>
    <w:p w14:paraId="607B08E4" w14:textId="076BBBC0" w:rsidR="00E37DA7" w:rsidRDefault="00E37DA7" w:rsidP="00E37DA7">
      <w:pPr>
        <w:pStyle w:val="BodyText"/>
        <w:numPr>
          <w:ilvl w:val="0"/>
          <w:numId w:val="4"/>
        </w:numPr>
        <w:spacing w:before="253"/>
        <w:ind w:right="1022"/>
      </w:pPr>
      <w:r>
        <w:t>Graduation Rates; and</w:t>
      </w:r>
    </w:p>
    <w:p w14:paraId="48A65D88" w14:textId="4B0E5AAA" w:rsidR="00E37DA7" w:rsidRPr="00960761" w:rsidRDefault="00E37DA7" w:rsidP="00E37DA7">
      <w:pPr>
        <w:pStyle w:val="BodyText"/>
        <w:numPr>
          <w:ilvl w:val="0"/>
          <w:numId w:val="4"/>
        </w:numPr>
        <w:spacing w:before="253"/>
        <w:ind w:right="1022"/>
      </w:pPr>
      <w:r>
        <w:t>College, Career, and Military Readiness (CCMR).</w:t>
      </w:r>
    </w:p>
    <w:p w14:paraId="7C6C6569" w14:textId="77777777" w:rsidR="00E37DA7" w:rsidRDefault="00E37D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7090A9E8" w14:textId="78D30BE2" w:rsidR="00271C63" w:rsidRDefault="00271C63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65EC7A45" w14:textId="756DC329" w:rsidR="00E37DA7" w:rsidRDefault="00E37DA7" w:rsidP="00E37DA7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What does the overall rating tell me about my child’s school and district? </w:t>
      </w:r>
    </w:p>
    <w:p w14:paraId="3C1B8ED2" w14:textId="3511C6E2" w:rsidR="00E37DA7" w:rsidRDefault="5AADA24F" w:rsidP="00E37DA7">
      <w:pPr>
        <w:pStyle w:val="BodyText"/>
        <w:spacing w:before="253"/>
        <w:ind w:left="720" w:right="1022"/>
      </w:pPr>
      <w:r>
        <w:t xml:space="preserve">Overall ratings are calculated based on performance in three key areas. </w:t>
      </w:r>
      <w:r w:rsidR="5B2C0DC0">
        <w:t>Ratings</w:t>
      </w:r>
      <w:r>
        <w:t xml:space="preserve"> </w:t>
      </w:r>
      <w:r w:rsidR="1D2D37D9">
        <w:t>take the</w:t>
      </w:r>
      <w:r>
        <w:t xml:space="preserve"> higher score </w:t>
      </w:r>
      <w:r>
        <w:lastRenderedPageBreak/>
        <w:t xml:space="preserve">between </w:t>
      </w:r>
      <w:r w:rsidR="793ACBF4">
        <w:t xml:space="preserve">what </w:t>
      </w:r>
      <w:r>
        <w:t>students know</w:t>
      </w:r>
      <w:r w:rsidR="0A37983C">
        <w:t xml:space="preserve"> and can do</w:t>
      </w:r>
      <w:r>
        <w:t xml:space="preserve"> (Student Achievement) or how much better students are doing than last year or than peers in similar schools (School Progress). </w:t>
      </w:r>
      <w:r w:rsidR="5F4FB01A">
        <w:t>Ratings</w:t>
      </w:r>
      <w:r w:rsidR="59E99D0D">
        <w:t xml:space="preserve"> </w:t>
      </w:r>
      <w:r>
        <w:t>then consider whether performance gaps exist among different groups of students (Closing the Gaps).</w:t>
      </w:r>
    </w:p>
    <w:p w14:paraId="546F45A9" w14:textId="77777777" w:rsidR="00E37DA7" w:rsidRDefault="00E37DA7" w:rsidP="00E37DA7">
      <w:pPr>
        <w:pStyle w:val="BodyText"/>
        <w:spacing w:before="253"/>
        <w:ind w:left="720" w:right="1022"/>
      </w:pPr>
    </w:p>
    <w:p w14:paraId="00053340" w14:textId="628BC4C3" w:rsidR="00E37DA7" w:rsidRDefault="00E37DA7" w:rsidP="00E37DA7">
      <w:pPr>
        <w:pStyle w:val="BodyText"/>
        <w:spacing w:before="253"/>
        <w:ind w:left="720" w:right="1022"/>
      </w:pPr>
    </w:p>
    <w:p w14:paraId="2708549E" w14:textId="05A308B2" w:rsidR="00E37DA7" w:rsidRDefault="00E37DA7" w:rsidP="00E37DA7">
      <w:pPr>
        <w:pStyle w:val="BodyText"/>
        <w:spacing w:before="253"/>
        <w:ind w:left="720" w:right="1022"/>
      </w:pPr>
    </w:p>
    <w:p w14:paraId="104D587D" w14:textId="4AF3EC7C" w:rsidR="00E37DA7" w:rsidRDefault="001C716C" w:rsidP="00E37DA7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Where can I learn more about the accountability system in Texas? </w:t>
      </w:r>
    </w:p>
    <w:p w14:paraId="024874E7" w14:textId="726A0336" w:rsidR="00E37DA7" w:rsidRDefault="001C716C" w:rsidP="00E37DA7">
      <w:pPr>
        <w:pStyle w:val="BodyText"/>
        <w:spacing w:before="253"/>
        <w:ind w:left="720" w:right="1022"/>
      </w:pPr>
      <w:r w:rsidRPr="001C716C">
        <w:t xml:space="preserve">Visit the </w:t>
      </w:r>
      <w:hyperlink r:id="rId13" w:history="1">
        <w:r w:rsidR="00F90B36">
          <w:rPr>
            <w:rStyle w:val="Hyperlink"/>
          </w:rPr>
          <w:t>How A</w:t>
        </w:r>
        <w:r w:rsidRPr="00B516DB">
          <w:rPr>
            <w:rStyle w:val="Hyperlink"/>
          </w:rPr>
          <w:t>ccountability Ratings Work</w:t>
        </w:r>
      </w:hyperlink>
      <w:r w:rsidRPr="001C716C">
        <w:t xml:space="preserve"> webpage on </w:t>
      </w:r>
      <w:hyperlink r:id="rId14" w:history="1">
        <w:r w:rsidRPr="002705EE">
          <w:rPr>
            <w:rStyle w:val="Hyperlink"/>
          </w:rPr>
          <w:t>TXschools.gov</w:t>
        </w:r>
      </w:hyperlink>
      <w:r w:rsidRPr="001C716C">
        <w:t>.</w:t>
      </w:r>
    </w:p>
    <w:p w14:paraId="782E4303" w14:textId="77777777" w:rsidR="001C716C" w:rsidRDefault="001C716C" w:rsidP="00F715D0">
      <w:pPr>
        <w:pStyle w:val="BodyText"/>
        <w:spacing w:before="253"/>
        <w:ind w:right="1022"/>
      </w:pPr>
    </w:p>
    <w:p w14:paraId="02F637F8" w14:textId="1CD2B344" w:rsidR="001C716C" w:rsidRDefault="001C716C" w:rsidP="001C716C">
      <w:pPr>
        <w:pStyle w:val="Heading1"/>
        <w:numPr>
          <w:ilvl w:val="0"/>
          <w:numId w:val="1"/>
        </w:numPr>
      </w:pPr>
      <w:r w:rsidRPr="07B1FF9B">
        <w:rPr>
          <w:color w:val="0A5694"/>
        </w:rPr>
        <w:t xml:space="preserve">I’m moving. How can I find the best school for my child? </w:t>
      </w:r>
    </w:p>
    <w:p w14:paraId="6CA1DD3B" w14:textId="4ACA0DF0" w:rsidR="001C716C" w:rsidRDefault="001C716C" w:rsidP="001C716C">
      <w:pPr>
        <w:pStyle w:val="BodyText"/>
        <w:spacing w:before="253"/>
        <w:ind w:left="720" w:right="1022"/>
      </w:pPr>
      <w:r w:rsidRPr="001C716C">
        <w:t xml:space="preserve">To find the best school for your child, enter your address, city, or zip code in the </w:t>
      </w:r>
      <w:hyperlink r:id="rId15" w:history="1">
        <w:r w:rsidRPr="00B516DB">
          <w:rPr>
            <w:rStyle w:val="Hyperlink"/>
          </w:rPr>
          <w:t>School Finder</w:t>
        </w:r>
      </w:hyperlink>
      <w:r w:rsidRPr="001C716C">
        <w:t xml:space="preserve"> on </w:t>
      </w:r>
      <w:hyperlink r:id="rId16" w:history="1">
        <w:r w:rsidRPr="002705EE">
          <w:rPr>
            <w:rStyle w:val="Hyperlink"/>
          </w:rPr>
          <w:t>TXschools.gov</w:t>
        </w:r>
      </w:hyperlink>
      <w:r w:rsidRPr="001C716C">
        <w:t>. You can also use advanced filtering features to narrow down schools by rating, type, offerings, designations, and more.</w:t>
      </w:r>
    </w:p>
    <w:p w14:paraId="268962CE" w14:textId="77777777" w:rsidR="001C716C" w:rsidRDefault="001C716C" w:rsidP="001C716C">
      <w:pPr>
        <w:pStyle w:val="BodyText"/>
        <w:spacing w:before="253"/>
        <w:ind w:right="1022"/>
      </w:pPr>
    </w:p>
    <w:p w14:paraId="23D9D50A" w14:textId="4686A307" w:rsidR="001C716C" w:rsidRDefault="00800CC5" w:rsidP="001C716C">
      <w:pPr>
        <w:pStyle w:val="Heading1"/>
        <w:numPr>
          <w:ilvl w:val="0"/>
          <w:numId w:val="1"/>
        </w:numPr>
      </w:pPr>
      <w:r>
        <w:rPr>
          <w:color w:val="0A5694"/>
        </w:rPr>
        <w:t xml:space="preserve">Where can I find more parent resources to support my child? </w:t>
      </w:r>
    </w:p>
    <w:p w14:paraId="76CE9455" w14:textId="52FBA161" w:rsidR="001C716C" w:rsidRDefault="00800CC5" w:rsidP="001C716C">
      <w:pPr>
        <w:pStyle w:val="BodyText"/>
        <w:spacing w:before="253"/>
        <w:ind w:left="720" w:right="1022"/>
      </w:pPr>
      <w:r w:rsidRPr="00800CC5">
        <w:t xml:space="preserve">Visit the </w:t>
      </w:r>
      <w:hyperlink r:id="rId17" w:history="1">
        <w:r w:rsidRPr="002705EE">
          <w:rPr>
            <w:rStyle w:val="Hyperlink"/>
          </w:rPr>
          <w:t>Parent Resources</w:t>
        </w:r>
      </w:hyperlink>
      <w:r w:rsidRPr="00800CC5">
        <w:t xml:space="preserve"> page on </w:t>
      </w:r>
      <w:hyperlink r:id="rId18" w:history="1">
        <w:r w:rsidRPr="002705EE">
          <w:rPr>
            <w:rStyle w:val="Hyperlink"/>
          </w:rPr>
          <w:t>TXschools.gov</w:t>
        </w:r>
      </w:hyperlink>
      <w:r w:rsidRPr="00800CC5">
        <w:t>.</w:t>
      </w:r>
    </w:p>
    <w:p w14:paraId="54CBD9A5" w14:textId="2B698328" w:rsidR="00800CC5" w:rsidRDefault="00800CC5" w:rsidP="001C716C">
      <w:pPr>
        <w:pStyle w:val="BodyText"/>
        <w:spacing w:before="253"/>
        <w:ind w:left="720" w:right="1022"/>
      </w:pPr>
    </w:p>
    <w:p w14:paraId="54B373DD" w14:textId="4BD5DD31" w:rsidR="00800CC5" w:rsidRDefault="00800CC5" w:rsidP="00A45205">
      <w:pPr>
        <w:pStyle w:val="Heading1"/>
        <w:numPr>
          <w:ilvl w:val="0"/>
          <w:numId w:val="1"/>
        </w:numPr>
        <w:ind w:hanging="540"/>
      </w:pPr>
      <w:r>
        <w:rPr>
          <w:color w:val="0A5694"/>
        </w:rPr>
        <w:t xml:space="preserve">How do I compare my child’s school to similar schools? </w:t>
      </w:r>
    </w:p>
    <w:p w14:paraId="0370D53B" w14:textId="4530AE84" w:rsidR="00800CC5" w:rsidRDefault="00800CC5" w:rsidP="00800CC5">
      <w:pPr>
        <w:pStyle w:val="BodyText"/>
        <w:spacing w:before="253"/>
        <w:ind w:left="720" w:right="1022"/>
      </w:pPr>
      <w:r w:rsidRPr="00800CC5">
        <w:t xml:space="preserve">Visit the </w:t>
      </w:r>
      <w:hyperlink r:id="rId19" w:history="1">
        <w:r w:rsidRPr="00B516DB">
          <w:rPr>
            <w:rStyle w:val="Hyperlink"/>
          </w:rPr>
          <w:t>School Comparison Tool</w:t>
        </w:r>
      </w:hyperlink>
      <w:r w:rsidRPr="00800CC5">
        <w:t xml:space="preserve"> on </w:t>
      </w:r>
      <w:hyperlink r:id="rId20" w:history="1">
        <w:r w:rsidRPr="002705EE">
          <w:rPr>
            <w:rStyle w:val="Hyperlink"/>
          </w:rPr>
          <w:t>TXschools.gov</w:t>
        </w:r>
      </w:hyperlink>
      <w:r w:rsidRPr="00800CC5">
        <w:t>.</w:t>
      </w:r>
    </w:p>
    <w:p w14:paraId="34A8817D" w14:textId="77777777" w:rsidR="001C716C" w:rsidRDefault="001C716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5B2D2117" w14:textId="4CB0BAD7" w:rsidR="001C716C" w:rsidRDefault="05870193" w:rsidP="1AC69E47">
      <w:pPr>
        <w:pStyle w:val="Heading1"/>
        <w:numPr>
          <w:ilvl w:val="0"/>
          <w:numId w:val="1"/>
        </w:numPr>
        <w:spacing w:before="113" w:line="208" w:lineRule="auto"/>
        <w:ind w:hanging="540"/>
        <w:rPr>
          <w:color w:val="0A5694"/>
        </w:rPr>
      </w:pPr>
      <w:r w:rsidRPr="06794D5A">
        <w:rPr>
          <w:color w:val="0A5694"/>
        </w:rPr>
        <w:t xml:space="preserve">How </w:t>
      </w:r>
      <w:r w:rsidR="211E1C7F" w:rsidRPr="06794D5A">
        <w:rPr>
          <w:color w:val="0A5694"/>
        </w:rPr>
        <w:t xml:space="preserve">has TEA received feedback on the </w:t>
      </w:r>
      <w:r w:rsidR="211E1C7F" w:rsidRPr="00321813">
        <w:rPr>
          <w:i/>
          <w:iCs/>
          <w:color w:val="0A5694"/>
        </w:rPr>
        <w:t>A-F</w:t>
      </w:r>
      <w:r w:rsidR="211E1C7F" w:rsidRPr="06794D5A">
        <w:rPr>
          <w:color w:val="0A5694"/>
        </w:rPr>
        <w:t xml:space="preserve"> system?</w:t>
      </w:r>
      <w:r w:rsidRPr="06794D5A">
        <w:rPr>
          <w:color w:val="0A5694"/>
        </w:rPr>
        <w:t xml:space="preserve"> </w:t>
      </w:r>
    </w:p>
    <w:p w14:paraId="5984D094" w14:textId="626C8292" w:rsidR="6A2AC098" w:rsidRDefault="6A2AC098" w:rsidP="7D60287F">
      <w:pPr>
        <w:pStyle w:val="BodyText"/>
        <w:spacing w:before="253"/>
        <w:ind w:left="720" w:right="1022"/>
        <w:rPr>
          <w:color w:val="000000" w:themeColor="text1"/>
        </w:rPr>
      </w:pPr>
      <w:r w:rsidRPr="00321813">
        <w:t xml:space="preserve"> </w:t>
      </w:r>
      <w:r w:rsidRPr="06794D5A">
        <w:rPr>
          <w:color w:val="000000" w:themeColor="text1"/>
        </w:rPr>
        <w:t xml:space="preserve">The </w:t>
      </w:r>
      <w:r w:rsidR="37801D38" w:rsidRPr="06794D5A">
        <w:rPr>
          <w:color w:val="000000" w:themeColor="text1"/>
        </w:rPr>
        <w:t>Texas</w:t>
      </w:r>
      <w:r w:rsidRPr="06794D5A">
        <w:rPr>
          <w:color w:val="000000" w:themeColor="text1"/>
        </w:rPr>
        <w:t xml:space="preserve"> </w:t>
      </w:r>
      <w:r w:rsidRPr="06794D5A">
        <w:rPr>
          <w:i/>
          <w:iCs/>
          <w:color w:val="000000" w:themeColor="text1"/>
        </w:rPr>
        <w:t>A–F</w:t>
      </w:r>
      <w:r w:rsidRPr="06794D5A">
        <w:rPr>
          <w:color w:val="000000" w:themeColor="text1"/>
        </w:rPr>
        <w:t xml:space="preserve"> </w:t>
      </w:r>
      <w:r w:rsidR="28A1E326" w:rsidRPr="06794D5A">
        <w:rPr>
          <w:color w:val="000000" w:themeColor="text1"/>
        </w:rPr>
        <w:t xml:space="preserve">accountability </w:t>
      </w:r>
      <w:r w:rsidRPr="06794D5A">
        <w:rPr>
          <w:color w:val="000000" w:themeColor="text1"/>
        </w:rPr>
        <w:t xml:space="preserve">system </w:t>
      </w:r>
      <w:r w:rsidR="1D66D805" w:rsidRPr="06794D5A">
        <w:rPr>
          <w:color w:val="000000" w:themeColor="text1"/>
        </w:rPr>
        <w:t>now</w:t>
      </w:r>
      <w:r w:rsidRPr="06794D5A">
        <w:rPr>
          <w:color w:val="000000" w:themeColor="text1"/>
        </w:rPr>
        <w:t xml:space="preserve"> better reflect</w:t>
      </w:r>
      <w:r w:rsidR="1C241A2F" w:rsidRPr="06794D5A">
        <w:rPr>
          <w:color w:val="000000" w:themeColor="text1"/>
        </w:rPr>
        <w:t>s</w:t>
      </w:r>
      <w:r w:rsidRPr="06794D5A">
        <w:rPr>
          <w:color w:val="000000" w:themeColor="text1"/>
        </w:rPr>
        <w:t xml:space="preserve"> the three objectives of the system: grade-level rigor for students, fairness for districts and campuses, and transparency for parents and the public. </w:t>
      </w:r>
    </w:p>
    <w:p w14:paraId="66ACC375" w14:textId="58BF4BAB" w:rsidR="001C716C" w:rsidRDefault="05870193" w:rsidP="1AC69E47">
      <w:pPr>
        <w:pStyle w:val="BodyText"/>
        <w:spacing w:before="253" w:line="208" w:lineRule="auto"/>
        <w:ind w:left="720" w:right="1022"/>
      </w:pPr>
      <w:r>
        <w:t xml:space="preserve">TEA has engaged and sought input from thousands of interested Texans including parents, teachers, superintendents, school board members, legislative staff, community advocates, and business leaders, to inform the </w:t>
      </w:r>
      <w:r w:rsidR="08034BAA" w:rsidRPr="00321813">
        <w:rPr>
          <w:i/>
          <w:iCs/>
        </w:rPr>
        <w:t>A-F</w:t>
      </w:r>
      <w:r w:rsidR="08034BAA">
        <w:t xml:space="preserve"> system design. </w:t>
      </w:r>
    </w:p>
    <w:p w14:paraId="6B76433A" w14:textId="77777777" w:rsidR="001C716C" w:rsidRDefault="001C716C" w:rsidP="1AC69E47">
      <w:pPr>
        <w:pStyle w:val="BodyText"/>
        <w:spacing w:before="113" w:line="208" w:lineRule="auto"/>
        <w:ind w:right="711"/>
        <w:jc w:val="both"/>
      </w:pPr>
    </w:p>
    <w:p w14:paraId="3D6011A7" w14:textId="53E7A721" w:rsidR="00DA50A7" w:rsidRDefault="00C82EB1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  <w:r>
        <w:rPr>
          <w:spacing w:val="-3"/>
        </w:rPr>
        <w:br/>
      </w:r>
    </w:p>
    <w:p w14:paraId="64EBD113" w14:textId="78E26167" w:rsidR="00DA50A7" w:rsidRDefault="0017167C" w:rsidP="00960761">
      <w:pPr>
        <w:pStyle w:val="BodyText"/>
        <w:spacing w:before="113" w:line="208" w:lineRule="auto"/>
        <w:ind w:right="711"/>
        <w:jc w:val="both"/>
      </w:pPr>
      <w:r w:rsidRPr="006E2B63">
        <w:rPr>
          <w:rFonts w:ascii="Times New Roman"/>
          <w:noProof/>
          <w:color w:val="2B579A"/>
          <w:sz w:val="25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D74F86" wp14:editId="6FB93021">
                <wp:simplePos x="0" y="0"/>
                <wp:positionH relativeFrom="margin">
                  <wp:posOffset>0</wp:posOffset>
                </wp:positionH>
                <wp:positionV relativeFrom="paragraph">
                  <wp:posOffset>1661890</wp:posOffset>
                </wp:positionV>
                <wp:extent cx="12191999" cy="583565"/>
                <wp:effectExtent l="0" t="0" r="635" b="6985"/>
                <wp:wrapNone/>
                <wp:docPr id="10" name="Freeform: 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999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txbx>
                        <w:txbxContent>
                          <w:p w14:paraId="101F7208" w14:textId="61C9462E" w:rsidR="004529A3" w:rsidRPr="004529A3" w:rsidRDefault="004529A3" w:rsidP="004529A3">
                            <w:pPr>
                              <w:spacing w:before="175"/>
                              <w:ind w:left="2985" w:right="3076"/>
                              <w:jc w:val="both"/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 xml:space="preserve">                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Copyright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©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202</w:t>
                            </w:r>
                            <w:r w:rsidR="00E27F9B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4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Texas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Education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Agency.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All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Rights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2"/>
                                <w:sz w:val="20"/>
                                <w:szCs w:val="18"/>
                              </w:rPr>
                              <w:t>Reserved.</w:t>
                            </w:r>
                          </w:p>
                          <w:p w14:paraId="14EA82CD" w14:textId="02054017" w:rsidR="0017167C" w:rsidRDefault="0017167C" w:rsidP="0017167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F86" id="Freeform: Shape 10" o:spid="_x0000_s1026" alt="&quot;&quot;" style="position:absolute;left:0;text-align:left;margin-left:0;margin-top:130.85pt;width:960pt;height:45.95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01041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" adj="-11796480,,5400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stroke joinstyle="miter"/>
                <v:formulas/>
                <v:path arrowok="t" o:connecttype="custom" textboxrect="0,0,20104100,419100"/>
                <v:textbox inset="0,0,0,0">
                  <w:txbxContent>
                    <w:p w14:paraId="101F7208" w14:textId="61C9462E" w:rsidR="004529A3" w:rsidRPr="004529A3" w:rsidRDefault="004529A3" w:rsidP="004529A3">
                      <w:pPr>
                        <w:spacing w:before="175"/>
                        <w:ind w:left="2985" w:right="3076"/>
                        <w:jc w:val="both"/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 xml:space="preserve">                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Copyright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©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202</w:t>
                      </w:r>
                      <w:r w:rsidR="00E27F9B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4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Texas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Education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Agency.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All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Rights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2"/>
                          <w:sz w:val="20"/>
                          <w:szCs w:val="18"/>
                        </w:rPr>
                        <w:t>Reserved.</w:t>
                      </w:r>
                    </w:p>
                    <w:p w14:paraId="14EA82CD" w14:textId="02054017" w:rsidR="0017167C" w:rsidRDefault="0017167C" w:rsidP="001716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50A7">
      <w:footerReference w:type="default" r:id="rId21"/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6519" w14:textId="77777777" w:rsidR="00CC4A88" w:rsidRDefault="00CC4A88" w:rsidP="00E27F9B">
      <w:r>
        <w:separator/>
      </w:r>
    </w:p>
  </w:endnote>
  <w:endnote w:type="continuationSeparator" w:id="0">
    <w:p w14:paraId="47D1A1D7" w14:textId="77777777" w:rsidR="00CC4A88" w:rsidRDefault="00CC4A88" w:rsidP="00E2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2F5D" w14:textId="6423FB57" w:rsidR="00E27F9B" w:rsidRDefault="00E27F9B" w:rsidP="00321813">
    <w:pPr>
      <w:pStyle w:val="Footer"/>
      <w:tabs>
        <w:tab w:val="clear" w:pos="4680"/>
        <w:tab w:val="clear" w:pos="9360"/>
        <w:tab w:val="left" w:pos="50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24ADE" w14:textId="77777777" w:rsidR="00CC4A88" w:rsidRDefault="00CC4A88" w:rsidP="00E27F9B">
      <w:r>
        <w:separator/>
      </w:r>
    </w:p>
  </w:footnote>
  <w:footnote w:type="continuationSeparator" w:id="0">
    <w:p w14:paraId="4511751E" w14:textId="77777777" w:rsidR="00CC4A88" w:rsidRDefault="00CC4A88" w:rsidP="00E2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64EFD"/>
    <w:multiLevelType w:val="hybridMultilevel"/>
    <w:tmpl w:val="7894307E"/>
    <w:lvl w:ilvl="0" w:tplc="64522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869A0"/>
    <w:multiLevelType w:val="hybridMultilevel"/>
    <w:tmpl w:val="D2C8B88C"/>
    <w:lvl w:ilvl="0" w:tplc="16B45B2E">
      <w:numFmt w:val="bullet"/>
      <w:lvlText w:val="●"/>
      <w:lvlJc w:val="left"/>
      <w:pPr>
        <w:ind w:left="2160" w:hanging="720"/>
      </w:pPr>
      <w:rPr>
        <w:rFonts w:ascii="Calibri" w:hAnsi="Calibri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DD16D9"/>
    <w:multiLevelType w:val="hybridMultilevel"/>
    <w:tmpl w:val="0ED0B624"/>
    <w:lvl w:ilvl="0" w:tplc="318C5444">
      <w:numFmt w:val="bullet"/>
      <w:lvlText w:val="·"/>
      <w:lvlJc w:val="left"/>
      <w:pPr>
        <w:ind w:left="1440" w:hanging="72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135AA"/>
    <w:multiLevelType w:val="hybridMultilevel"/>
    <w:tmpl w:val="EB362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5C4670"/>
    <w:multiLevelType w:val="hybridMultilevel"/>
    <w:tmpl w:val="78943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155185">
    <w:abstractNumId w:val="0"/>
  </w:num>
  <w:num w:numId="2" w16cid:durableId="2059280902">
    <w:abstractNumId w:val="3"/>
  </w:num>
  <w:num w:numId="3" w16cid:durableId="742987423">
    <w:abstractNumId w:val="2"/>
  </w:num>
  <w:num w:numId="4" w16cid:durableId="2035230661">
    <w:abstractNumId w:val="1"/>
  </w:num>
  <w:num w:numId="5" w16cid:durableId="1734500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0A3C63"/>
    <w:rsid w:val="0010564A"/>
    <w:rsid w:val="001402C0"/>
    <w:rsid w:val="00146D3A"/>
    <w:rsid w:val="00167D3A"/>
    <w:rsid w:val="0017167C"/>
    <w:rsid w:val="00186AF6"/>
    <w:rsid w:val="001C716C"/>
    <w:rsid w:val="00212420"/>
    <w:rsid w:val="002705EE"/>
    <w:rsid w:val="00271C63"/>
    <w:rsid w:val="002739D8"/>
    <w:rsid w:val="00321813"/>
    <w:rsid w:val="003311CC"/>
    <w:rsid w:val="00337FDF"/>
    <w:rsid w:val="0034259E"/>
    <w:rsid w:val="003D000A"/>
    <w:rsid w:val="003D5E78"/>
    <w:rsid w:val="003E39E4"/>
    <w:rsid w:val="003F4088"/>
    <w:rsid w:val="00415423"/>
    <w:rsid w:val="004529A3"/>
    <w:rsid w:val="004D5858"/>
    <w:rsid w:val="005150CF"/>
    <w:rsid w:val="00535514"/>
    <w:rsid w:val="005B637B"/>
    <w:rsid w:val="005F175B"/>
    <w:rsid w:val="0060110F"/>
    <w:rsid w:val="006540E4"/>
    <w:rsid w:val="00682B11"/>
    <w:rsid w:val="006B567B"/>
    <w:rsid w:val="006C6543"/>
    <w:rsid w:val="006E2B63"/>
    <w:rsid w:val="00731C12"/>
    <w:rsid w:val="0076235D"/>
    <w:rsid w:val="00800CC5"/>
    <w:rsid w:val="00815DAA"/>
    <w:rsid w:val="008A1B42"/>
    <w:rsid w:val="008F30A6"/>
    <w:rsid w:val="00960761"/>
    <w:rsid w:val="0098280A"/>
    <w:rsid w:val="009F5BC7"/>
    <w:rsid w:val="00A11734"/>
    <w:rsid w:val="00A45205"/>
    <w:rsid w:val="00A77B6B"/>
    <w:rsid w:val="00A90BAB"/>
    <w:rsid w:val="00A91356"/>
    <w:rsid w:val="00AE116B"/>
    <w:rsid w:val="00AE1CCC"/>
    <w:rsid w:val="00AE4BA9"/>
    <w:rsid w:val="00B0420B"/>
    <w:rsid w:val="00B516DB"/>
    <w:rsid w:val="00B653B6"/>
    <w:rsid w:val="00BA6002"/>
    <w:rsid w:val="00BF4436"/>
    <w:rsid w:val="00C034BB"/>
    <w:rsid w:val="00C453A9"/>
    <w:rsid w:val="00C82EB1"/>
    <w:rsid w:val="00C90159"/>
    <w:rsid w:val="00CC4725"/>
    <w:rsid w:val="00CC4A88"/>
    <w:rsid w:val="00CE3515"/>
    <w:rsid w:val="00D033B1"/>
    <w:rsid w:val="00D921A9"/>
    <w:rsid w:val="00DA50A7"/>
    <w:rsid w:val="00DC6AF8"/>
    <w:rsid w:val="00DD3168"/>
    <w:rsid w:val="00E27F9B"/>
    <w:rsid w:val="00E37DA7"/>
    <w:rsid w:val="00E91779"/>
    <w:rsid w:val="00E968DA"/>
    <w:rsid w:val="00EB044F"/>
    <w:rsid w:val="00F116A4"/>
    <w:rsid w:val="00F715D0"/>
    <w:rsid w:val="00F777C4"/>
    <w:rsid w:val="00F90B36"/>
    <w:rsid w:val="02769DEB"/>
    <w:rsid w:val="02A4FEBB"/>
    <w:rsid w:val="05870193"/>
    <w:rsid w:val="06794D5A"/>
    <w:rsid w:val="06D7A230"/>
    <w:rsid w:val="07B1FF9B"/>
    <w:rsid w:val="08034BAA"/>
    <w:rsid w:val="0A37983C"/>
    <w:rsid w:val="0D7D67E7"/>
    <w:rsid w:val="0DD9A823"/>
    <w:rsid w:val="11178E88"/>
    <w:rsid w:val="15B1F8CB"/>
    <w:rsid w:val="1709917C"/>
    <w:rsid w:val="1880BE6A"/>
    <w:rsid w:val="18B1D0AA"/>
    <w:rsid w:val="18D0A401"/>
    <w:rsid w:val="19197014"/>
    <w:rsid w:val="1A4DA10B"/>
    <w:rsid w:val="1AC69E47"/>
    <w:rsid w:val="1AE9B3AC"/>
    <w:rsid w:val="1BE1A9A5"/>
    <w:rsid w:val="1C241A2F"/>
    <w:rsid w:val="1D2D37D9"/>
    <w:rsid w:val="1D66D805"/>
    <w:rsid w:val="211E1C7F"/>
    <w:rsid w:val="212D41D2"/>
    <w:rsid w:val="225B2B55"/>
    <w:rsid w:val="243D5FB8"/>
    <w:rsid w:val="267EBAC7"/>
    <w:rsid w:val="28A1E326"/>
    <w:rsid w:val="2C0782BC"/>
    <w:rsid w:val="2D82F101"/>
    <w:rsid w:val="2D8E10F3"/>
    <w:rsid w:val="2F1EC162"/>
    <w:rsid w:val="2FC3CA5C"/>
    <w:rsid w:val="308ACDCA"/>
    <w:rsid w:val="3123E723"/>
    <w:rsid w:val="3271F9A1"/>
    <w:rsid w:val="337BE316"/>
    <w:rsid w:val="3550610A"/>
    <w:rsid w:val="3574DA89"/>
    <w:rsid w:val="35B615D6"/>
    <w:rsid w:val="366031B0"/>
    <w:rsid w:val="37801D38"/>
    <w:rsid w:val="38098160"/>
    <w:rsid w:val="392E4BD1"/>
    <w:rsid w:val="3C033538"/>
    <w:rsid w:val="4170A382"/>
    <w:rsid w:val="419A9E0D"/>
    <w:rsid w:val="4667DBDA"/>
    <w:rsid w:val="474F1E56"/>
    <w:rsid w:val="4D4D2BB1"/>
    <w:rsid w:val="4E1F1AB1"/>
    <w:rsid w:val="5088ECDC"/>
    <w:rsid w:val="512584CE"/>
    <w:rsid w:val="56EE33B8"/>
    <w:rsid w:val="59E99D0D"/>
    <w:rsid w:val="5AADA24F"/>
    <w:rsid w:val="5B2C0DC0"/>
    <w:rsid w:val="5BD330B1"/>
    <w:rsid w:val="5DB52D79"/>
    <w:rsid w:val="5F4FB01A"/>
    <w:rsid w:val="5FB87ACF"/>
    <w:rsid w:val="61290A0D"/>
    <w:rsid w:val="61BA7EC0"/>
    <w:rsid w:val="61E6BEFC"/>
    <w:rsid w:val="623DD836"/>
    <w:rsid w:val="64F82E61"/>
    <w:rsid w:val="64FDFDA2"/>
    <w:rsid w:val="67022777"/>
    <w:rsid w:val="6A2AC098"/>
    <w:rsid w:val="6B3D7B2D"/>
    <w:rsid w:val="6BC42A40"/>
    <w:rsid w:val="6BFBBF90"/>
    <w:rsid w:val="6C8B7A15"/>
    <w:rsid w:val="6E406BF9"/>
    <w:rsid w:val="6E40C95A"/>
    <w:rsid w:val="6FDC99BB"/>
    <w:rsid w:val="78CD5DDF"/>
    <w:rsid w:val="793ACBF4"/>
    <w:rsid w:val="7C7E5FA2"/>
    <w:rsid w:val="7D60287F"/>
    <w:rsid w:val="7E818CC6"/>
    <w:rsid w:val="7EDFF55C"/>
    <w:rsid w:val="7F87C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B911725D-F631-4153-A75C-D08C5B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C71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37F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3C63"/>
    <w:pPr>
      <w:widowControl/>
      <w:autoSpaceDE/>
      <w:autoSpaceDN/>
    </w:pPr>
    <w:rPr>
      <w:rFonts w:ascii="Open Sans" w:eastAsia="Open Sans" w:hAnsi="Open Sans" w:cs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DC6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AF8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AF8"/>
    <w:rPr>
      <w:rFonts w:ascii="Open Sans" w:eastAsia="Open Sans" w:hAnsi="Open Sans" w:cs="Open San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F30A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F9B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E2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F9B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.texas.gov/texas-schools/accountability/academic-accountability/performance-reporting/how-accountability-ratings-work" TargetMode="External"/><Relationship Id="rId18" Type="http://schemas.openxmlformats.org/officeDocument/2006/relationships/hyperlink" Target="https://txschools.gov/?lng=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xschools.gov/?lng=en" TargetMode="External"/><Relationship Id="rId17" Type="http://schemas.openxmlformats.org/officeDocument/2006/relationships/hyperlink" Target="https://rptsvr1.tea.texas.gov/perfreport/parentresource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xschools.gov/?lng=en" TargetMode="External"/><Relationship Id="rId20" Type="http://schemas.openxmlformats.org/officeDocument/2006/relationships/hyperlink" Target="https://txschools.gov/?lng=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ea4svsasdev.tea.state.tx.us/perfreport/account/txschools22?view=schools&amp;lng=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rptsvr1.tea.texas.gov/perfreport/account/va/school-compar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xschools.gov/?lng=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  <SharedWithUsers xmlns="e8dc75d7-b6b8-4561-a0a9-fcfedc2cf14e">
      <UserInfo>
        <DisplayName>Schutte, Marian</DisplayName>
        <AccountId>628</AccountId>
        <AccountType/>
      </UserInfo>
      <UserInfo>
        <DisplayName>Godard, Michael</DisplayName>
        <AccountId>164</AccountId>
        <AccountType/>
      </UserInfo>
      <UserInfo>
        <DisplayName>Salas, Vincent</DisplayName>
        <AccountId>107</AccountId>
        <AccountType/>
      </UserInfo>
      <UserInfo>
        <DisplayName>Johnson, Linda</DisplayName>
        <AccountId>33</AccountId>
        <AccountType/>
      </UserInfo>
      <UserInfo>
        <DisplayName>Satsky, Holly</DisplayName>
        <AccountId>345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712EB-DA7D-4BF7-A5AF-CA45C900D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2103F-8516-4DDD-8255-7C0B3B998F96}">
  <ds:schemaRefs>
    <ds:schemaRef ds:uri="http://schemas.microsoft.com/office/2006/metadata/properties"/>
    <ds:schemaRef ds:uri="c34b8b11-9d2c-41b7-8fa7-000448388a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d25943-72fe-454b-b3d2-3cf9634cc5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651888-6E1B-4A80-990C-329BA4EE9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3009</Characters>
  <Application>Microsoft Office Word</Application>
  <DocSecurity>0</DocSecurity>
  <Lines>81</Lines>
  <Paragraphs>37</Paragraphs>
  <ScaleCrop>false</ScaleCrop>
  <Manager/>
  <Company/>
  <LinksUpToDate>false</LinksUpToDate>
  <CharactersWithSpaces>3543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TXschools-parent-faqs-english</dc:title>
  <dc:subject/>
  <dc:creator>Texas Education Agency</dc:creator>
  <cp:keywords/>
  <dc:description/>
  <cp:lastModifiedBy>Juarez, Andrea</cp:lastModifiedBy>
  <cp:revision>2</cp:revision>
  <cp:lastPrinted>2022-07-13T17:28:00Z</cp:lastPrinted>
  <dcterms:created xsi:type="dcterms:W3CDTF">2024-07-10T21:26:00Z</dcterms:created>
  <dcterms:modified xsi:type="dcterms:W3CDTF">2024-07-10T21:26:00Z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  <property fmtid="{D5CDD505-2E9C-101B-9397-08002B2CF9AE}" pid="7" name="MediaServiceImageTags">
    <vt:lpwstr/>
  </property>
  <property fmtid="{D5CDD505-2E9C-101B-9397-08002B2CF9AE}" pid="8" name="GrammarlyDocumentId">
    <vt:lpwstr>a87e91728577f976ddaadefa85cd75b1a08217c305b0b7373f341858aa223c5b</vt:lpwstr>
  </property>
</Properties>
</file>