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C061A" w:rsidR="00C30F86" w:rsidP="61110ADF" w:rsidRDefault="00C30F86" w14:paraId="7B7094AA" w14:textId="77777777" w14:noSpellErr="1">
      <w:pPr>
        <w:spacing w:after="0" w:line="276" w:lineRule="auto"/>
        <w:jc w:val="center"/>
        <w:rPr>
          <w:b w:val="1"/>
          <w:bCs w:val="1"/>
          <w:color w:val="4472C4" w:themeColor="accent1"/>
          <w:sz w:val="24"/>
          <w:szCs w:val="24"/>
        </w:rPr>
      </w:pPr>
      <w:r w:rsidRPr="61110ADF" w:rsidR="00C30F86">
        <w:rPr>
          <w:b w:val="1"/>
          <w:bCs w:val="1"/>
          <w:color w:val="4472C4" w:themeColor="accent1" w:themeTint="FF" w:themeShade="FF"/>
          <w:sz w:val="24"/>
          <w:szCs w:val="24"/>
        </w:rPr>
        <w:t>Texas Education Agency Mentor Program Allotment</w:t>
      </w:r>
    </w:p>
    <w:p w:rsidR="00C30F86" w:rsidP="00C30F86" w:rsidRDefault="00C30F86" w14:paraId="29043652" w14:textId="77777777">
      <w:pPr>
        <w:spacing w:after="0" w:line="276" w:lineRule="auto"/>
        <w:jc w:val="center"/>
        <w:rPr>
          <w:color w:val="4472C4" w:themeColor="accent1"/>
          <w:sz w:val="24"/>
          <w:szCs w:val="24"/>
        </w:rPr>
      </w:pPr>
      <w:r w:rsidRPr="00DC061A">
        <w:rPr>
          <w:color w:val="4472C4" w:themeColor="accent1"/>
          <w:sz w:val="24"/>
          <w:szCs w:val="24"/>
        </w:rPr>
        <w:t xml:space="preserve">Application for </w:t>
      </w:r>
      <w:r>
        <w:rPr>
          <w:color w:val="4472C4" w:themeColor="accent1"/>
          <w:sz w:val="24"/>
          <w:szCs w:val="24"/>
        </w:rPr>
        <w:t xml:space="preserve">SY </w:t>
      </w:r>
      <w:r w:rsidRPr="00DC061A">
        <w:rPr>
          <w:color w:val="4472C4" w:themeColor="accent1"/>
          <w:sz w:val="24"/>
          <w:szCs w:val="24"/>
        </w:rPr>
        <w:t>2020-2021</w:t>
      </w:r>
    </w:p>
    <w:p w:rsidR="00C30F86" w:rsidP="00C30F86" w:rsidRDefault="00C30F86" w14:paraId="21A4A54F" w14:textId="1FB20FE8">
      <w:pPr>
        <w:spacing w:after="0" w:line="276" w:lineRule="auto"/>
        <w:jc w:val="center"/>
        <w:rPr>
          <w:color w:val="4472C4" w:themeColor="accent1"/>
          <w:sz w:val="24"/>
          <w:szCs w:val="24"/>
        </w:rPr>
      </w:pPr>
      <w:r w:rsidRPr="59102471">
        <w:rPr>
          <w:color w:val="4472C4" w:themeColor="accent1"/>
          <w:sz w:val="24"/>
          <w:szCs w:val="24"/>
        </w:rPr>
        <w:t xml:space="preserve">Part </w:t>
      </w:r>
      <w:r w:rsidRPr="59102471" w:rsidDel="004A483C">
        <w:rPr>
          <w:color w:val="4472C4" w:themeColor="accent1"/>
          <w:sz w:val="24"/>
          <w:szCs w:val="24"/>
        </w:rPr>
        <w:t>I</w:t>
      </w:r>
      <w:r>
        <w:rPr>
          <w:color w:val="4472C4" w:themeColor="accent1"/>
          <w:sz w:val="24"/>
          <w:szCs w:val="24"/>
        </w:rPr>
        <w:t>I: Scope &amp; Sequence (Attachment B</w:t>
      </w:r>
      <w:r w:rsidRPr="59102471">
        <w:rPr>
          <w:color w:val="4472C4" w:themeColor="accent1"/>
          <w:sz w:val="24"/>
          <w:szCs w:val="24"/>
        </w:rPr>
        <w:t xml:space="preserve">) </w:t>
      </w:r>
    </w:p>
    <w:p w:rsidR="00484F37" w:rsidP="001723AF" w:rsidRDefault="00484F37" w14:paraId="6DB4DDA0" w14:textId="77777777">
      <w:pPr>
        <w:spacing w:after="0" w:line="276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3078" w:rsidTr="61110ADF" w14:paraId="70C9E73F" w14:textId="77777777">
        <w:tc>
          <w:tcPr>
            <w:tcW w:w="9350" w:type="dxa"/>
            <w:tcMar/>
          </w:tcPr>
          <w:p w:rsidR="00E73078" w:rsidP="61110ADF" w:rsidRDefault="00E73078" w14:paraId="26AD4389" w14:textId="77777777" w14:noSpellErr="1">
            <w:pPr>
              <w:spacing w:line="276" w:lineRule="auto"/>
              <w:rPr>
                <w:rFonts w:eastAsia="" w:eastAsiaTheme="majorEastAsia"/>
                <w:i w:val="1"/>
                <w:iCs w:val="1"/>
                <w:color w:val="000000" w:themeColor="text1"/>
                <w:sz w:val="22"/>
                <w:szCs w:val="22"/>
              </w:rPr>
            </w:pPr>
            <w:r w:rsidRPr="61110ADF" w:rsidR="272C8F4D">
              <w:rPr>
                <w:rFonts w:eastAsia="" w:eastAsiaTheme="majorEastAsia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Use this attachment to provide the scope and sequence of the LEA’s mentor and induction training program. The scope and sequence of the training program should include the following components. </w:t>
            </w:r>
          </w:p>
          <w:p w:rsidRPr="00414881" w:rsidR="00E73078" w:rsidP="61110ADF" w:rsidRDefault="00E73078" w14:paraId="356C5B22" w14:textId="53816930" w14:noSpellErr="1">
            <w:pPr>
              <w:spacing w:line="276" w:lineRule="auto"/>
              <w:rPr>
                <w:rFonts w:eastAsia="" w:eastAsiaTheme="majorEastAsia"/>
                <w:i w:val="1"/>
                <w:iCs w:val="1"/>
                <w:color w:val="000000" w:themeColor="text1"/>
                <w:sz w:val="22"/>
                <w:szCs w:val="22"/>
              </w:rPr>
            </w:pPr>
            <w:bookmarkStart w:name="_GoBack" w:id="0"/>
            <w:bookmarkEnd w:id="0"/>
            <w:r w:rsidRPr="61110ADF" w:rsidR="272C8F4D">
              <w:rPr>
                <w:rFonts w:eastAsia="" w:eastAsiaTheme="majorEastAsia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6972F9" w:rsidR="00E73078" w:rsidP="61110ADF" w:rsidRDefault="00E73078" w14:paraId="18F0F534" w14:textId="77777777" w14:noSpellErr="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" w:hAnsi="" w:eastAsia="" w:cs="" w:asciiTheme="majorEastAsia" w:hAnsiTheme="majorEastAsia" w:eastAsiaTheme="majorEastAsia" w:cstheme="majorEastAsia"/>
                <w:color w:val="000000" w:themeColor="text1"/>
                <w:sz w:val="22"/>
                <w:szCs w:val="22"/>
              </w:rPr>
            </w:pPr>
            <w:r w:rsidRPr="61110ADF" w:rsidR="272C8F4D">
              <w:rPr>
                <w:rFonts w:eastAsia="" w:eastAsiaTheme="majorEastAsia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61110ADF" w:rsidR="272C8F4D">
              <w:rPr>
                <w:rFonts w:eastAsia="" w:eastAsiaTheme="majorEastAsia"/>
                <w:color w:val="000000" w:themeColor="text1" w:themeTint="FF" w:themeShade="FF"/>
                <w:sz w:val="22"/>
                <w:szCs w:val="22"/>
                <w:u w:val="single"/>
              </w:rPr>
              <w:t>content</w:t>
            </w:r>
            <w:r w:rsidRPr="61110ADF" w:rsidR="272C8F4D">
              <w:rPr>
                <w:rFonts w:eastAsia="" w:eastAsiaTheme="majorEastAsia"/>
                <w:color w:val="000000" w:themeColor="text1" w:themeTint="FF" w:themeShade="FF"/>
                <w:sz w:val="22"/>
                <w:szCs w:val="22"/>
              </w:rPr>
              <w:t xml:space="preserve"> (i.e., topics of training) covered must meet the requirements of TEC </w:t>
            </w:r>
            <w:r w:rsidRPr="61110ADF" w:rsidR="272C8F4D">
              <w:rPr>
                <w:rFonts w:ascii="Calibri" w:hAnsi="Calibri" w:eastAsia="Calibri" w:cs="Calibri"/>
                <w:sz w:val="22"/>
                <w:szCs w:val="22"/>
              </w:rPr>
              <w:t>§</w:t>
            </w:r>
            <w:r w:rsidRPr="61110ADF" w:rsidR="272C8F4D">
              <w:rPr>
                <w:rFonts w:eastAsia="" w:eastAsiaTheme="majorEastAsia"/>
                <w:color w:val="000000" w:themeColor="text1" w:themeTint="FF" w:themeShade="FF"/>
                <w:sz w:val="22"/>
                <w:szCs w:val="22"/>
              </w:rPr>
              <w:t xml:space="preserve">21.458 and proposed new 19 TAC </w:t>
            </w:r>
            <w:r w:rsidRPr="61110ADF" w:rsidR="272C8F4D">
              <w:rPr>
                <w:rFonts w:ascii="Calibri" w:hAnsi="Calibri" w:eastAsia="Calibri" w:cs="Calibri"/>
                <w:sz w:val="22"/>
                <w:szCs w:val="22"/>
              </w:rPr>
              <w:t>§</w:t>
            </w:r>
            <w:r w:rsidRPr="61110ADF" w:rsidR="272C8F4D">
              <w:rPr>
                <w:rFonts w:eastAsia="" w:eastAsiaTheme="majorEastAsia"/>
                <w:color w:val="000000" w:themeColor="text1" w:themeTint="FF" w:themeShade="FF"/>
                <w:sz w:val="22"/>
                <w:szCs w:val="22"/>
              </w:rPr>
              <w:t>153.1011.</w:t>
            </w:r>
          </w:p>
          <w:p w:rsidR="272C8F4D" w:rsidP="61110ADF" w:rsidRDefault="272C8F4D" w14:paraId="38BE3F41" w14:textId="1E46516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61110ADF" w:rsidR="272C8F4D">
              <w:rPr>
                <w:rFonts w:eastAsia="" w:eastAsiaTheme="majorEastAsia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61110ADF" w:rsidR="272C8F4D">
              <w:rPr>
                <w:rFonts w:eastAsia="" w:eastAsiaTheme="majorEastAsia"/>
                <w:color w:val="000000" w:themeColor="text1" w:themeTint="FF" w:themeShade="FF"/>
                <w:sz w:val="22"/>
                <w:szCs w:val="22"/>
                <w:u w:val="single"/>
              </w:rPr>
              <w:t>cadence</w:t>
            </w:r>
            <w:r w:rsidRPr="61110ADF" w:rsidR="272C8F4D">
              <w:rPr>
                <w:rFonts w:eastAsia="" w:eastAsiaTheme="majorEastAsia"/>
                <w:color w:val="000000" w:themeColor="text1" w:themeTint="FF" w:themeShade="FF"/>
                <w:sz w:val="22"/>
                <w:szCs w:val="22"/>
              </w:rPr>
              <w:t xml:space="preserve"> of training must meet the requirements of TEC </w:t>
            </w:r>
            <w:r w:rsidRPr="61110ADF" w:rsidR="272C8F4D">
              <w:rPr>
                <w:rFonts w:ascii="Calibri" w:hAnsi="Calibri" w:eastAsia="Calibri" w:cs="Calibri"/>
                <w:sz w:val="22"/>
                <w:szCs w:val="22"/>
              </w:rPr>
              <w:t>§</w:t>
            </w:r>
            <w:r w:rsidRPr="61110ADF" w:rsidR="272C8F4D">
              <w:rPr>
                <w:rFonts w:eastAsia="" w:eastAsiaTheme="majorEastAsia"/>
                <w:color w:val="000000" w:themeColor="text1" w:themeTint="FF" w:themeShade="FF"/>
                <w:sz w:val="22"/>
                <w:szCs w:val="22"/>
              </w:rPr>
              <w:t xml:space="preserve">21.458 and proposed new 19 TAC </w:t>
            </w:r>
            <w:r w:rsidRPr="61110ADF" w:rsidR="272C8F4D">
              <w:rPr>
                <w:rFonts w:ascii="Calibri" w:hAnsi="Calibri" w:eastAsia="Calibri" w:cs="Calibri"/>
                <w:sz w:val="22"/>
                <w:szCs w:val="22"/>
              </w:rPr>
              <w:t>§1</w:t>
            </w:r>
            <w:r w:rsidRPr="61110ADF" w:rsidR="272C8F4D">
              <w:rPr>
                <w:rFonts w:eastAsia="" w:eastAsiaTheme="majorEastAsia"/>
                <w:color w:val="000000" w:themeColor="text1" w:themeTint="FF" w:themeShade="FF"/>
                <w:sz w:val="22"/>
                <w:szCs w:val="22"/>
              </w:rPr>
              <w:t xml:space="preserve">53.1011. Specifically, the cadence includes at least </w:t>
            </w:r>
            <w:r w:rsidRPr="61110ADF" w:rsidR="4CCD922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one training happening before the beginning of the school year and at least one training occurring, at minimum, at least once each semester.</w:t>
            </w:r>
          </w:p>
          <w:p w:rsidR="00E73078" w:rsidP="61110ADF" w:rsidRDefault="00E73078" w14:paraId="457C7AD7" w14:textId="77777777" w14:noSpellErr="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" w:hAnsi="" w:eastAsia="" w:cs="" w:asciiTheme="majorEastAsia" w:hAnsiTheme="majorEastAsia" w:eastAsiaTheme="majorEastAsia" w:cstheme="majorEastAsia"/>
                <w:color w:val="000000" w:themeColor="text1"/>
                <w:sz w:val="22"/>
                <w:szCs w:val="22"/>
              </w:rPr>
            </w:pPr>
            <w:r w:rsidRPr="61110ADF" w:rsidR="272C8F4D">
              <w:rPr>
                <w:rFonts w:eastAsia="" w:eastAsiaTheme="majorEastAsia"/>
                <w:color w:val="000000" w:themeColor="text1" w:themeTint="FF" w:themeShade="FF"/>
                <w:sz w:val="22"/>
                <w:szCs w:val="22"/>
                <w:u w:val="single"/>
              </w:rPr>
              <w:t>Who</w:t>
            </w:r>
            <w:r w:rsidRPr="61110ADF" w:rsidR="272C8F4D">
              <w:rPr>
                <w:rFonts w:eastAsia="" w:eastAsiaTheme="majorEastAsia"/>
                <w:color w:val="000000" w:themeColor="text1" w:themeTint="FF" w:themeShade="FF"/>
                <w:sz w:val="22"/>
                <w:szCs w:val="22"/>
              </w:rPr>
              <w:t xml:space="preserve"> needs to attend the training and how certain content is tailored to different </w:t>
            </w:r>
            <w:r w:rsidRPr="61110ADF" w:rsidR="272C8F4D">
              <w:rPr>
                <w:rFonts w:eastAsia="" w:eastAsiaTheme="majorEastAsia"/>
                <w:color w:val="000000" w:themeColor="text1" w:themeTint="FF" w:themeShade="FF"/>
                <w:sz w:val="22"/>
                <w:szCs w:val="22"/>
                <w:u w:val="single"/>
              </w:rPr>
              <w:t>audiences.</w:t>
            </w:r>
            <w:r w:rsidRPr="61110ADF" w:rsidR="272C8F4D">
              <w:rPr>
                <w:rFonts w:eastAsia="" w:eastAsiaTheme="majorEastAsia"/>
                <w:color w:val="000000" w:themeColor="text1" w:themeTint="FF" w:themeShade="FF"/>
                <w:sz w:val="22"/>
                <w:szCs w:val="22"/>
              </w:rPr>
              <w:t xml:space="preserve"> The attendees would include, at minimum, the mentor teacher, principal/assistant principal, and other individuals that support the mentor teacher.</w:t>
            </w:r>
          </w:p>
          <w:p w:rsidR="00E73078" w:rsidP="4B5AB7F7" w:rsidRDefault="00E73078" w14:paraId="4C36E3B1" w14:textId="77777777">
            <w:pPr>
              <w:spacing w:line="276" w:lineRule="auto"/>
              <w:rPr>
                <w:rFonts w:eastAsiaTheme="majorEastAsi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73078" w:rsidP="4B5AB7F7" w:rsidRDefault="00E73078" w14:paraId="4BB50B00" w14:textId="77777777">
      <w:pPr>
        <w:spacing w:line="276" w:lineRule="auto"/>
        <w:rPr>
          <w:rFonts w:eastAsiaTheme="majorEastAsia"/>
          <w:i/>
          <w:iCs/>
          <w:color w:val="000000" w:themeColor="text1"/>
          <w:sz w:val="20"/>
          <w:szCs w:val="20"/>
        </w:rPr>
      </w:pPr>
    </w:p>
    <w:p w:rsidR="61110ADF" w:rsidP="61110ADF" w:rsidRDefault="61110ADF" w14:paraId="7E0D5A04" w14:textId="0BF991BF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 w:rsidR="1242FF6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3421D9"/>
    <w:multiLevelType w:val="hybridMultilevel"/>
    <w:tmpl w:val="75B40E2C"/>
    <w:lvl w:ilvl="0" w:tplc="21066C4C">
      <w:start w:val="1"/>
      <w:numFmt w:val="decimal"/>
      <w:lvlText w:val="%1."/>
      <w:lvlJc w:val="left"/>
      <w:pPr>
        <w:ind w:left="720" w:hanging="360"/>
      </w:pPr>
    </w:lvl>
    <w:lvl w:ilvl="1" w:tplc="1772DCD0">
      <w:start w:val="1"/>
      <w:numFmt w:val="lowerLetter"/>
      <w:lvlText w:val="%2."/>
      <w:lvlJc w:val="left"/>
      <w:pPr>
        <w:ind w:left="1440" w:hanging="360"/>
      </w:pPr>
    </w:lvl>
    <w:lvl w:ilvl="2" w:tplc="C01A318C">
      <w:start w:val="1"/>
      <w:numFmt w:val="lowerRoman"/>
      <w:lvlText w:val="%3."/>
      <w:lvlJc w:val="right"/>
      <w:pPr>
        <w:ind w:left="2160" w:hanging="180"/>
      </w:pPr>
    </w:lvl>
    <w:lvl w:ilvl="3" w:tplc="31A63EFA">
      <w:start w:val="1"/>
      <w:numFmt w:val="decimal"/>
      <w:lvlText w:val="%4."/>
      <w:lvlJc w:val="left"/>
      <w:pPr>
        <w:ind w:left="2880" w:hanging="360"/>
      </w:pPr>
    </w:lvl>
    <w:lvl w:ilvl="4" w:tplc="58BC8A0C">
      <w:start w:val="1"/>
      <w:numFmt w:val="lowerLetter"/>
      <w:lvlText w:val="%5."/>
      <w:lvlJc w:val="left"/>
      <w:pPr>
        <w:ind w:left="3600" w:hanging="360"/>
      </w:pPr>
    </w:lvl>
    <w:lvl w:ilvl="5" w:tplc="5262E808">
      <w:start w:val="1"/>
      <w:numFmt w:val="lowerRoman"/>
      <w:lvlText w:val="%6."/>
      <w:lvlJc w:val="right"/>
      <w:pPr>
        <w:ind w:left="4320" w:hanging="180"/>
      </w:pPr>
    </w:lvl>
    <w:lvl w:ilvl="6" w:tplc="29782818">
      <w:start w:val="1"/>
      <w:numFmt w:val="decimal"/>
      <w:lvlText w:val="%7."/>
      <w:lvlJc w:val="left"/>
      <w:pPr>
        <w:ind w:left="5040" w:hanging="360"/>
      </w:pPr>
    </w:lvl>
    <w:lvl w:ilvl="7" w:tplc="7B3C096A">
      <w:start w:val="1"/>
      <w:numFmt w:val="lowerLetter"/>
      <w:lvlText w:val="%8."/>
      <w:lvlJc w:val="left"/>
      <w:pPr>
        <w:ind w:left="5760" w:hanging="360"/>
      </w:pPr>
    </w:lvl>
    <w:lvl w:ilvl="8" w:tplc="AAE0D3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05B29"/>
    <w:multiLevelType w:val="hybridMultilevel"/>
    <w:tmpl w:val="0C3A7ABE"/>
    <w:lvl w:ilvl="0" w:tplc="6178A3B0">
      <w:start w:val="1"/>
      <w:numFmt w:val="decimal"/>
      <w:lvlText w:val="%1."/>
      <w:lvlJc w:val="left"/>
      <w:pPr>
        <w:ind w:left="720" w:hanging="360"/>
      </w:pPr>
    </w:lvl>
    <w:lvl w:ilvl="1" w:tplc="326A881E">
      <w:start w:val="1"/>
      <w:numFmt w:val="lowerLetter"/>
      <w:lvlText w:val="%2."/>
      <w:lvlJc w:val="left"/>
      <w:pPr>
        <w:ind w:left="1440" w:hanging="360"/>
      </w:pPr>
    </w:lvl>
    <w:lvl w:ilvl="2" w:tplc="75E8D618">
      <w:start w:val="1"/>
      <w:numFmt w:val="lowerRoman"/>
      <w:lvlText w:val="%3."/>
      <w:lvlJc w:val="right"/>
      <w:pPr>
        <w:ind w:left="2160" w:hanging="180"/>
      </w:pPr>
    </w:lvl>
    <w:lvl w:ilvl="3" w:tplc="E2C67A6E">
      <w:start w:val="1"/>
      <w:numFmt w:val="decimal"/>
      <w:lvlText w:val="%4."/>
      <w:lvlJc w:val="left"/>
      <w:pPr>
        <w:ind w:left="2880" w:hanging="360"/>
      </w:pPr>
    </w:lvl>
    <w:lvl w:ilvl="4" w:tplc="2A00BBB8">
      <w:start w:val="1"/>
      <w:numFmt w:val="lowerLetter"/>
      <w:lvlText w:val="%5."/>
      <w:lvlJc w:val="left"/>
      <w:pPr>
        <w:ind w:left="3600" w:hanging="360"/>
      </w:pPr>
    </w:lvl>
    <w:lvl w:ilvl="5" w:tplc="10D2917E">
      <w:start w:val="1"/>
      <w:numFmt w:val="lowerRoman"/>
      <w:lvlText w:val="%6."/>
      <w:lvlJc w:val="right"/>
      <w:pPr>
        <w:ind w:left="4320" w:hanging="180"/>
      </w:pPr>
    </w:lvl>
    <w:lvl w:ilvl="6" w:tplc="38BE463E">
      <w:start w:val="1"/>
      <w:numFmt w:val="decimal"/>
      <w:lvlText w:val="%7."/>
      <w:lvlJc w:val="left"/>
      <w:pPr>
        <w:ind w:left="5040" w:hanging="360"/>
      </w:pPr>
    </w:lvl>
    <w:lvl w:ilvl="7" w:tplc="3800A2E4">
      <w:start w:val="1"/>
      <w:numFmt w:val="lowerLetter"/>
      <w:lvlText w:val="%8."/>
      <w:lvlJc w:val="left"/>
      <w:pPr>
        <w:ind w:left="5760" w:hanging="360"/>
      </w:pPr>
    </w:lvl>
    <w:lvl w:ilvl="8" w:tplc="A246CA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2421"/>
    <w:multiLevelType w:val="hybridMultilevel"/>
    <w:tmpl w:val="6D666656"/>
    <w:lvl w:ilvl="0" w:tplc="842C1796">
      <w:start w:val="1"/>
      <w:numFmt w:val="decimal"/>
      <w:lvlText w:val="%1."/>
      <w:lvlJc w:val="left"/>
      <w:pPr>
        <w:ind w:left="720" w:hanging="360"/>
      </w:pPr>
    </w:lvl>
    <w:lvl w:ilvl="1" w:tplc="181C4000">
      <w:start w:val="1"/>
      <w:numFmt w:val="lowerLetter"/>
      <w:lvlText w:val="%2."/>
      <w:lvlJc w:val="left"/>
      <w:pPr>
        <w:ind w:left="1440" w:hanging="360"/>
      </w:pPr>
    </w:lvl>
    <w:lvl w:ilvl="2" w:tplc="914ED552">
      <w:start w:val="1"/>
      <w:numFmt w:val="lowerRoman"/>
      <w:lvlText w:val="%3."/>
      <w:lvlJc w:val="right"/>
      <w:pPr>
        <w:ind w:left="2160" w:hanging="180"/>
      </w:pPr>
    </w:lvl>
    <w:lvl w:ilvl="3" w:tplc="51489E6E">
      <w:start w:val="1"/>
      <w:numFmt w:val="decimal"/>
      <w:lvlText w:val="%4."/>
      <w:lvlJc w:val="left"/>
      <w:pPr>
        <w:ind w:left="2880" w:hanging="360"/>
      </w:pPr>
    </w:lvl>
    <w:lvl w:ilvl="4" w:tplc="7EB669AA">
      <w:start w:val="1"/>
      <w:numFmt w:val="lowerLetter"/>
      <w:lvlText w:val="%5."/>
      <w:lvlJc w:val="left"/>
      <w:pPr>
        <w:ind w:left="3600" w:hanging="360"/>
      </w:pPr>
    </w:lvl>
    <w:lvl w:ilvl="5" w:tplc="04A8F2EA">
      <w:start w:val="1"/>
      <w:numFmt w:val="lowerRoman"/>
      <w:lvlText w:val="%6."/>
      <w:lvlJc w:val="right"/>
      <w:pPr>
        <w:ind w:left="4320" w:hanging="180"/>
      </w:pPr>
    </w:lvl>
    <w:lvl w:ilvl="6" w:tplc="BEEA92CE">
      <w:start w:val="1"/>
      <w:numFmt w:val="decimal"/>
      <w:lvlText w:val="%7."/>
      <w:lvlJc w:val="left"/>
      <w:pPr>
        <w:ind w:left="5040" w:hanging="360"/>
      </w:pPr>
    </w:lvl>
    <w:lvl w:ilvl="7" w:tplc="5FACD050">
      <w:start w:val="1"/>
      <w:numFmt w:val="lowerLetter"/>
      <w:lvlText w:val="%8."/>
      <w:lvlJc w:val="left"/>
      <w:pPr>
        <w:ind w:left="5760" w:hanging="360"/>
      </w:pPr>
    </w:lvl>
    <w:lvl w:ilvl="8" w:tplc="28C8F9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A4910"/>
    <w:multiLevelType w:val="hybridMultilevel"/>
    <w:tmpl w:val="12B2B9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C5CD8AC">
      <w:start w:val="1"/>
      <w:numFmt w:val="bullet"/>
      <w:lvlText w:val="❑"/>
      <w:lvlJc w:val="left"/>
      <w:pPr>
        <w:ind w:left="1080" w:hanging="360"/>
      </w:pPr>
      <w:rPr>
        <w:rFonts w:hint="default" w:ascii="Segoe UI Symbol" w:hAnsi="Segoe UI Symbo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4A3ECA"/>
    <w:multiLevelType w:val="hybridMultilevel"/>
    <w:tmpl w:val="49BE8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7">
    <w:abstractNumId w:val="6"/>
  </w:num>
  <w:num w:numId="6">
    <w:abstractNumId w:val="5"/>
  </w: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533281"/>
    <w:rsid w:val="0005010D"/>
    <w:rsid w:val="000A45BD"/>
    <w:rsid w:val="001723AF"/>
    <w:rsid w:val="001E52F3"/>
    <w:rsid w:val="00414881"/>
    <w:rsid w:val="00484F37"/>
    <w:rsid w:val="00764FE9"/>
    <w:rsid w:val="007E1E57"/>
    <w:rsid w:val="00802580"/>
    <w:rsid w:val="0081246D"/>
    <w:rsid w:val="008A3034"/>
    <w:rsid w:val="00991072"/>
    <w:rsid w:val="009A1FAE"/>
    <w:rsid w:val="00AD2D2A"/>
    <w:rsid w:val="00B25574"/>
    <w:rsid w:val="00B51C44"/>
    <w:rsid w:val="00B739EF"/>
    <w:rsid w:val="00BD7096"/>
    <w:rsid w:val="00C130A3"/>
    <w:rsid w:val="00C30F86"/>
    <w:rsid w:val="00D5040F"/>
    <w:rsid w:val="00E73078"/>
    <w:rsid w:val="00FF36A4"/>
    <w:rsid w:val="011EF390"/>
    <w:rsid w:val="0C33E5B0"/>
    <w:rsid w:val="0C7A05E0"/>
    <w:rsid w:val="1242FF63"/>
    <w:rsid w:val="14DABC05"/>
    <w:rsid w:val="1553FE08"/>
    <w:rsid w:val="1A84FF26"/>
    <w:rsid w:val="241CC492"/>
    <w:rsid w:val="272C8F4D"/>
    <w:rsid w:val="2BBEA5EC"/>
    <w:rsid w:val="2E69EED9"/>
    <w:rsid w:val="327EF8CF"/>
    <w:rsid w:val="32B6E45B"/>
    <w:rsid w:val="347007B0"/>
    <w:rsid w:val="3522B7C0"/>
    <w:rsid w:val="37CF0E70"/>
    <w:rsid w:val="389BF3B7"/>
    <w:rsid w:val="38A583AD"/>
    <w:rsid w:val="38C22CD9"/>
    <w:rsid w:val="3924410C"/>
    <w:rsid w:val="3A4C5CC1"/>
    <w:rsid w:val="3B6D23E3"/>
    <w:rsid w:val="3EDE0B35"/>
    <w:rsid w:val="3F1E3A4D"/>
    <w:rsid w:val="4B193A15"/>
    <w:rsid w:val="4B5AB7F7"/>
    <w:rsid w:val="4CCD9226"/>
    <w:rsid w:val="4E332C05"/>
    <w:rsid w:val="50D1B6DB"/>
    <w:rsid w:val="51E250DE"/>
    <w:rsid w:val="5690B10A"/>
    <w:rsid w:val="5BD7782D"/>
    <w:rsid w:val="5BDCEFBF"/>
    <w:rsid w:val="5C436AD5"/>
    <w:rsid w:val="5DE63E29"/>
    <w:rsid w:val="6065E581"/>
    <w:rsid w:val="61110ADF"/>
    <w:rsid w:val="61533281"/>
    <w:rsid w:val="673B2640"/>
    <w:rsid w:val="6CD9AB94"/>
    <w:rsid w:val="7A980E40"/>
    <w:rsid w:val="7C2F87B2"/>
    <w:rsid w:val="7CC19BBF"/>
    <w:rsid w:val="7F34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3281"/>
  <w15:chartTrackingRefBased/>
  <w15:docId w15:val="{2EA9E9AD-183B-4649-BF81-E9C8F096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72"/>
    <w:pPr>
      <w:spacing w:after="0" w:line="240" w:lineRule="auto"/>
      <w:ind w:left="720"/>
      <w:contextualSpacing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3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3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A3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A30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303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D5040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5040F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E730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f9b468-d193-4645-a3e4-4dcc5efee1b4">
      <UserInfo>
        <DisplayName>Regal, Tim</DisplayName>
        <AccountId>369</AccountId>
        <AccountType/>
      </UserInfo>
      <UserInfo>
        <DisplayName>Duron-Lara, Gabriela</DisplayName>
        <AccountId>2501</AccountId>
        <AccountType/>
      </UserInfo>
      <UserInfo>
        <DisplayName>Tamez, Fabiola</DisplayName>
        <AccountId>1190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DD0D1F7B1734691EE63BC62CFDAA5" ma:contentTypeVersion="8" ma:contentTypeDescription="Create a new document." ma:contentTypeScope="" ma:versionID="32aa92b2cc46ecc7b249389b99d78df5">
  <xsd:schema xmlns:xsd="http://www.w3.org/2001/XMLSchema" xmlns:xs="http://www.w3.org/2001/XMLSchema" xmlns:p="http://schemas.microsoft.com/office/2006/metadata/properties" xmlns:ns2="a8837218-9121-410b-8132-94fb554b2f24" xmlns:ns3="55f9b468-d193-4645-a3e4-4dcc5efee1b4" targetNamespace="http://schemas.microsoft.com/office/2006/metadata/properties" ma:root="true" ma:fieldsID="962bbafd16e2d0b7b0f45a7231d6e290" ns2:_="" ns3:_="">
    <xsd:import namespace="a8837218-9121-410b-8132-94fb554b2f24"/>
    <xsd:import namespace="55f9b468-d193-4645-a3e4-4dcc5efee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37218-9121-410b-8132-94fb554b2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9b468-d193-4645-a3e4-4dcc5efee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273C-59FE-4EC7-800D-36020958E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705C8-B052-4CC1-94B3-E82D6D45BAA9}">
  <ds:schemaRefs>
    <ds:schemaRef ds:uri="a8837218-9121-410b-8132-94fb554b2f2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5f9b468-d193-4645-a3e4-4dcc5efee1b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315731-14E4-4EB7-B058-D4E986F08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37218-9121-410b-8132-94fb554b2f24"/>
    <ds:schemaRef ds:uri="55f9b468-d193-4645-a3e4-4dcc5efee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33223-563A-42BE-AB6F-21DF429991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Friedlander, Allison</dc:creator>
  <cp:keywords/>
  <dc:description/>
  <cp:lastModifiedBy>Duron-Lara, Gabriela</cp:lastModifiedBy>
  <cp:revision>30</cp:revision>
  <dcterms:created xsi:type="dcterms:W3CDTF">2020-03-10T13:13:00Z</dcterms:created>
  <dcterms:modified xsi:type="dcterms:W3CDTF">2020-04-04T02:42:08Z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0x010100609DD0D1F7B1734691EE63BC62CFDAA5</vt:lpwstr>
  </property>
</Properties>
</file>