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4BC3" w14:textId="7FC037E2" w:rsidR="008C4E93" w:rsidRPr="001C3F93" w:rsidRDefault="00454E51" w:rsidP="001C3F93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8C4E93">
        <w:rPr>
          <w:b/>
          <w:sz w:val="40"/>
          <w:szCs w:val="40"/>
        </w:rPr>
        <w:t xml:space="preserve">2022 Log </w:t>
      </w:r>
      <w:r w:rsidR="001C3F93">
        <w:rPr>
          <w:b/>
          <w:sz w:val="40"/>
          <w:szCs w:val="40"/>
        </w:rPr>
        <w:t>I</w:t>
      </w:r>
      <w:r w:rsidRPr="008C4E93">
        <w:rPr>
          <w:b/>
          <w:sz w:val="40"/>
          <w:szCs w:val="40"/>
        </w:rPr>
        <w:t>n</w:t>
      </w:r>
      <w:r w:rsidR="00AD26A3" w:rsidRPr="008C4E93">
        <w:rPr>
          <w:b/>
          <w:sz w:val="40"/>
          <w:szCs w:val="40"/>
        </w:rPr>
        <w:t xml:space="preserve"> and </w:t>
      </w:r>
      <w:r w:rsidRPr="008C4E93">
        <w:rPr>
          <w:b/>
          <w:sz w:val="40"/>
          <w:szCs w:val="40"/>
        </w:rPr>
        <w:t xml:space="preserve">Learn More </w:t>
      </w:r>
      <w:r w:rsidRPr="008C4E93">
        <w:rPr>
          <w:b/>
          <w:sz w:val="40"/>
          <w:szCs w:val="40"/>
        </w:rPr>
        <w:br/>
      </w:r>
      <w:r w:rsidR="00904BEF">
        <w:rPr>
          <w:b/>
          <w:sz w:val="32"/>
          <w:szCs w:val="32"/>
        </w:rPr>
        <w:t>Directions for Accessing Student</w:t>
      </w:r>
      <w:r w:rsidR="001C3F93">
        <w:rPr>
          <w:b/>
          <w:sz w:val="32"/>
          <w:szCs w:val="32"/>
        </w:rPr>
        <w:t xml:space="preserve"> Test</w:t>
      </w:r>
      <w:r w:rsidR="00904BEF">
        <w:rPr>
          <w:b/>
          <w:sz w:val="32"/>
          <w:szCs w:val="32"/>
        </w:rPr>
        <w:t xml:space="preserve"> </w:t>
      </w:r>
      <w:r w:rsidR="001C3F93">
        <w:rPr>
          <w:b/>
          <w:sz w:val="32"/>
          <w:szCs w:val="32"/>
        </w:rPr>
        <w:br/>
      </w:r>
      <w:r w:rsidR="00904BEF">
        <w:rPr>
          <w:b/>
          <w:sz w:val="32"/>
          <w:szCs w:val="32"/>
        </w:rPr>
        <w:t xml:space="preserve">Results on </w:t>
      </w:r>
      <w:r w:rsidR="00DB2705">
        <w:rPr>
          <w:b/>
          <w:sz w:val="32"/>
          <w:szCs w:val="32"/>
        </w:rPr>
        <w:t>Paper STAAR Report Card</w:t>
      </w:r>
      <w:r w:rsidR="00630F1F" w:rsidRPr="00630F1F">
        <w:rPr>
          <w:b/>
          <w:sz w:val="32"/>
          <w:szCs w:val="32"/>
        </w:rPr>
        <w:t xml:space="preserve"> </w:t>
      </w:r>
    </w:p>
    <w:p w14:paraId="38DB14AA" w14:textId="7AA3DFA0" w:rsidR="00630F1F" w:rsidRPr="00630F1F" w:rsidRDefault="00904BEF" w:rsidP="007F52DF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Four Steps </w:t>
      </w:r>
    </w:p>
    <w:p w14:paraId="14C9E86D" w14:textId="2E2967A3" w:rsidR="00904BEF" w:rsidRDefault="00DB2705" w:rsidP="007F5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Find the unique access code on your child’s paper STAAR report card</w:t>
      </w:r>
      <w:r w:rsidR="001C3F93">
        <w:rPr>
          <w:sz w:val="24"/>
          <w:szCs w:val="24"/>
        </w:rPr>
        <w:t>.</w:t>
      </w:r>
    </w:p>
    <w:p w14:paraId="4F88D228" w14:textId="01E8B2A4" w:rsidR="00DB2705" w:rsidRDefault="00DB2705" w:rsidP="007F5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Visit TexasAssessment.gov and enter the access code and</w:t>
      </w:r>
      <w:r w:rsidR="001C3F93">
        <w:rPr>
          <w:sz w:val="24"/>
          <w:szCs w:val="24"/>
        </w:rPr>
        <w:t xml:space="preserve"> your child’s</w:t>
      </w:r>
      <w:r>
        <w:rPr>
          <w:sz w:val="24"/>
          <w:szCs w:val="24"/>
        </w:rPr>
        <w:t xml:space="preserve"> date of birth</w:t>
      </w:r>
      <w:r w:rsidR="001C3F93">
        <w:rPr>
          <w:sz w:val="24"/>
          <w:szCs w:val="24"/>
        </w:rPr>
        <w:t>.</w:t>
      </w:r>
    </w:p>
    <w:p w14:paraId="4A417C78" w14:textId="1ABFC690" w:rsidR="00DB2705" w:rsidRDefault="00DB2705" w:rsidP="007F5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your child’s STAAR results and the personalized resources to support learning at home</w:t>
      </w:r>
      <w:r w:rsidR="001C3F93">
        <w:rPr>
          <w:sz w:val="24"/>
          <w:szCs w:val="24"/>
        </w:rPr>
        <w:t>.</w:t>
      </w:r>
    </w:p>
    <w:p w14:paraId="1D18A581" w14:textId="0A270D71" w:rsidR="00DB2705" w:rsidRPr="00904BEF" w:rsidRDefault="00DB2705" w:rsidP="007F5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 the beginning of the school year, discuss the </w:t>
      </w:r>
      <w:r w:rsidR="001C3F93">
        <w:rPr>
          <w:sz w:val="24"/>
          <w:szCs w:val="24"/>
        </w:rPr>
        <w:t xml:space="preserve">test </w:t>
      </w:r>
      <w:r>
        <w:rPr>
          <w:sz w:val="24"/>
          <w:szCs w:val="24"/>
        </w:rPr>
        <w:t xml:space="preserve">results with your child’s teacher and work together to support your child’s learning. </w:t>
      </w:r>
    </w:p>
    <w:p w14:paraId="1F3C40C4" w14:textId="58BEF604" w:rsidR="007F52DF" w:rsidRPr="008C4E93" w:rsidRDefault="003569CA" w:rsidP="008C4E93">
      <w:pPr>
        <w:pBdr>
          <w:top w:val="single" w:sz="4" w:space="1" w:color="auto"/>
        </w:pBdr>
        <w:rPr>
          <w:sz w:val="24"/>
          <w:szCs w:val="24"/>
        </w:rPr>
      </w:pPr>
      <w:r w:rsidRPr="008C4E93">
        <w:rPr>
          <w:sz w:val="24"/>
          <w:szCs w:val="24"/>
        </w:rPr>
        <w:t>If you have any questions</w:t>
      </w:r>
      <w:r w:rsidR="00904BEF">
        <w:rPr>
          <w:sz w:val="24"/>
          <w:szCs w:val="24"/>
        </w:rPr>
        <w:t xml:space="preserve"> or need further assistance, </w:t>
      </w:r>
      <w:r w:rsidRPr="008C4E93">
        <w:rPr>
          <w:sz w:val="24"/>
          <w:szCs w:val="24"/>
        </w:rPr>
        <w:t>please contact the Student Assessment Division at</w:t>
      </w:r>
      <w:r w:rsidR="008C4E93" w:rsidRPr="008C4E93">
        <w:rPr>
          <w:sz w:val="24"/>
          <w:szCs w:val="24"/>
        </w:rPr>
        <w:t xml:space="preserve"> </w:t>
      </w:r>
      <w:hyperlink r:id="rId7" w:history="1">
        <w:r w:rsidR="008C4E93" w:rsidRPr="008C4E93">
          <w:rPr>
            <w:rStyle w:val="Hyperlink"/>
            <w:sz w:val="24"/>
            <w:szCs w:val="24"/>
          </w:rPr>
          <w:t>student.assessment@tea.texas.gov</w:t>
        </w:r>
      </w:hyperlink>
      <w:r w:rsidR="008C4E93" w:rsidRPr="008C4E93">
        <w:rPr>
          <w:sz w:val="24"/>
          <w:szCs w:val="24"/>
        </w:rPr>
        <w:t xml:space="preserve">. </w:t>
      </w:r>
      <w:r w:rsidRPr="008C4E93">
        <w:rPr>
          <w:sz w:val="24"/>
          <w:szCs w:val="24"/>
        </w:rPr>
        <w:t xml:space="preserve"> </w:t>
      </w:r>
    </w:p>
    <w:sectPr w:rsidR="007F52DF" w:rsidRPr="008C4E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4005" w14:textId="77777777" w:rsidR="00796F9F" w:rsidRDefault="00796F9F" w:rsidP="00B831C6">
      <w:pPr>
        <w:spacing w:after="0" w:line="240" w:lineRule="auto"/>
      </w:pPr>
      <w:r>
        <w:separator/>
      </w:r>
    </w:p>
  </w:endnote>
  <w:endnote w:type="continuationSeparator" w:id="0">
    <w:p w14:paraId="56AE8707" w14:textId="77777777" w:rsidR="00796F9F" w:rsidRDefault="00796F9F" w:rsidP="00B8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77CE" w14:textId="1766F7E8" w:rsidR="00B831C6" w:rsidRDefault="00235C0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44140C4" wp14:editId="7A4CC4A5">
              <wp:simplePos x="0" y="0"/>
              <wp:positionH relativeFrom="column">
                <wp:posOffset>533400</wp:posOffset>
              </wp:positionH>
              <wp:positionV relativeFrom="paragraph">
                <wp:posOffset>269875</wp:posOffset>
              </wp:positionV>
              <wp:extent cx="5074920" cy="2870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129A2" w14:textId="44778DFF" w:rsidR="00235C07" w:rsidRPr="00CE1C45" w:rsidRDefault="00235C0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>© Copyright 2022 Texas Education Agency (TEA).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140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pt;margin-top:21.25pt;width:399.6pt;height:2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" filled="f" stroked="f">
              <v:textbox>
                <w:txbxContent>
                  <w:p w14:paraId="12C129A2" w14:textId="44778DFF" w:rsidR="00235C07" w:rsidRPr="00CE1C45" w:rsidRDefault="00235C0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CE1C45">
                      <w:rPr>
                        <w:b/>
                        <w:bCs/>
                        <w:color w:val="FFFFFF" w:themeColor="background1"/>
                      </w:rPr>
                      <w:t>© Copyright 2022 Texas Education Agency (TEA).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891">
      <w:rPr>
        <w:noProof/>
      </w:rPr>
      <w:drawing>
        <wp:anchor distT="0" distB="0" distL="114300" distR="114300" simplePos="0" relativeHeight="251660288" behindDoc="1" locked="0" layoutInCell="1" allowOverlap="1" wp14:anchorId="485256F9" wp14:editId="3CA82CB7">
          <wp:simplePos x="0" y="0"/>
          <wp:positionH relativeFrom="page">
            <wp:posOffset>-13970</wp:posOffset>
          </wp:positionH>
          <wp:positionV relativeFrom="paragraph">
            <wp:posOffset>125095</wp:posOffset>
          </wp:positionV>
          <wp:extent cx="7786370" cy="487045"/>
          <wp:effectExtent l="0" t="0" r="5080" b="8255"/>
          <wp:wrapNone/>
          <wp:docPr id="251" name="Picture 25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61312" behindDoc="1" locked="0" layoutInCell="1" allowOverlap="1" wp14:anchorId="771CF7A7" wp14:editId="5CAB975E">
          <wp:simplePos x="0" y="0"/>
          <wp:positionH relativeFrom="column">
            <wp:posOffset>-129540</wp:posOffset>
          </wp:positionH>
          <wp:positionV relativeFrom="paragraph">
            <wp:posOffset>233680</wp:posOffset>
          </wp:positionV>
          <wp:extent cx="621030" cy="304800"/>
          <wp:effectExtent l="0" t="0" r="762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F9AD" w14:textId="77777777" w:rsidR="00796F9F" w:rsidRDefault="00796F9F" w:rsidP="00B831C6">
      <w:pPr>
        <w:spacing w:after="0" w:line="240" w:lineRule="auto"/>
      </w:pPr>
      <w:r>
        <w:separator/>
      </w:r>
    </w:p>
  </w:footnote>
  <w:footnote w:type="continuationSeparator" w:id="0">
    <w:p w14:paraId="5F689656" w14:textId="77777777" w:rsidR="00796F9F" w:rsidRDefault="00796F9F" w:rsidP="00B8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05F2" w14:textId="66F449B8" w:rsidR="00B831C6" w:rsidRDefault="005C7BA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A1BD2B8" wp14:editId="0A8FF4A8">
          <wp:simplePos x="0" y="0"/>
          <wp:positionH relativeFrom="column">
            <wp:posOffset>-184150</wp:posOffset>
          </wp:positionH>
          <wp:positionV relativeFrom="paragraph">
            <wp:posOffset>-350520</wp:posOffset>
          </wp:positionV>
          <wp:extent cx="2561746" cy="327643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1746" cy="32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58240" behindDoc="1" locked="0" layoutInCell="1" allowOverlap="1" wp14:anchorId="5C412D00" wp14:editId="364F35D0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7771385" cy="487680"/>
          <wp:effectExtent l="0" t="0" r="1270" b="762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185" cy="48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BE6"/>
    <w:multiLevelType w:val="hybridMultilevel"/>
    <w:tmpl w:val="C28A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029F"/>
    <w:multiLevelType w:val="hybridMultilevel"/>
    <w:tmpl w:val="C9CC0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78DC"/>
    <w:multiLevelType w:val="hybridMultilevel"/>
    <w:tmpl w:val="C9CC0E30"/>
    <w:lvl w:ilvl="0" w:tplc="6CD49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69C8"/>
    <w:multiLevelType w:val="multilevel"/>
    <w:tmpl w:val="EE720A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86525134">
    <w:abstractNumId w:val="3"/>
  </w:num>
  <w:num w:numId="2" w16cid:durableId="306931686">
    <w:abstractNumId w:val="2"/>
  </w:num>
  <w:num w:numId="3" w16cid:durableId="277178498">
    <w:abstractNumId w:val="0"/>
  </w:num>
  <w:num w:numId="4" w16cid:durableId="110299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C6"/>
    <w:rsid w:val="001921E1"/>
    <w:rsid w:val="001C3F93"/>
    <w:rsid w:val="00235C07"/>
    <w:rsid w:val="003249B2"/>
    <w:rsid w:val="003569CA"/>
    <w:rsid w:val="00454E51"/>
    <w:rsid w:val="00475215"/>
    <w:rsid w:val="004F59A9"/>
    <w:rsid w:val="005C4477"/>
    <w:rsid w:val="005C7BAE"/>
    <w:rsid w:val="00630F1F"/>
    <w:rsid w:val="00783BBD"/>
    <w:rsid w:val="00796F9F"/>
    <w:rsid w:val="007F52DF"/>
    <w:rsid w:val="007F5CF4"/>
    <w:rsid w:val="00874891"/>
    <w:rsid w:val="008931A1"/>
    <w:rsid w:val="008C4E93"/>
    <w:rsid w:val="00904BEF"/>
    <w:rsid w:val="00910E77"/>
    <w:rsid w:val="009D42E2"/>
    <w:rsid w:val="00A94F2D"/>
    <w:rsid w:val="00AD26A3"/>
    <w:rsid w:val="00B161DF"/>
    <w:rsid w:val="00B831C6"/>
    <w:rsid w:val="00B85451"/>
    <w:rsid w:val="00C2741C"/>
    <w:rsid w:val="00C44E2A"/>
    <w:rsid w:val="00C561B5"/>
    <w:rsid w:val="00CE1C45"/>
    <w:rsid w:val="00D12766"/>
    <w:rsid w:val="00D54052"/>
    <w:rsid w:val="00DA30D4"/>
    <w:rsid w:val="00DB2705"/>
    <w:rsid w:val="00F07BC7"/>
    <w:rsid w:val="00F318C5"/>
    <w:rsid w:val="00F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35BA8"/>
  <w15:chartTrackingRefBased/>
  <w15:docId w15:val="{8E142FE2-5377-4F84-9DBB-D009FB46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C6"/>
  </w:style>
  <w:style w:type="paragraph" w:styleId="Footer">
    <w:name w:val="footer"/>
    <w:basedOn w:val="Normal"/>
    <w:link w:val="Foot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C6"/>
  </w:style>
  <w:style w:type="table" w:styleId="TableGrid">
    <w:name w:val="Table Grid"/>
    <w:basedOn w:val="TableNormal"/>
    <w:uiPriority w:val="39"/>
    <w:rsid w:val="004F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2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.assessment@tea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Education Agency</dc:creator>
  <cp:keywords/>
  <dc:description/>
  <cp:lastModifiedBy>Bethany, Torrie</cp:lastModifiedBy>
  <cp:revision>3</cp:revision>
  <dcterms:created xsi:type="dcterms:W3CDTF">2022-05-13T21:50:00Z</dcterms:created>
  <dcterms:modified xsi:type="dcterms:W3CDTF">2022-05-13T21:52:00Z</dcterms:modified>
</cp:coreProperties>
</file>