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DE5B" w14:textId="75E60DD7" w:rsidR="00BB76AE" w:rsidRDefault="00AD5A99" w:rsidP="00A37B3A">
      <w:pPr>
        <w:spacing w:before="160"/>
        <w:sectPr w:rsidR="00BB76AE" w:rsidSect="002903AF">
          <w:headerReference w:type="default" r:id="rId10"/>
          <w:footerReference w:type="default" r:id="rId11"/>
          <w:type w:val="continuous"/>
          <w:pgSz w:w="12240" w:h="15840"/>
          <w:pgMar w:top="720" w:right="1152" w:bottom="720" w:left="1152" w:header="720" w:footer="720" w:gutter="0"/>
          <w:cols w:space="225"/>
          <w:titlePg/>
          <w:docGrid w:linePitch="382"/>
        </w:sectPr>
      </w:pPr>
      <w:r>
        <w:rPr>
          <w:noProof/>
          <w:color w:val="2B579A"/>
          <w:shd w:val="clear" w:color="auto" w:fill="E6E6E6"/>
        </w:rPr>
        <mc:AlternateContent>
          <mc:Choice Requires="wps">
            <w:drawing>
              <wp:anchor distT="0" distB="0" distL="114300" distR="114300" simplePos="0" relativeHeight="251658241" behindDoc="1" locked="0" layoutInCell="1" allowOverlap="1" wp14:anchorId="5639B4F1" wp14:editId="7B605034">
                <wp:simplePos x="0" y="0"/>
                <wp:positionH relativeFrom="page">
                  <wp:align>left</wp:align>
                </wp:positionH>
                <wp:positionV relativeFrom="page">
                  <wp:posOffset>6762750</wp:posOffset>
                </wp:positionV>
                <wp:extent cx="7753350" cy="3517900"/>
                <wp:effectExtent l="0" t="0" r="19050" b="25400"/>
                <wp:wrapNone/>
                <wp:docPr id="2" name="Rectangle 2" descr="colored rectangle"/>
                <wp:cNvGraphicFramePr/>
                <a:graphic xmlns:a="http://schemas.openxmlformats.org/drawingml/2006/main">
                  <a:graphicData uri="http://schemas.microsoft.com/office/word/2010/wordprocessingShape">
                    <wps:wsp>
                      <wps:cNvSpPr/>
                      <wps:spPr>
                        <a:xfrm>
                          <a:off x="0" y="0"/>
                          <a:ext cx="7753350" cy="35179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532.5pt;width:610.5pt;height:277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alt="colored rectangle" o:spid="_x0000_s1026" fillcolor="#ed7d31 [3205]" strokecolor="#ed7d31 [3205]" strokeweight="1pt" w14:anchorId="160E2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">
                <w10:wrap anchorx="page" anchory="page"/>
              </v:rect>
            </w:pict>
          </mc:Fallback>
        </mc:AlternateContent>
      </w:r>
      <w:r w:rsidR="001315DA">
        <w:rPr>
          <w:noProof/>
          <w:color w:val="2B579A"/>
          <w:shd w:val="clear" w:color="auto" w:fill="E6E6E6"/>
        </w:rPr>
        <w:drawing>
          <wp:anchor distT="0" distB="0" distL="114300" distR="114300" simplePos="0" relativeHeight="251658247" behindDoc="0" locked="0" layoutInCell="1" allowOverlap="1" wp14:anchorId="2F29D221" wp14:editId="78110F87">
            <wp:simplePos x="0" y="0"/>
            <wp:positionH relativeFrom="margin">
              <wp:posOffset>335280</wp:posOffset>
            </wp:positionH>
            <wp:positionV relativeFrom="paragraph">
              <wp:posOffset>7686675</wp:posOffset>
            </wp:positionV>
            <wp:extent cx="1718310" cy="895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 logo.png"/>
                    <pic:cNvPicPr/>
                  </pic:nvPicPr>
                  <pic:blipFill>
                    <a:blip r:embed="rId12">
                      <a:extLst>
                        <a:ext uri="{28A0092B-C50C-407E-A947-70E740481C1C}">
                          <a14:useLocalDpi xmlns:a14="http://schemas.microsoft.com/office/drawing/2010/main" val="0"/>
                        </a:ext>
                      </a:extLst>
                    </a:blip>
                    <a:stretch>
                      <a:fillRect/>
                    </a:stretch>
                  </pic:blipFill>
                  <pic:spPr>
                    <a:xfrm>
                      <a:off x="0" y="0"/>
                      <a:ext cx="1718310" cy="895350"/>
                    </a:xfrm>
                    <a:prstGeom prst="rect">
                      <a:avLst/>
                    </a:prstGeom>
                  </pic:spPr>
                </pic:pic>
              </a:graphicData>
            </a:graphic>
            <wp14:sizeRelH relativeFrom="margin">
              <wp14:pctWidth>0</wp14:pctWidth>
            </wp14:sizeRelH>
            <wp14:sizeRelV relativeFrom="margin">
              <wp14:pctHeight>0</wp14:pctHeight>
            </wp14:sizeRelV>
          </wp:anchor>
        </w:drawing>
      </w:r>
      <w:r w:rsidR="000C3034">
        <w:rPr>
          <w:noProof/>
          <w:color w:val="2B579A"/>
          <w:shd w:val="clear" w:color="auto" w:fill="E6E6E6"/>
        </w:rPr>
        <mc:AlternateContent>
          <mc:Choice Requires="wps">
            <w:drawing>
              <wp:anchor distT="0" distB="0" distL="114300" distR="114300" simplePos="0" relativeHeight="251658246" behindDoc="0" locked="0" layoutInCell="1" allowOverlap="1" wp14:anchorId="5F67E860" wp14:editId="67647FAC">
                <wp:simplePos x="0" y="0"/>
                <wp:positionH relativeFrom="column">
                  <wp:posOffset>344805</wp:posOffset>
                </wp:positionH>
                <wp:positionV relativeFrom="paragraph">
                  <wp:posOffset>7305675</wp:posOffset>
                </wp:positionV>
                <wp:extent cx="2495550" cy="0"/>
                <wp:effectExtent l="0" t="19050" r="38100" b="38100"/>
                <wp:wrapNone/>
                <wp:docPr id="9" name="Straight Connector 9"/>
                <wp:cNvGraphicFramePr/>
                <a:graphic xmlns:a="http://schemas.openxmlformats.org/drawingml/2006/main">
                  <a:graphicData uri="http://schemas.microsoft.com/office/word/2010/wordprocessingShape">
                    <wps:wsp>
                      <wps:cNvCnPr/>
                      <wps:spPr>
                        <a:xfrm>
                          <a:off x="0" y="0"/>
                          <a:ext cx="2495550" cy="0"/>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44546a [3215]" strokeweight="4.5pt" from="27.15pt,575.25pt" to="223.65pt,575.25pt" w14:anchorId="03779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">
                <v:stroke joinstyle="miter"/>
              </v:line>
            </w:pict>
          </mc:Fallback>
        </mc:AlternateContent>
      </w:r>
      <w:r w:rsidR="007A687E">
        <w:rPr>
          <w:noProof/>
          <w:color w:val="2B579A"/>
          <w:shd w:val="clear" w:color="auto" w:fill="E6E6E6"/>
        </w:rPr>
        <mc:AlternateContent>
          <mc:Choice Requires="wps">
            <w:drawing>
              <wp:anchor distT="0" distB="0" distL="114300" distR="114300" simplePos="0" relativeHeight="251658245" behindDoc="0" locked="0" layoutInCell="1" allowOverlap="1" wp14:anchorId="15914BF5" wp14:editId="3541BB02">
                <wp:simplePos x="0" y="0"/>
                <wp:positionH relativeFrom="column">
                  <wp:posOffset>240030</wp:posOffset>
                </wp:positionH>
                <wp:positionV relativeFrom="paragraph">
                  <wp:posOffset>6505575</wp:posOffset>
                </wp:positionV>
                <wp:extent cx="2743200" cy="1190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1190625"/>
                        </a:xfrm>
                        <a:prstGeom prst="rect">
                          <a:avLst/>
                        </a:prstGeom>
                        <a:noFill/>
                        <a:ln w="6350">
                          <a:noFill/>
                        </a:ln>
                      </wps:spPr>
                      <wps:txbx>
                        <w:txbxContent>
                          <w:p w14:paraId="79C04B2C" w14:textId="4E349EA9" w:rsidR="007A687E" w:rsidRPr="000C3034" w:rsidRDefault="007A687E">
                            <w:pPr>
                              <w:rPr>
                                <w:sz w:val="36"/>
                                <w:szCs w:val="36"/>
                              </w:rPr>
                            </w:pPr>
                            <w:r w:rsidRPr="000C3034">
                              <w:rPr>
                                <w:sz w:val="36"/>
                                <w:szCs w:val="36"/>
                              </w:rPr>
                              <w:t>SUBMISSION DEADLINE:</w:t>
                            </w:r>
                          </w:p>
                          <w:p w14:paraId="46A07F10" w14:textId="21F596D5" w:rsidR="007A687E" w:rsidRPr="000C3034" w:rsidRDefault="003A2535">
                            <w:pPr>
                              <w:rPr>
                                <w:sz w:val="32"/>
                                <w:szCs w:val="32"/>
                              </w:rPr>
                            </w:pPr>
                            <w:r w:rsidRPr="000C3034">
                              <w:rPr>
                                <w:sz w:val="32"/>
                                <w:szCs w:val="32"/>
                              </w:rPr>
                              <w:t>FRIDAY, MARCH 1</w:t>
                            </w:r>
                            <w:r w:rsidR="00D62B47">
                              <w:rPr>
                                <w:sz w:val="32"/>
                                <w:szCs w:val="32"/>
                              </w:rPr>
                              <w:t>9</w:t>
                            </w:r>
                            <w:r w:rsidRPr="000C3034">
                              <w:rPr>
                                <w:sz w:val="32"/>
                                <w:szCs w:val="32"/>
                              </w:rPr>
                              <w:t xml:space="preserve"> – 5 PM 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914BF5" id="_x0000_t202" coordsize="21600,21600" o:spt="202" path="m,l,21600r21600,l21600,xe">
                <v:stroke joinstyle="miter"/>
                <v:path gradientshapeok="t" o:connecttype="rect"/>
              </v:shapetype>
              <v:shape id="Text Box 7" o:spid="_x0000_s1026" type="#_x0000_t202" style="position:absolute;margin-left:18.9pt;margin-top:512.25pt;width:3in;height:93.7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" filled="f" stroked="f" strokeweight=".5pt">
                <v:textbox>
                  <w:txbxContent>
                    <w:p w14:paraId="79C04B2C" w14:textId="4E349EA9" w:rsidR="007A687E" w:rsidRPr="000C3034" w:rsidRDefault="007A687E">
                      <w:pPr>
                        <w:rPr>
                          <w:sz w:val="36"/>
                          <w:szCs w:val="36"/>
                        </w:rPr>
                      </w:pPr>
                      <w:r w:rsidRPr="000C3034">
                        <w:rPr>
                          <w:sz w:val="36"/>
                          <w:szCs w:val="36"/>
                        </w:rPr>
                        <w:t>SUBMISSION DEADLINE:</w:t>
                      </w:r>
                    </w:p>
                    <w:p w14:paraId="46A07F10" w14:textId="21F596D5" w:rsidR="007A687E" w:rsidRPr="000C3034" w:rsidRDefault="003A2535">
                      <w:pPr>
                        <w:rPr>
                          <w:sz w:val="32"/>
                          <w:szCs w:val="32"/>
                        </w:rPr>
                      </w:pPr>
                      <w:r w:rsidRPr="000C3034">
                        <w:rPr>
                          <w:sz w:val="32"/>
                          <w:szCs w:val="32"/>
                        </w:rPr>
                        <w:t>FRIDAY, MARCH 1</w:t>
                      </w:r>
                      <w:r w:rsidR="00D62B47">
                        <w:rPr>
                          <w:sz w:val="32"/>
                          <w:szCs w:val="32"/>
                        </w:rPr>
                        <w:t>9</w:t>
                      </w:r>
                      <w:r w:rsidRPr="000C3034">
                        <w:rPr>
                          <w:sz w:val="32"/>
                          <w:szCs w:val="32"/>
                        </w:rPr>
                        <w:t xml:space="preserve"> – 5 PM CT</w:t>
                      </w:r>
                    </w:p>
                  </w:txbxContent>
                </v:textbox>
              </v:shape>
            </w:pict>
          </mc:Fallback>
        </mc:AlternateContent>
      </w:r>
      <w:r w:rsidR="001C470D">
        <w:rPr>
          <w:noProof/>
          <w:color w:val="2B579A"/>
          <w:shd w:val="clear" w:color="auto" w:fill="E6E6E6"/>
        </w:rPr>
        <mc:AlternateContent>
          <mc:Choice Requires="wps">
            <w:drawing>
              <wp:anchor distT="0" distB="0" distL="114300" distR="114300" simplePos="0" relativeHeight="251658244" behindDoc="0" locked="0" layoutInCell="1" allowOverlap="1" wp14:anchorId="62E74861" wp14:editId="366B204C">
                <wp:simplePos x="0" y="0"/>
                <wp:positionH relativeFrom="column">
                  <wp:posOffset>306705</wp:posOffset>
                </wp:positionH>
                <wp:positionV relativeFrom="paragraph">
                  <wp:posOffset>3028950</wp:posOffset>
                </wp:positionV>
                <wp:extent cx="2495550" cy="0"/>
                <wp:effectExtent l="0" t="19050" r="38100" b="3810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44546a [3215]" strokeweight="4.5pt" from="24.15pt,238.5pt" to="220.65pt,238.5pt" w14:anchorId="53B0E0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">
                <v:stroke joinstyle="miter"/>
              </v:line>
            </w:pict>
          </mc:Fallback>
        </mc:AlternateContent>
      </w:r>
      <w:r w:rsidR="00586F60">
        <w:rPr>
          <w:noProof/>
          <w:color w:val="2B579A"/>
          <w:shd w:val="clear" w:color="auto" w:fill="E6E6E6"/>
        </w:rPr>
        <mc:AlternateContent>
          <mc:Choice Requires="wps">
            <w:drawing>
              <wp:anchor distT="0" distB="0" distL="114300" distR="114300" simplePos="0" relativeHeight="251658242" behindDoc="0" locked="0" layoutInCell="1" allowOverlap="1" wp14:anchorId="6C0EC9CC" wp14:editId="542305CC">
                <wp:simplePos x="0" y="0"/>
                <wp:positionH relativeFrom="margin">
                  <wp:posOffset>200025</wp:posOffset>
                </wp:positionH>
                <wp:positionV relativeFrom="paragraph">
                  <wp:posOffset>457200</wp:posOffset>
                </wp:positionV>
                <wp:extent cx="3528695" cy="4562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8695" cy="4562475"/>
                        </a:xfrm>
                        <a:prstGeom prst="rect">
                          <a:avLst/>
                        </a:prstGeom>
                        <a:noFill/>
                        <a:ln w="6350">
                          <a:noFill/>
                        </a:ln>
                      </wps:spPr>
                      <wps:txbx>
                        <w:txbxContent>
                          <w:p w14:paraId="5D471145" w14:textId="4981333F" w:rsidR="004231E6" w:rsidRPr="00994832" w:rsidRDefault="004231E6" w:rsidP="004231E6">
                            <w:pPr>
                              <w:pStyle w:val="Title"/>
                              <w:rPr>
                                <w:rFonts w:ascii="Arial" w:hAnsi="Arial" w:cs="Arial"/>
                              </w:rPr>
                            </w:pPr>
                            <w:r w:rsidRPr="00994832">
                              <w:rPr>
                                <w:rFonts w:ascii="Arial" w:hAnsi="Arial" w:cs="Arial"/>
                              </w:rPr>
                              <w:t>Resilient Schools Support Program</w:t>
                            </w:r>
                          </w:p>
                          <w:p w14:paraId="0A6E7104" w14:textId="022AB75E" w:rsidR="004231E6" w:rsidRPr="00994832" w:rsidRDefault="004231E6" w:rsidP="004231E6">
                            <w:pPr>
                              <w:pStyle w:val="Title"/>
                              <w:rPr>
                                <w:rFonts w:ascii="Arial" w:hAnsi="Arial" w:cs="Arial"/>
                              </w:rPr>
                            </w:pPr>
                          </w:p>
                          <w:p w14:paraId="49F25DFA" w14:textId="2F04B70F" w:rsidR="004231E6" w:rsidRPr="00994832" w:rsidRDefault="00FE72E0" w:rsidP="004231E6">
                            <w:pPr>
                              <w:pStyle w:val="Title"/>
                              <w:rPr>
                                <w:rFonts w:ascii="Arial" w:hAnsi="Arial" w:cs="Arial"/>
                              </w:rPr>
                            </w:pPr>
                            <w:r w:rsidRPr="00994832">
                              <w:rPr>
                                <w:rFonts w:ascii="Arial" w:hAnsi="Arial" w:cs="Arial"/>
                              </w:rPr>
                              <w:t xml:space="preserve">Year 2 </w:t>
                            </w:r>
                            <w:r w:rsidR="004231E6" w:rsidRPr="00994832">
                              <w:rPr>
                                <w:rFonts w:ascii="Arial" w:hAnsi="Arial" w:cs="Arial"/>
                              </w:rPr>
                              <w:t>Application</w:t>
                            </w:r>
                          </w:p>
                          <w:p w14:paraId="720C0A25" w14:textId="77777777" w:rsidR="004231E6" w:rsidRPr="00586F60" w:rsidRDefault="004231E6" w:rsidP="004231E6">
                            <w:pPr>
                              <w:pStyle w:val="Title"/>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EC9CC" id="Text Box 8" o:spid="_x0000_s1027" type="#_x0000_t202" style="position:absolute;margin-left:15.75pt;margin-top:36pt;width:277.85pt;height:359.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" filled="f" stroked="f" strokeweight=".5pt">
                <v:textbox>
                  <w:txbxContent>
                    <w:p w14:paraId="5D471145" w14:textId="4981333F" w:rsidR="004231E6" w:rsidRPr="00994832" w:rsidRDefault="004231E6" w:rsidP="004231E6">
                      <w:pPr>
                        <w:pStyle w:val="Title"/>
                        <w:rPr>
                          <w:rFonts w:ascii="Arial" w:hAnsi="Arial" w:cs="Arial"/>
                        </w:rPr>
                      </w:pPr>
                      <w:r w:rsidRPr="00994832">
                        <w:rPr>
                          <w:rFonts w:ascii="Arial" w:hAnsi="Arial" w:cs="Arial"/>
                        </w:rPr>
                        <w:t>Resilient Schools Support Program</w:t>
                      </w:r>
                    </w:p>
                    <w:p w14:paraId="0A6E7104" w14:textId="022AB75E" w:rsidR="004231E6" w:rsidRPr="00994832" w:rsidRDefault="004231E6" w:rsidP="004231E6">
                      <w:pPr>
                        <w:pStyle w:val="Title"/>
                        <w:rPr>
                          <w:rFonts w:ascii="Arial" w:hAnsi="Arial" w:cs="Arial"/>
                        </w:rPr>
                      </w:pPr>
                    </w:p>
                    <w:p w14:paraId="49F25DFA" w14:textId="2F04B70F" w:rsidR="004231E6" w:rsidRPr="00994832" w:rsidRDefault="00FE72E0" w:rsidP="004231E6">
                      <w:pPr>
                        <w:pStyle w:val="Title"/>
                        <w:rPr>
                          <w:rFonts w:ascii="Arial" w:hAnsi="Arial" w:cs="Arial"/>
                        </w:rPr>
                      </w:pPr>
                      <w:r w:rsidRPr="00994832">
                        <w:rPr>
                          <w:rFonts w:ascii="Arial" w:hAnsi="Arial" w:cs="Arial"/>
                        </w:rPr>
                        <w:t xml:space="preserve">Year 2 </w:t>
                      </w:r>
                      <w:r w:rsidR="004231E6" w:rsidRPr="00994832">
                        <w:rPr>
                          <w:rFonts w:ascii="Arial" w:hAnsi="Arial" w:cs="Arial"/>
                        </w:rPr>
                        <w:t>Application</w:t>
                      </w:r>
                    </w:p>
                    <w:p w14:paraId="720C0A25" w14:textId="77777777" w:rsidR="004231E6" w:rsidRPr="00586F60" w:rsidRDefault="004231E6" w:rsidP="004231E6">
                      <w:pPr>
                        <w:pStyle w:val="Title"/>
                        <w:rPr>
                          <w:color w:val="4472C4" w:themeColor="accent1"/>
                        </w:rPr>
                      </w:pPr>
                    </w:p>
                  </w:txbxContent>
                </v:textbox>
                <w10:wrap anchorx="margin"/>
              </v:shape>
            </w:pict>
          </mc:Fallback>
        </mc:AlternateContent>
      </w:r>
      <w:r w:rsidR="00586F60">
        <w:rPr>
          <w:noProof/>
          <w:color w:val="2B579A"/>
          <w:shd w:val="clear" w:color="auto" w:fill="E6E6E6"/>
        </w:rPr>
        <mc:AlternateContent>
          <mc:Choice Requires="wps">
            <w:drawing>
              <wp:anchor distT="0" distB="0" distL="114300" distR="114300" simplePos="0" relativeHeight="251658243" behindDoc="1" locked="0" layoutInCell="1" allowOverlap="1" wp14:anchorId="76577E35" wp14:editId="6C109B1A">
                <wp:simplePos x="0" y="0"/>
                <wp:positionH relativeFrom="column">
                  <wp:posOffset>1905</wp:posOffset>
                </wp:positionH>
                <wp:positionV relativeFrom="page">
                  <wp:posOffset>695325</wp:posOffset>
                </wp:positionV>
                <wp:extent cx="3938905" cy="8621486"/>
                <wp:effectExtent l="0" t="0" r="4445" b="8255"/>
                <wp:wrapNone/>
                <wp:docPr id="5" name="Rectangle 5" descr="white rectangle for text on cover"/>
                <wp:cNvGraphicFramePr/>
                <a:graphic xmlns:a="http://schemas.openxmlformats.org/drawingml/2006/main">
                  <a:graphicData uri="http://schemas.microsoft.com/office/word/2010/wordprocessingShape">
                    <wps:wsp>
                      <wps:cNvSpPr/>
                      <wps:spPr>
                        <a:xfrm>
                          <a:off x="0" y="0"/>
                          <a:ext cx="3938905" cy="8621486"/>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5" style="position:absolute;margin-left:.15pt;margin-top:54.75pt;width:310.15pt;height:678.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white rectangle for text on cover" o:spid="_x0000_s1026" fillcolor="white [3212]" stroked="f" strokeweight="1pt" w14:anchorId="1D662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">
                <v:fill opacity="46003f"/>
                <w10:wrap anchory="page"/>
              </v:rect>
            </w:pict>
          </mc:Fallback>
        </mc:AlternateContent>
      </w:r>
      <w:r w:rsidR="002903AF">
        <w:rPr>
          <w:noProof/>
          <w:color w:val="2B579A"/>
          <w:shd w:val="clear" w:color="auto" w:fill="E6E6E6"/>
        </w:rPr>
        <w:drawing>
          <wp:anchor distT="0" distB="0" distL="114300" distR="114300" simplePos="0" relativeHeight="251658240" behindDoc="1" locked="0" layoutInCell="1" allowOverlap="1" wp14:anchorId="6DF31448" wp14:editId="3A41BBB7">
            <wp:simplePos x="0" y="0"/>
            <wp:positionH relativeFrom="page">
              <wp:align>right</wp:align>
            </wp:positionH>
            <wp:positionV relativeFrom="paragraph">
              <wp:posOffset>-457835</wp:posOffset>
            </wp:positionV>
            <wp:extent cx="7762875" cy="68230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s attending event.jpg"/>
                    <pic:cNvPicPr/>
                  </pic:nvPicPr>
                  <pic:blipFill rotWithShape="1">
                    <a:blip r:embed="rId13" cstate="print">
                      <a:extLst>
                        <a:ext uri="{28A0092B-C50C-407E-A947-70E740481C1C}">
                          <a14:useLocalDpi xmlns:a14="http://schemas.microsoft.com/office/drawing/2010/main" val="0"/>
                        </a:ext>
                      </a:extLst>
                    </a:blip>
                    <a:srcRect l="1" r="31390"/>
                    <a:stretch/>
                  </pic:blipFill>
                  <pic:spPr bwMode="auto">
                    <a:xfrm>
                      <a:off x="0" y="0"/>
                      <a:ext cx="7762875" cy="682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0C60E" w14:textId="1E5E3E1B" w:rsidR="005F6D9A" w:rsidRPr="00A37B3A" w:rsidRDefault="007B28F0" w:rsidP="00A37B3A">
      <w:pPr>
        <w:spacing w:before="160"/>
      </w:pPr>
      <w:r>
        <w:lastRenderedPageBreak/>
        <w:t>Introduction:</w:t>
      </w:r>
    </w:p>
    <w:p w14:paraId="16FA3A96"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b/>
          <w:bCs/>
          <w:color w:val="44546A" w:themeColor="text2"/>
          <w:sz w:val="22"/>
          <w:szCs w:val="22"/>
        </w:rPr>
        <w:t>Resilient Schools Support Program (RSSP) Overview</w:t>
      </w:r>
      <w:r w:rsidRPr="00E47AD6">
        <w:rPr>
          <w:rStyle w:val="eop"/>
          <w:rFonts w:ascii="Calibri" w:hAnsi="Calibri" w:cs="Calibri"/>
          <w:color w:val="44546A" w:themeColor="text2"/>
          <w:sz w:val="22"/>
          <w:szCs w:val="22"/>
        </w:rPr>
        <w:t> </w:t>
      </w:r>
    </w:p>
    <w:p w14:paraId="18A63BC6" w14:textId="6BFB2019" w:rsidR="005F6D9A" w:rsidRPr="00E47AD6" w:rsidRDefault="005F6D9A" w:rsidP="3E8E0966">
      <w:pPr>
        <w:pStyle w:val="paragraph"/>
        <w:spacing w:before="0" w:beforeAutospacing="0" w:after="0" w:afterAutospacing="0"/>
        <w:textAlignment w:val="baseline"/>
        <w:rPr>
          <w:rFonts w:ascii="Segoe UI" w:hAnsi="Segoe UI" w:cs="Segoe UI"/>
          <w:color w:val="44546A" w:themeColor="text2"/>
          <w:sz w:val="22"/>
          <w:szCs w:val="22"/>
        </w:rPr>
      </w:pPr>
      <w:r w:rsidRPr="3E8E0966">
        <w:rPr>
          <w:rStyle w:val="normaltextrun"/>
          <w:rFonts w:ascii="Calibri" w:hAnsi="Calibri" w:cs="Calibri"/>
          <w:color w:val="44546A" w:themeColor="text2"/>
          <w:sz w:val="22"/>
          <w:szCs w:val="22"/>
        </w:rPr>
        <w:t xml:space="preserve">Early data indicates that school closures and disruptions in SY19-20 and SY20-21 are likely to result in unfinished learning for many students statewide, making recovery and acceleration plans even more crucial.  </w:t>
      </w:r>
      <w:r w:rsidR="01465351" w:rsidRPr="3E8E0966">
        <w:rPr>
          <w:rStyle w:val="normaltextrun"/>
          <w:rFonts w:ascii="Calibri" w:hAnsi="Calibri" w:cs="Calibri"/>
          <w:color w:val="44546A" w:themeColor="text2"/>
          <w:sz w:val="22"/>
          <w:szCs w:val="22"/>
        </w:rPr>
        <w:t xml:space="preserve">Many </w:t>
      </w:r>
      <w:r w:rsidRPr="3E8E0966">
        <w:rPr>
          <w:rStyle w:val="normaltextrun"/>
          <w:rFonts w:ascii="Calibri" w:hAnsi="Calibri" w:cs="Calibri"/>
          <w:color w:val="44546A" w:themeColor="text2"/>
          <w:sz w:val="22"/>
          <w:szCs w:val="22"/>
        </w:rPr>
        <w:t xml:space="preserve">LEA central teams and campuses </w:t>
      </w:r>
      <w:r w:rsidR="06826AC9" w:rsidRPr="3E8E0966">
        <w:rPr>
          <w:rStyle w:val="normaltextrun"/>
          <w:rFonts w:ascii="Calibri" w:hAnsi="Calibri" w:cs="Calibri"/>
          <w:color w:val="44546A" w:themeColor="text2"/>
          <w:sz w:val="22"/>
          <w:szCs w:val="22"/>
        </w:rPr>
        <w:t>could</w:t>
      </w:r>
      <w:r w:rsidRPr="3E8E0966">
        <w:rPr>
          <w:rStyle w:val="normaltextrun"/>
          <w:rFonts w:ascii="Calibri" w:hAnsi="Calibri" w:cs="Calibri"/>
          <w:color w:val="44546A" w:themeColor="text2"/>
          <w:sz w:val="22"/>
          <w:szCs w:val="22"/>
        </w:rPr>
        <w:t xml:space="preserve"> benefit greatly </w:t>
      </w:r>
      <w:r w:rsidR="7524B832" w:rsidRPr="3E8E0966">
        <w:rPr>
          <w:rStyle w:val="normaltextrun"/>
          <w:rFonts w:ascii="Calibri" w:hAnsi="Calibri" w:cs="Calibri"/>
          <w:color w:val="44546A" w:themeColor="text2"/>
          <w:sz w:val="22"/>
          <w:szCs w:val="22"/>
        </w:rPr>
        <w:t xml:space="preserve">from </w:t>
      </w:r>
      <w:r w:rsidRPr="3E8E0966">
        <w:rPr>
          <w:rStyle w:val="normaltextrun"/>
          <w:rFonts w:ascii="Calibri" w:hAnsi="Calibri" w:cs="Calibri"/>
          <w:color w:val="44546A" w:themeColor="text2"/>
          <w:sz w:val="22"/>
          <w:szCs w:val="22"/>
        </w:rPr>
        <w:t>having access to tailored, targeted support to address the challenges posed by these unprecedented times. Further, LEA leadership teams are working hard to anticipate multiple scenarios and needs, including the potential continuation of remote and hybrid learning and extended, individualized support to students.</w:t>
      </w:r>
      <w:r w:rsidRPr="3E8E0966">
        <w:rPr>
          <w:rStyle w:val="eop"/>
          <w:rFonts w:ascii="Calibri" w:hAnsi="Calibri" w:cs="Calibri"/>
          <w:color w:val="44546A" w:themeColor="text2"/>
          <w:sz w:val="22"/>
          <w:szCs w:val="22"/>
        </w:rPr>
        <w:t> </w:t>
      </w:r>
    </w:p>
    <w:p w14:paraId="3C4FE602"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Cambria" w:hAnsi="Cambria" w:cs="Segoe UI"/>
          <w:color w:val="44546A" w:themeColor="text2"/>
          <w:sz w:val="22"/>
          <w:szCs w:val="22"/>
        </w:rPr>
        <w:t> </w:t>
      </w:r>
    </w:p>
    <w:p w14:paraId="6037B4B7"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color w:val="44546A" w:themeColor="text2"/>
          <w:sz w:val="22"/>
          <w:szCs w:val="22"/>
        </w:rPr>
        <w:t>In response to these unprecedented challenges, the TEA is expanding the RSSP to extend support to more LEAs in SY21-22.  By joining the RSSP, LEAs will receive customized technical assistance over the course of April 2021-June 2022 to build robust COVID recovery and acceleration plans, implementing continuous improvement cycles.  RSSP LEAs will seek to improve student outcomes in an approach that is inclusive and supportive of the broader school community, particularly campus leaders, teachers, and families.</w:t>
      </w:r>
      <w:r w:rsidRPr="00E47AD6">
        <w:rPr>
          <w:rStyle w:val="eop"/>
          <w:rFonts w:ascii="Calibri" w:hAnsi="Calibri" w:cs="Calibri"/>
          <w:color w:val="44546A" w:themeColor="text2"/>
          <w:sz w:val="22"/>
          <w:szCs w:val="22"/>
        </w:rPr>
        <w:t> </w:t>
      </w:r>
    </w:p>
    <w:p w14:paraId="541CB017"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Cambria" w:hAnsi="Cambria" w:cs="Segoe UI"/>
          <w:color w:val="44546A" w:themeColor="text2"/>
          <w:sz w:val="22"/>
          <w:szCs w:val="22"/>
        </w:rPr>
        <w:t> </w:t>
      </w:r>
    </w:p>
    <w:p w14:paraId="6B9C3380"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b/>
          <w:bCs/>
          <w:color w:val="44546A" w:themeColor="text2"/>
          <w:sz w:val="22"/>
          <w:szCs w:val="22"/>
        </w:rPr>
        <w:t>SY20-21 RSSP District Support</w:t>
      </w:r>
      <w:r w:rsidRPr="00E47AD6">
        <w:rPr>
          <w:rStyle w:val="eop"/>
          <w:rFonts w:ascii="Calibri" w:hAnsi="Calibri" w:cs="Calibri"/>
          <w:color w:val="44546A" w:themeColor="text2"/>
          <w:sz w:val="22"/>
          <w:szCs w:val="22"/>
        </w:rPr>
        <w:t> </w:t>
      </w:r>
    </w:p>
    <w:p w14:paraId="6270AAD6"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color w:val="44546A" w:themeColor="text2"/>
          <w:sz w:val="22"/>
          <w:szCs w:val="22"/>
        </w:rPr>
        <w:t>The RSSP currently serves 50+ LEAs this school year.  RSSP supports have reached 5,700+ teachers, 450+ school leaders, 310+ district leaders and 370+ campuses. Program LEAs vary in all sizes and regions.</w:t>
      </w:r>
      <w:r w:rsidRPr="00E47AD6">
        <w:rPr>
          <w:rStyle w:val="eop"/>
          <w:rFonts w:ascii="Calibri" w:hAnsi="Calibri" w:cs="Calibri"/>
          <w:color w:val="44546A" w:themeColor="text2"/>
          <w:sz w:val="22"/>
          <w:szCs w:val="22"/>
        </w:rPr>
        <w:t> </w:t>
      </w:r>
    </w:p>
    <w:p w14:paraId="1756BEF8"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Cambria" w:hAnsi="Cambria" w:cs="Segoe UI"/>
          <w:color w:val="44546A" w:themeColor="text2"/>
          <w:sz w:val="22"/>
          <w:szCs w:val="22"/>
        </w:rPr>
        <w:t> </w:t>
      </w:r>
    </w:p>
    <w:p w14:paraId="75E8E0CB"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color w:val="44546A" w:themeColor="text2"/>
          <w:sz w:val="22"/>
          <w:szCs w:val="22"/>
        </w:rPr>
        <w:t>RSSP LEAs have received bi-weekly coaching, professional development, and implementation support in alignment to each district’s individual needs and priorities.  LEAs participating in RSSP this year report that the program has been valuable to achieving impact. </w:t>
      </w:r>
      <w:r w:rsidRPr="00E47AD6">
        <w:rPr>
          <w:rStyle w:val="scxw157848490"/>
          <w:rFonts w:ascii="Calibri" w:hAnsi="Calibri" w:cs="Calibri"/>
          <w:color w:val="44546A" w:themeColor="text2"/>
          <w:sz w:val="22"/>
          <w:szCs w:val="22"/>
        </w:rPr>
        <w:t> </w:t>
      </w:r>
      <w:r w:rsidRPr="00E47AD6">
        <w:rPr>
          <w:rFonts w:ascii="Calibri" w:hAnsi="Calibri" w:cs="Calibri"/>
          <w:color w:val="44546A" w:themeColor="text2"/>
          <w:sz w:val="22"/>
          <w:szCs w:val="22"/>
        </w:rPr>
        <w:br/>
      </w:r>
      <w:r w:rsidRPr="00E47AD6">
        <w:rPr>
          <w:rStyle w:val="eop"/>
          <w:rFonts w:ascii="Verdana" w:hAnsi="Verdana" w:cs="Segoe UI"/>
          <w:color w:val="44546A" w:themeColor="text2"/>
          <w:sz w:val="22"/>
          <w:szCs w:val="22"/>
        </w:rPr>
        <w:t> </w:t>
      </w:r>
    </w:p>
    <w:p w14:paraId="0204CE80" w14:textId="77777777" w:rsidR="005F6D9A" w:rsidRPr="00E47AD6" w:rsidRDefault="005F6D9A" w:rsidP="00E47AD6">
      <w:pPr>
        <w:pStyle w:val="paragraph"/>
        <w:numPr>
          <w:ilvl w:val="0"/>
          <w:numId w:val="24"/>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95% of participating LEAs agree that coaching meetings with their technical assistance partner is time well spent</w:t>
      </w:r>
      <w:r w:rsidRPr="00E47AD6">
        <w:rPr>
          <w:rStyle w:val="eop"/>
          <w:rFonts w:ascii="Calibri" w:hAnsi="Calibri" w:cs="Calibri"/>
          <w:color w:val="44546A" w:themeColor="text2"/>
          <w:sz w:val="22"/>
          <w:szCs w:val="22"/>
        </w:rPr>
        <w:t> </w:t>
      </w:r>
    </w:p>
    <w:p w14:paraId="0D72B6A1" w14:textId="77777777" w:rsidR="005F6D9A" w:rsidRPr="00E47AD6" w:rsidRDefault="005F6D9A" w:rsidP="00E47AD6">
      <w:pPr>
        <w:pStyle w:val="paragraph"/>
        <w:numPr>
          <w:ilvl w:val="0"/>
          <w:numId w:val="24"/>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97% of participating LEAs reporting seeing progress in at least one area of focus </w:t>
      </w:r>
      <w:r w:rsidRPr="00E47AD6">
        <w:rPr>
          <w:rStyle w:val="eop"/>
          <w:rFonts w:ascii="Calibri" w:hAnsi="Calibri" w:cs="Calibri"/>
          <w:color w:val="44546A" w:themeColor="text2"/>
          <w:sz w:val="22"/>
          <w:szCs w:val="22"/>
        </w:rPr>
        <w:t> </w:t>
      </w:r>
    </w:p>
    <w:p w14:paraId="04D505D4" w14:textId="77777777" w:rsidR="005F6D9A" w:rsidRPr="00E47AD6" w:rsidRDefault="005F6D9A" w:rsidP="00E47AD6">
      <w:pPr>
        <w:pStyle w:val="paragraph"/>
        <w:numPr>
          <w:ilvl w:val="0"/>
          <w:numId w:val="24"/>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96% of participants have found cohort learning opportunities to be insightful</w:t>
      </w:r>
      <w:r w:rsidRPr="00E47AD6">
        <w:rPr>
          <w:rStyle w:val="eop"/>
          <w:rFonts w:ascii="Calibri" w:hAnsi="Calibri" w:cs="Calibri"/>
          <w:color w:val="44546A" w:themeColor="text2"/>
          <w:sz w:val="22"/>
          <w:szCs w:val="22"/>
        </w:rPr>
        <w:t> </w:t>
      </w:r>
    </w:p>
    <w:p w14:paraId="72EE3940" w14:textId="7FB900A1" w:rsidR="005F6D9A" w:rsidRPr="00E47AD6" w:rsidRDefault="005F6D9A" w:rsidP="00E47AD6">
      <w:pPr>
        <w:pStyle w:val="paragraph"/>
        <w:numPr>
          <w:ilvl w:val="0"/>
          <w:numId w:val="24"/>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94% of participants feel confident in implementing strategies from cohort learning opportunities </w:t>
      </w:r>
      <w:r w:rsidRPr="00E47AD6">
        <w:rPr>
          <w:rStyle w:val="eop"/>
          <w:rFonts w:ascii="Calibri" w:hAnsi="Calibri" w:cs="Calibri"/>
          <w:color w:val="44546A" w:themeColor="text2"/>
          <w:sz w:val="22"/>
          <w:szCs w:val="22"/>
        </w:rPr>
        <w:t> </w:t>
      </w:r>
    </w:p>
    <w:p w14:paraId="38174D0D"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Cambria" w:hAnsi="Cambria" w:cs="Segoe UI"/>
          <w:color w:val="44546A" w:themeColor="text2"/>
          <w:sz w:val="22"/>
          <w:szCs w:val="22"/>
        </w:rPr>
        <w:t> </w:t>
      </w:r>
    </w:p>
    <w:p w14:paraId="70F3CEDA"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b/>
          <w:bCs/>
          <w:color w:val="44546A" w:themeColor="text2"/>
          <w:sz w:val="22"/>
          <w:szCs w:val="22"/>
        </w:rPr>
        <w:t>What Districts Participating in RSSP will Receive / Benefits</w:t>
      </w:r>
      <w:r w:rsidRPr="00E47AD6">
        <w:rPr>
          <w:rStyle w:val="eop"/>
          <w:rFonts w:ascii="Calibri" w:hAnsi="Calibri" w:cs="Calibri"/>
          <w:color w:val="44546A" w:themeColor="text2"/>
          <w:sz w:val="22"/>
          <w:szCs w:val="22"/>
        </w:rPr>
        <w:t> </w:t>
      </w:r>
    </w:p>
    <w:p w14:paraId="545366F2" w14:textId="4598FBC1" w:rsidR="005F6D9A" w:rsidRPr="00E47AD6" w:rsidRDefault="005F6D9A" w:rsidP="3E8E0966">
      <w:pPr>
        <w:pStyle w:val="paragraph"/>
        <w:spacing w:before="0" w:beforeAutospacing="0" w:after="0" w:afterAutospacing="0"/>
        <w:textAlignment w:val="baseline"/>
        <w:rPr>
          <w:rFonts w:ascii="Segoe UI" w:hAnsi="Segoe UI" w:cs="Segoe UI"/>
          <w:color w:val="44546A" w:themeColor="text2"/>
          <w:sz w:val="22"/>
          <w:szCs w:val="22"/>
        </w:rPr>
      </w:pPr>
      <w:r w:rsidRPr="3E8E0966">
        <w:rPr>
          <w:rStyle w:val="normaltextrun"/>
          <w:rFonts w:ascii="Calibri" w:hAnsi="Calibri" w:cs="Calibri"/>
          <w:color w:val="44546A" w:themeColor="text2"/>
          <w:sz w:val="22"/>
          <w:szCs w:val="22"/>
        </w:rPr>
        <w:t>The RSSP will select up to </w:t>
      </w:r>
      <w:r w:rsidR="2BE0C7DE" w:rsidRPr="3E8E0966">
        <w:rPr>
          <w:rStyle w:val="normaltextrun"/>
          <w:rFonts w:ascii="Calibri" w:hAnsi="Calibri" w:cs="Calibri"/>
          <w:color w:val="44546A" w:themeColor="text2"/>
          <w:sz w:val="22"/>
          <w:szCs w:val="22"/>
        </w:rPr>
        <w:t>100</w:t>
      </w:r>
      <w:r w:rsidRPr="3E8E0966">
        <w:rPr>
          <w:rStyle w:val="normaltextrun"/>
          <w:rFonts w:ascii="Calibri" w:hAnsi="Calibri" w:cs="Calibri"/>
          <w:color w:val="44546A" w:themeColor="text2"/>
          <w:sz w:val="22"/>
          <w:szCs w:val="22"/>
        </w:rPr>
        <w:t> LEAs</w:t>
      </w:r>
      <w:r w:rsidR="33187199" w:rsidRPr="3E8E0966">
        <w:rPr>
          <w:rStyle w:val="normaltextrun"/>
          <w:rFonts w:ascii="Calibri" w:hAnsi="Calibri" w:cs="Calibri"/>
          <w:color w:val="44546A" w:themeColor="text2"/>
          <w:sz w:val="22"/>
          <w:szCs w:val="22"/>
        </w:rPr>
        <w:t xml:space="preserve"> </w:t>
      </w:r>
      <w:r w:rsidRPr="3E8E0966">
        <w:rPr>
          <w:rStyle w:val="normaltextrun"/>
          <w:rFonts w:ascii="Calibri" w:hAnsi="Calibri" w:cs="Calibri"/>
          <w:color w:val="44546A" w:themeColor="text2"/>
          <w:sz w:val="22"/>
          <w:szCs w:val="22"/>
        </w:rPr>
        <w:t>to support spring 2021 through summer 2022.  Selected LEAs will be matched with highly qualified technical assistance providers.  That provider, in partnership with TEA, will support LEAs to do the following things:</w:t>
      </w:r>
      <w:r w:rsidRPr="3E8E0966">
        <w:rPr>
          <w:rStyle w:val="eop"/>
          <w:rFonts w:ascii="Calibri" w:hAnsi="Calibri" w:cs="Calibri"/>
          <w:color w:val="44546A" w:themeColor="text2"/>
          <w:sz w:val="22"/>
          <w:szCs w:val="22"/>
        </w:rPr>
        <w:t> </w:t>
      </w:r>
    </w:p>
    <w:p w14:paraId="1EA14588"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Verdana" w:hAnsi="Verdana" w:cs="Segoe UI"/>
          <w:color w:val="44546A" w:themeColor="text2"/>
          <w:sz w:val="22"/>
          <w:szCs w:val="22"/>
        </w:rPr>
        <w:t> </w:t>
      </w:r>
    </w:p>
    <w:p w14:paraId="2BF5304C" w14:textId="77777777" w:rsidR="005F6D9A" w:rsidRPr="00E47AD6" w:rsidRDefault="005F6D9A" w:rsidP="004F23C5">
      <w:pPr>
        <w:pStyle w:val="paragraph"/>
        <w:numPr>
          <w:ilvl w:val="0"/>
          <w:numId w:val="23"/>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Evaluate your COVID recovery and acceleration needs across the LEA </w:t>
      </w:r>
      <w:r w:rsidRPr="00E47AD6">
        <w:rPr>
          <w:rStyle w:val="eop"/>
          <w:rFonts w:ascii="Calibri" w:hAnsi="Calibri" w:cs="Calibri"/>
          <w:color w:val="44546A" w:themeColor="text2"/>
          <w:sz w:val="22"/>
          <w:szCs w:val="22"/>
        </w:rPr>
        <w:t> </w:t>
      </w:r>
    </w:p>
    <w:p w14:paraId="784AAECB" w14:textId="77777777" w:rsidR="005F6D9A" w:rsidRPr="00E47AD6" w:rsidRDefault="005F6D9A" w:rsidP="004F23C5">
      <w:pPr>
        <w:pStyle w:val="paragraph"/>
        <w:numPr>
          <w:ilvl w:val="0"/>
          <w:numId w:val="23"/>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Support you in crafting a recovery and acceleration implementation plan for school year 21-22 needs</w:t>
      </w:r>
      <w:r w:rsidRPr="00E47AD6">
        <w:rPr>
          <w:rStyle w:val="eop"/>
          <w:rFonts w:ascii="Calibri" w:hAnsi="Calibri" w:cs="Calibri"/>
          <w:color w:val="44546A" w:themeColor="text2"/>
          <w:sz w:val="22"/>
          <w:szCs w:val="22"/>
        </w:rPr>
        <w:t> </w:t>
      </w:r>
    </w:p>
    <w:p w14:paraId="6420A41F" w14:textId="77777777" w:rsidR="005F6D9A" w:rsidRPr="00E47AD6" w:rsidRDefault="005F6D9A" w:rsidP="004F23C5">
      <w:pPr>
        <w:pStyle w:val="paragraph"/>
        <w:numPr>
          <w:ilvl w:val="0"/>
          <w:numId w:val="23"/>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Co-develop and support implementation of campus level improvements</w:t>
      </w:r>
      <w:r w:rsidRPr="00E47AD6">
        <w:rPr>
          <w:rStyle w:val="eop"/>
          <w:rFonts w:ascii="Calibri" w:hAnsi="Calibri" w:cs="Calibri"/>
          <w:color w:val="44546A" w:themeColor="text2"/>
          <w:sz w:val="22"/>
          <w:szCs w:val="22"/>
        </w:rPr>
        <w:t> </w:t>
      </w:r>
    </w:p>
    <w:p w14:paraId="53451533" w14:textId="77777777" w:rsidR="005F6D9A" w:rsidRPr="00E47AD6" w:rsidRDefault="005F6D9A" w:rsidP="004F23C5">
      <w:pPr>
        <w:pStyle w:val="paragraph"/>
        <w:numPr>
          <w:ilvl w:val="0"/>
          <w:numId w:val="23"/>
        </w:numPr>
        <w:spacing w:before="0" w:beforeAutospacing="0" w:after="0" w:afterAutospacing="0"/>
        <w:textAlignment w:val="baseline"/>
        <w:rPr>
          <w:rFonts w:ascii="Calibri" w:hAnsi="Calibri" w:cs="Calibri"/>
          <w:color w:val="44546A" w:themeColor="text2"/>
          <w:sz w:val="22"/>
          <w:szCs w:val="22"/>
        </w:rPr>
      </w:pPr>
      <w:r w:rsidRPr="00E47AD6">
        <w:rPr>
          <w:rStyle w:val="normaltextrun"/>
          <w:rFonts w:ascii="Calibri" w:hAnsi="Calibri" w:cs="Calibri"/>
          <w:color w:val="44546A" w:themeColor="text2"/>
          <w:sz w:val="22"/>
          <w:szCs w:val="22"/>
        </w:rPr>
        <w:t>Provide a direct line to TEA support and resources</w:t>
      </w:r>
      <w:r w:rsidRPr="00E47AD6">
        <w:rPr>
          <w:rStyle w:val="eop"/>
          <w:rFonts w:ascii="Calibri" w:hAnsi="Calibri" w:cs="Calibri"/>
          <w:color w:val="44546A" w:themeColor="text2"/>
          <w:sz w:val="22"/>
          <w:szCs w:val="22"/>
        </w:rPr>
        <w:t> </w:t>
      </w:r>
    </w:p>
    <w:p w14:paraId="1C4B1A80"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color w:val="44546A" w:themeColor="text2"/>
          <w:sz w:val="22"/>
          <w:szCs w:val="22"/>
        </w:rPr>
        <w:t> </w:t>
      </w:r>
    </w:p>
    <w:p w14:paraId="0844533B" w14:textId="6E02B0D8" w:rsidR="005F6D9A" w:rsidRPr="00E47AD6" w:rsidRDefault="005F6D9A" w:rsidP="069E8C22">
      <w:pPr>
        <w:pStyle w:val="paragraph"/>
        <w:spacing w:before="0" w:beforeAutospacing="0" w:after="0" w:afterAutospacing="0"/>
        <w:textAlignment w:val="baseline"/>
        <w:rPr>
          <w:rFonts w:ascii="Segoe UI" w:hAnsi="Segoe UI" w:cs="Segoe UI"/>
          <w:color w:val="44546A" w:themeColor="text2"/>
          <w:sz w:val="22"/>
          <w:szCs w:val="22"/>
        </w:rPr>
      </w:pPr>
      <w:r w:rsidRPr="3E8E0966">
        <w:rPr>
          <w:rStyle w:val="normaltextrun"/>
          <w:rFonts w:ascii="Calibri" w:hAnsi="Calibri" w:cs="Calibri"/>
          <w:color w:val="445369"/>
          <w:sz w:val="22"/>
          <w:szCs w:val="22"/>
        </w:rPr>
        <w:t>Through this program</w:t>
      </w:r>
      <w:r w:rsidR="45200A5E" w:rsidRPr="3E8E0966">
        <w:rPr>
          <w:rStyle w:val="normaltextrun"/>
          <w:rFonts w:ascii="Calibri" w:hAnsi="Calibri" w:cs="Calibri"/>
          <w:color w:val="445369"/>
          <w:sz w:val="22"/>
          <w:szCs w:val="22"/>
        </w:rPr>
        <w:t>,</w:t>
      </w:r>
      <w:r w:rsidRPr="3E8E0966">
        <w:rPr>
          <w:rStyle w:val="normaltextrun"/>
          <w:rFonts w:ascii="Calibri" w:hAnsi="Calibri" w:cs="Calibri"/>
          <w:color w:val="445369"/>
          <w:sz w:val="22"/>
          <w:szCs w:val="22"/>
        </w:rPr>
        <w:t xml:space="preserve"> </w:t>
      </w:r>
      <w:r w:rsidR="0ED779CF" w:rsidRPr="3E8E0966">
        <w:rPr>
          <w:rStyle w:val="normaltextrun"/>
          <w:rFonts w:ascii="Calibri" w:hAnsi="Calibri" w:cs="Calibri"/>
          <w:color w:val="445369"/>
          <w:sz w:val="22"/>
          <w:szCs w:val="22"/>
        </w:rPr>
        <w:t xml:space="preserve">LEAs will receive support </w:t>
      </w:r>
      <w:r w:rsidR="7A1B1439" w:rsidRPr="3E8E0966">
        <w:rPr>
          <w:rStyle w:val="normaltextrun"/>
          <w:rFonts w:ascii="Calibri" w:hAnsi="Calibri" w:cs="Calibri"/>
          <w:color w:val="445369"/>
          <w:sz w:val="22"/>
          <w:szCs w:val="22"/>
        </w:rPr>
        <w:t>with</w:t>
      </w:r>
      <w:r w:rsidRPr="3E8E0966">
        <w:rPr>
          <w:rStyle w:val="normaltextrun"/>
          <w:rFonts w:ascii="Calibri" w:hAnsi="Calibri" w:cs="Calibri"/>
          <w:color w:val="445369"/>
          <w:sz w:val="22"/>
          <w:szCs w:val="22"/>
        </w:rPr>
        <w:t xml:space="preserve"> continuously improving their identified highest leverage recovery and acceleration strategies.  These improvements could include strategic interventions in tier one instruction, adapting existing curriculum or adopting new curriculum, supporting teacher development, revising schedules, better serving special populations and other related topics.  Due to the highly fluid nature of the school year, TEA reserves the right to modify the programs or supports.</w:t>
      </w:r>
      <w:r w:rsidRPr="3E8E0966">
        <w:rPr>
          <w:rStyle w:val="eop"/>
          <w:rFonts w:ascii="Calibri" w:hAnsi="Calibri" w:cs="Calibri"/>
          <w:color w:val="445369"/>
          <w:sz w:val="22"/>
          <w:szCs w:val="22"/>
        </w:rPr>
        <w:t> </w:t>
      </w:r>
    </w:p>
    <w:p w14:paraId="4039B0C9"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eop"/>
          <w:rFonts w:ascii="Cambria" w:hAnsi="Cambria" w:cs="Segoe UI"/>
          <w:color w:val="44546A" w:themeColor="text2"/>
          <w:sz w:val="22"/>
          <w:szCs w:val="22"/>
        </w:rPr>
        <w:t> </w:t>
      </w:r>
    </w:p>
    <w:p w14:paraId="003FEB43" w14:textId="77777777" w:rsidR="005F6D9A" w:rsidRPr="00E47AD6" w:rsidRDefault="005F6D9A" w:rsidP="005F6D9A">
      <w:pPr>
        <w:pStyle w:val="paragraph"/>
        <w:spacing w:before="0" w:beforeAutospacing="0" w:after="0" w:afterAutospacing="0"/>
        <w:textAlignment w:val="baseline"/>
        <w:rPr>
          <w:rFonts w:ascii="Segoe UI" w:hAnsi="Segoe UI" w:cs="Segoe UI"/>
          <w:color w:val="44546A" w:themeColor="text2"/>
          <w:sz w:val="22"/>
          <w:szCs w:val="22"/>
        </w:rPr>
      </w:pPr>
      <w:r w:rsidRPr="00E47AD6">
        <w:rPr>
          <w:rStyle w:val="normaltextrun"/>
          <w:rFonts w:ascii="Calibri" w:hAnsi="Calibri" w:cs="Calibri"/>
          <w:color w:val="44546A" w:themeColor="text2"/>
          <w:sz w:val="22"/>
          <w:szCs w:val="22"/>
        </w:rPr>
        <w:t>Selected LEAs must commit to making the Resilient Schools Support Program a cabinet-level priority.  A full-time Cabinet-level team member (preferably the Chief Academic Officer or a similar role) must make this a yearlong priority and be willing to make significant improvements throughout the year.  </w:t>
      </w:r>
      <w:r w:rsidRPr="00E47AD6">
        <w:rPr>
          <w:rStyle w:val="eop"/>
          <w:rFonts w:ascii="Calibri" w:hAnsi="Calibri" w:cs="Calibri"/>
          <w:color w:val="44546A" w:themeColor="text2"/>
          <w:sz w:val="22"/>
          <w:szCs w:val="22"/>
        </w:rPr>
        <w:t> </w:t>
      </w:r>
    </w:p>
    <w:p w14:paraId="02C44CEE" w14:textId="6A47A6A4" w:rsidR="005F6D9A" w:rsidRDefault="005F6D9A" w:rsidP="007B28F0">
      <w:pPr>
        <w:pStyle w:val="Heading1"/>
        <w:spacing w:before="160" w:after="0"/>
        <w:rPr>
          <w:rFonts w:asciiTheme="minorHAnsi" w:hAnsiTheme="minorHAnsi" w:cstheme="minorHAnsi"/>
          <w:color w:val="44546A" w:themeColor="text2"/>
          <w:sz w:val="28"/>
          <w:szCs w:val="28"/>
        </w:rPr>
        <w:sectPr w:rsidR="005F6D9A" w:rsidSect="00BB76AE">
          <w:pgSz w:w="12240" w:h="15840"/>
          <w:pgMar w:top="720" w:right="1152" w:bottom="720" w:left="1152" w:header="720" w:footer="720" w:gutter="0"/>
          <w:cols w:space="225"/>
          <w:docGrid w:linePitch="360"/>
        </w:sectPr>
      </w:pPr>
    </w:p>
    <w:p w14:paraId="0C89D181" w14:textId="3279B93E" w:rsidR="007B28F0" w:rsidRPr="00C637F3" w:rsidRDefault="007B28F0" w:rsidP="007B28F0">
      <w:pPr>
        <w:pStyle w:val="Heading1"/>
        <w:spacing w:before="160" w:after="0"/>
        <w:rPr>
          <w:rFonts w:asciiTheme="minorHAnsi" w:hAnsiTheme="minorHAnsi" w:cstheme="minorHAnsi"/>
          <w:color w:val="44546A" w:themeColor="text2"/>
          <w:sz w:val="28"/>
          <w:szCs w:val="28"/>
        </w:rPr>
      </w:pPr>
      <w:r w:rsidRPr="00C637F3">
        <w:rPr>
          <w:rFonts w:asciiTheme="minorHAnsi" w:hAnsiTheme="minorHAnsi" w:cstheme="minorHAnsi"/>
          <w:color w:val="44546A" w:themeColor="text2"/>
          <w:sz w:val="28"/>
          <w:szCs w:val="28"/>
        </w:rPr>
        <w:lastRenderedPageBreak/>
        <w:t>Eligible Applicants:</w:t>
      </w:r>
    </w:p>
    <w:p w14:paraId="1E370AC5" w14:textId="4BFC6319" w:rsidR="007B28F0" w:rsidRDefault="007B28F0" w:rsidP="007B28F0">
      <w:pPr>
        <w:pStyle w:val="BodyText"/>
        <w:spacing w:before="60" w:line="276" w:lineRule="auto"/>
        <w:rPr>
          <w:rFonts w:asciiTheme="minorHAnsi" w:hAnsiTheme="minorHAnsi" w:cstheme="minorHAnsi"/>
          <w:color w:val="44546A" w:themeColor="text2"/>
        </w:rPr>
      </w:pPr>
      <w:r w:rsidRPr="00242E97">
        <w:rPr>
          <w:rFonts w:asciiTheme="minorHAnsi" w:hAnsiTheme="minorHAnsi" w:cstheme="minorHAnsi"/>
          <w:color w:val="44546A" w:themeColor="text2"/>
        </w:rPr>
        <w:t>All interested Texas LEAs</w:t>
      </w:r>
      <w:r>
        <w:rPr>
          <w:rFonts w:asciiTheme="minorHAnsi" w:hAnsiTheme="minorHAnsi" w:cstheme="minorHAnsi"/>
          <w:color w:val="44546A" w:themeColor="text2"/>
        </w:rPr>
        <w:t xml:space="preserve"> </w:t>
      </w:r>
      <w:r w:rsidRPr="00242E97">
        <w:rPr>
          <w:rFonts w:asciiTheme="minorHAnsi" w:hAnsiTheme="minorHAnsi" w:cstheme="minorHAnsi"/>
          <w:color w:val="44546A" w:themeColor="text2"/>
        </w:rPr>
        <w:t>are eligible to apply.</w:t>
      </w:r>
      <w:r>
        <w:rPr>
          <w:rFonts w:asciiTheme="minorHAnsi" w:hAnsiTheme="minorHAnsi" w:cstheme="minorHAnsi"/>
          <w:color w:val="44546A" w:themeColor="text2"/>
        </w:rPr>
        <w:t xml:space="preserve"> Preference will be given to LEAs that participated in Year 1 of the Resilient Schools Support Program.</w:t>
      </w:r>
      <w:r w:rsidRPr="00242E97">
        <w:rPr>
          <w:rFonts w:asciiTheme="minorHAnsi" w:hAnsiTheme="minorHAnsi" w:cstheme="minorHAnsi"/>
          <w:color w:val="44546A" w:themeColor="text2"/>
        </w:rPr>
        <w:t xml:space="preserve"> </w:t>
      </w:r>
      <w:r>
        <w:rPr>
          <w:rFonts w:asciiTheme="minorHAnsi" w:hAnsiTheme="minorHAnsi" w:cstheme="minorHAnsi"/>
          <w:color w:val="44546A" w:themeColor="text2"/>
        </w:rPr>
        <w:t xml:space="preserve">Applications will be evaluated for four key criteria: Need, Commitment, Program Fit, and Application Quality. </w:t>
      </w:r>
      <w:r w:rsidR="00931342">
        <w:rPr>
          <w:rFonts w:asciiTheme="minorHAnsi" w:hAnsiTheme="minorHAnsi" w:cstheme="minorHAnsi"/>
          <w:color w:val="44546A" w:themeColor="text2"/>
        </w:rPr>
        <w:t xml:space="preserve">After </w:t>
      </w:r>
      <w:r w:rsidR="00156EF9">
        <w:rPr>
          <w:rFonts w:asciiTheme="minorHAnsi" w:hAnsiTheme="minorHAnsi" w:cstheme="minorHAnsi"/>
          <w:color w:val="44546A" w:themeColor="text2"/>
        </w:rPr>
        <w:t>applications are submitted, TEA staff will conduct 25-minute zoom interview with LEA Cabinet leaders to add context to the written application and make an acceptance decision. Superintendents and Chief Academic Officers are required to attend</w:t>
      </w:r>
      <w:r w:rsidR="00165394">
        <w:rPr>
          <w:rFonts w:asciiTheme="minorHAnsi" w:hAnsiTheme="minorHAnsi" w:cstheme="minorHAnsi"/>
          <w:color w:val="44546A" w:themeColor="text2"/>
        </w:rPr>
        <w:t xml:space="preserve">. Other cabinet and senior leadership members are invited to attend, but optional. You will receive an invite to interview upon submission of your application. </w:t>
      </w:r>
      <w:r>
        <w:rPr>
          <w:rFonts w:asciiTheme="minorHAnsi" w:hAnsiTheme="minorHAnsi" w:cstheme="minorHAnsi"/>
          <w:color w:val="44546A" w:themeColor="text2"/>
        </w:rPr>
        <w:t xml:space="preserve">The final RSSP cohort will be selected by taking into account LEA cohort diversity factors, including regional diversity. </w:t>
      </w:r>
    </w:p>
    <w:p w14:paraId="13AFB5EA" w14:textId="77777777" w:rsidR="007B28F0" w:rsidRDefault="007B28F0" w:rsidP="007B28F0">
      <w:pPr>
        <w:spacing w:before="160"/>
      </w:pPr>
      <w:r>
        <w:t xml:space="preserve">RSSP </w:t>
      </w:r>
      <w:r w:rsidRPr="00E31866">
        <w:t>Application Process and Timeline</w:t>
      </w:r>
      <w:r>
        <w:t>:</w:t>
      </w:r>
    </w:p>
    <w:p w14:paraId="56E2984A" w14:textId="03E66803" w:rsidR="007B28F0" w:rsidRPr="008F2FBC" w:rsidRDefault="007B28F0" w:rsidP="007B28F0">
      <w:pPr>
        <w:numPr>
          <w:ilvl w:val="0"/>
          <w:numId w:val="4"/>
        </w:numPr>
        <w:spacing w:before="160"/>
        <w:rPr>
          <w:sz w:val="22"/>
        </w:rPr>
      </w:pPr>
      <w:r w:rsidRPr="008F2FBC">
        <w:rPr>
          <w:bCs/>
          <w:sz w:val="22"/>
        </w:rPr>
        <w:t>By</w:t>
      </w:r>
      <w:r>
        <w:rPr>
          <w:bCs/>
          <w:sz w:val="22"/>
        </w:rPr>
        <w:t xml:space="preserve"> </w:t>
      </w:r>
      <w:r w:rsidR="006077FF">
        <w:rPr>
          <w:bCs/>
          <w:sz w:val="22"/>
        </w:rPr>
        <w:t>March 1</w:t>
      </w:r>
      <w:r w:rsidR="00155F4A">
        <w:rPr>
          <w:bCs/>
          <w:sz w:val="22"/>
        </w:rPr>
        <w:t>9</w:t>
      </w:r>
      <w:r w:rsidRPr="008F2FBC">
        <w:rPr>
          <w:bCs/>
          <w:sz w:val="22"/>
        </w:rPr>
        <w:t>: Submit application</w:t>
      </w:r>
    </w:p>
    <w:p w14:paraId="20087BD6" w14:textId="74E510CB" w:rsidR="007B28F0" w:rsidRPr="007B28F0" w:rsidRDefault="00C65A54" w:rsidP="65EF2BE3">
      <w:pPr>
        <w:numPr>
          <w:ilvl w:val="0"/>
          <w:numId w:val="4"/>
        </w:numPr>
        <w:spacing w:before="160"/>
        <w:rPr>
          <w:sz w:val="22"/>
        </w:rPr>
      </w:pPr>
      <w:r>
        <w:rPr>
          <w:sz w:val="22"/>
        </w:rPr>
        <w:t>March 1 - 24</w:t>
      </w:r>
      <w:r w:rsidR="007B28F0" w:rsidRPr="65EF2BE3">
        <w:rPr>
          <w:sz w:val="22"/>
        </w:rPr>
        <w:t>: Invited applicants engage in</w:t>
      </w:r>
      <w:r w:rsidR="007E492A">
        <w:rPr>
          <w:sz w:val="22"/>
        </w:rPr>
        <w:t xml:space="preserve"> </w:t>
      </w:r>
      <w:r w:rsidR="007B28F0" w:rsidRPr="65EF2BE3">
        <w:rPr>
          <w:sz w:val="22"/>
        </w:rPr>
        <w:t>interviews</w:t>
      </w:r>
      <w:r w:rsidR="00E87073">
        <w:rPr>
          <w:sz w:val="22"/>
        </w:rPr>
        <w:t xml:space="preserve"> </w:t>
      </w:r>
    </w:p>
    <w:p w14:paraId="4DF93742" w14:textId="3058150E" w:rsidR="007B28F0" w:rsidRPr="00D36002" w:rsidRDefault="00C65A54" w:rsidP="007B28F0">
      <w:pPr>
        <w:numPr>
          <w:ilvl w:val="0"/>
          <w:numId w:val="4"/>
        </w:numPr>
        <w:spacing w:before="160"/>
        <w:rPr>
          <w:sz w:val="22"/>
        </w:rPr>
      </w:pPr>
      <w:r>
        <w:rPr>
          <w:bCs/>
          <w:sz w:val="22"/>
        </w:rPr>
        <w:t xml:space="preserve">April 2: </w:t>
      </w:r>
      <w:r w:rsidR="007B28F0" w:rsidRPr="008F2FBC">
        <w:rPr>
          <w:bCs/>
          <w:sz w:val="22"/>
        </w:rPr>
        <w:t>Accepted LEAs notified</w:t>
      </w:r>
      <w:r w:rsidR="007B28F0">
        <w:rPr>
          <w:bCs/>
          <w:sz w:val="22"/>
        </w:rPr>
        <w:t xml:space="preserve"> </w:t>
      </w:r>
    </w:p>
    <w:p w14:paraId="3E2C99C5" w14:textId="580B901E" w:rsidR="00D36002" w:rsidRPr="008F2FBC" w:rsidRDefault="00D36002" w:rsidP="007B28F0">
      <w:pPr>
        <w:numPr>
          <w:ilvl w:val="0"/>
          <w:numId w:val="4"/>
        </w:numPr>
        <w:spacing w:before="160"/>
        <w:rPr>
          <w:sz w:val="22"/>
        </w:rPr>
      </w:pPr>
      <w:r>
        <w:rPr>
          <w:bCs/>
          <w:sz w:val="22"/>
        </w:rPr>
        <w:t xml:space="preserve">April 2 </w:t>
      </w:r>
      <w:r w:rsidR="005D328F">
        <w:rPr>
          <w:bCs/>
          <w:sz w:val="22"/>
        </w:rPr>
        <w:t>-</w:t>
      </w:r>
      <w:r>
        <w:rPr>
          <w:bCs/>
          <w:sz w:val="22"/>
        </w:rPr>
        <w:t xml:space="preserve"> 8: LEA-TA Partner match notification</w:t>
      </w:r>
    </w:p>
    <w:p w14:paraId="6CC9B9CA" w14:textId="150C36BD" w:rsidR="007B28F0" w:rsidRPr="004E245F" w:rsidRDefault="007B28F0" w:rsidP="007B28F0">
      <w:pPr>
        <w:numPr>
          <w:ilvl w:val="0"/>
          <w:numId w:val="4"/>
        </w:numPr>
        <w:spacing w:before="160"/>
        <w:rPr>
          <w:sz w:val="22"/>
        </w:rPr>
      </w:pPr>
      <w:r w:rsidRPr="008F2FBC">
        <w:rPr>
          <w:bCs/>
          <w:sz w:val="22"/>
        </w:rPr>
        <w:t xml:space="preserve">By </w:t>
      </w:r>
      <w:r w:rsidR="00F27453">
        <w:rPr>
          <w:bCs/>
          <w:sz w:val="22"/>
        </w:rPr>
        <w:t>April 8:</w:t>
      </w:r>
      <w:r w:rsidRPr="008F2FBC">
        <w:rPr>
          <w:bCs/>
          <w:sz w:val="22"/>
        </w:rPr>
        <w:t xml:space="preserve"> Accepted LEAs must confirm participation</w:t>
      </w:r>
      <w:r>
        <w:rPr>
          <w:bCs/>
          <w:sz w:val="22"/>
        </w:rPr>
        <w:t xml:space="preserve"> </w:t>
      </w:r>
    </w:p>
    <w:p w14:paraId="402B56A0" w14:textId="25181A3E" w:rsidR="007B28F0" w:rsidRPr="008F2FBC" w:rsidRDefault="00982991" w:rsidP="007B28F0">
      <w:pPr>
        <w:numPr>
          <w:ilvl w:val="0"/>
          <w:numId w:val="4"/>
        </w:numPr>
        <w:spacing w:before="160"/>
        <w:rPr>
          <w:sz w:val="22"/>
        </w:rPr>
      </w:pPr>
      <w:r w:rsidRPr="005D328F">
        <w:rPr>
          <w:bCs/>
          <w:sz w:val="22"/>
        </w:rPr>
        <w:t xml:space="preserve">April </w:t>
      </w:r>
      <w:r w:rsidR="00D36002" w:rsidRPr="005D328F">
        <w:rPr>
          <w:bCs/>
          <w:sz w:val="22"/>
        </w:rPr>
        <w:t>14</w:t>
      </w:r>
      <w:r w:rsidR="00D36002" w:rsidRPr="005D328F">
        <w:rPr>
          <w:bCs/>
          <w:sz w:val="22"/>
          <w:vertAlign w:val="superscript"/>
        </w:rPr>
        <w:t>th</w:t>
      </w:r>
      <w:r w:rsidR="00D36002" w:rsidRPr="005D328F">
        <w:rPr>
          <w:bCs/>
          <w:sz w:val="22"/>
        </w:rPr>
        <w:t xml:space="preserve"> OR 16</w:t>
      </w:r>
      <w:r w:rsidR="00D36002" w:rsidRPr="005D328F">
        <w:rPr>
          <w:bCs/>
          <w:sz w:val="22"/>
          <w:vertAlign w:val="superscript"/>
        </w:rPr>
        <w:t>th</w:t>
      </w:r>
      <w:r w:rsidR="005D328F">
        <w:rPr>
          <w:bCs/>
          <w:sz w:val="22"/>
          <w:vertAlign w:val="superscript"/>
        </w:rPr>
        <w:t xml:space="preserve"> </w:t>
      </w:r>
      <w:r w:rsidR="00BE3887">
        <w:rPr>
          <w:bCs/>
          <w:i/>
          <w:iCs/>
          <w:sz w:val="22"/>
        </w:rPr>
        <w:t>(</w:t>
      </w:r>
      <w:r w:rsidR="00D36002">
        <w:rPr>
          <w:bCs/>
          <w:i/>
          <w:iCs/>
          <w:sz w:val="22"/>
        </w:rPr>
        <w:t>tentative</w:t>
      </w:r>
      <w:r w:rsidR="00BE3887">
        <w:rPr>
          <w:bCs/>
          <w:i/>
          <w:iCs/>
          <w:sz w:val="22"/>
        </w:rPr>
        <w:t>)</w:t>
      </w:r>
      <w:r w:rsidR="007B28F0" w:rsidRPr="008F2FBC">
        <w:rPr>
          <w:bCs/>
          <w:sz w:val="22"/>
        </w:rPr>
        <w:t>: RSSP Launch Webinar</w:t>
      </w:r>
      <w:r w:rsidR="00BE3887">
        <w:rPr>
          <w:bCs/>
          <w:sz w:val="22"/>
        </w:rPr>
        <w:t>s</w:t>
      </w:r>
    </w:p>
    <w:p w14:paraId="59A71230" w14:textId="77777777" w:rsidR="007B28F0" w:rsidRPr="00BB4692" w:rsidRDefault="007B28F0" w:rsidP="007B28F0">
      <w:pPr>
        <w:spacing w:before="160"/>
        <w:rPr>
          <w:b w:val="0"/>
          <w:i/>
          <w:iCs/>
          <w:color w:val="0070C0"/>
          <w:sz w:val="22"/>
        </w:rPr>
      </w:pPr>
      <w:r w:rsidRPr="00BB4692">
        <w:rPr>
          <w:b w:val="0"/>
          <w:i/>
          <w:iCs/>
          <w:color w:val="0070C0"/>
          <w:sz w:val="22"/>
        </w:rPr>
        <w:t>Note: TEA reserves the right to evolve and shift program details and timeline described above</w:t>
      </w:r>
    </w:p>
    <w:p w14:paraId="7971A203" w14:textId="77777777" w:rsidR="007B28F0" w:rsidRPr="00BB4692" w:rsidRDefault="007B28F0" w:rsidP="007B28F0">
      <w:pPr>
        <w:spacing w:before="160"/>
      </w:pPr>
    </w:p>
    <w:p w14:paraId="228CFFC9" w14:textId="77777777" w:rsidR="007B28F0" w:rsidRDefault="007B28F0" w:rsidP="007B28F0">
      <w:pPr>
        <w:spacing w:before="160"/>
      </w:pPr>
      <w:r w:rsidRPr="00B22B15">
        <w:t>How to Submi</w:t>
      </w:r>
      <w:r>
        <w:t>t:</w:t>
      </w:r>
    </w:p>
    <w:p w14:paraId="08F37E09" w14:textId="36CAB6D0" w:rsidR="007B28F0" w:rsidRDefault="007B28F0" w:rsidP="65EF2BE3">
      <w:pPr>
        <w:spacing w:before="160"/>
        <w:rPr>
          <w:b w:val="0"/>
          <w:sz w:val="22"/>
        </w:rPr>
      </w:pPr>
      <w:r w:rsidRPr="65EF2BE3">
        <w:rPr>
          <w:b w:val="0"/>
          <w:sz w:val="22"/>
        </w:rPr>
        <w:t xml:space="preserve">E-mail your completed application </w:t>
      </w:r>
      <w:r w:rsidR="00931342">
        <w:rPr>
          <w:b w:val="0"/>
          <w:sz w:val="22"/>
        </w:rPr>
        <w:t xml:space="preserve">(saved </w:t>
      </w:r>
      <w:r w:rsidR="00B51D46">
        <w:rPr>
          <w:b w:val="0"/>
          <w:sz w:val="22"/>
        </w:rPr>
        <w:t>as a Word doc</w:t>
      </w:r>
      <w:r w:rsidR="00931342">
        <w:rPr>
          <w:b w:val="0"/>
          <w:sz w:val="22"/>
        </w:rPr>
        <w:t>)</w:t>
      </w:r>
      <w:r w:rsidR="00B51D46">
        <w:rPr>
          <w:b w:val="0"/>
          <w:sz w:val="22"/>
        </w:rPr>
        <w:t xml:space="preserve"> </w:t>
      </w:r>
      <w:r w:rsidRPr="65EF2BE3">
        <w:rPr>
          <w:b w:val="0"/>
          <w:sz w:val="22"/>
        </w:rPr>
        <w:t>to RSSP@tea.texas.gov</w:t>
      </w:r>
    </w:p>
    <w:p w14:paraId="0036E076" w14:textId="77777777" w:rsidR="007B28F0" w:rsidRDefault="007B28F0" w:rsidP="007B28F0">
      <w:pPr>
        <w:pStyle w:val="ListParagraph"/>
        <w:numPr>
          <w:ilvl w:val="0"/>
          <w:numId w:val="3"/>
        </w:numPr>
        <w:spacing w:before="20"/>
        <w:rPr>
          <w:b w:val="0"/>
          <w:sz w:val="22"/>
        </w:rPr>
      </w:pPr>
      <w:r w:rsidRPr="00703916">
        <w:rPr>
          <w:b w:val="0"/>
          <w:sz w:val="22"/>
        </w:rPr>
        <w:t>Late or incorrectly formatted applications will not be accepted</w:t>
      </w:r>
    </w:p>
    <w:p w14:paraId="3287E24B" w14:textId="4CC61A8C" w:rsidR="00E713D8" w:rsidRDefault="007B28F0" w:rsidP="00E713D8">
      <w:pPr>
        <w:pStyle w:val="ListParagraph"/>
        <w:numPr>
          <w:ilvl w:val="0"/>
          <w:numId w:val="3"/>
        </w:numPr>
        <w:spacing w:before="20"/>
        <w:rPr>
          <w:b w:val="0"/>
          <w:sz w:val="22"/>
        </w:rPr>
      </w:pPr>
      <w:r w:rsidRPr="00703916">
        <w:rPr>
          <w:b w:val="0"/>
          <w:sz w:val="22"/>
        </w:rPr>
        <w:t xml:space="preserve">Contact </w:t>
      </w:r>
      <w:hyperlink r:id="rId14" w:history="1">
        <w:r w:rsidRPr="008344B4">
          <w:rPr>
            <w:rStyle w:val="Hyperlink"/>
            <w:b w:val="0"/>
            <w:sz w:val="22"/>
          </w:rPr>
          <w:t>RSSP@tea.texas.gov</w:t>
        </w:r>
      </w:hyperlink>
      <w:r>
        <w:rPr>
          <w:b w:val="0"/>
          <w:sz w:val="22"/>
        </w:rPr>
        <w:t xml:space="preserve"> </w:t>
      </w:r>
      <w:r w:rsidRPr="00703916">
        <w:rPr>
          <w:b w:val="0"/>
          <w:sz w:val="22"/>
        </w:rPr>
        <w:t>with questions</w:t>
      </w:r>
    </w:p>
    <w:p w14:paraId="66F54114" w14:textId="77777777" w:rsidR="00E713D8" w:rsidRPr="00E713D8" w:rsidRDefault="00E713D8" w:rsidP="00E713D8">
      <w:pPr>
        <w:spacing w:before="20"/>
        <w:rPr>
          <w:b w:val="0"/>
          <w:sz w:val="22"/>
        </w:rPr>
      </w:pPr>
    </w:p>
    <w:p w14:paraId="0E0B90F6" w14:textId="77777777" w:rsidR="007B28F0" w:rsidRDefault="007B28F0" w:rsidP="65EF2BE3">
      <w:pPr>
        <w:spacing w:before="20"/>
        <w:rPr>
          <w:b w:val="0"/>
          <w:sz w:val="22"/>
        </w:rPr>
        <w:sectPr w:rsidR="007B28F0" w:rsidSect="00E713D8">
          <w:pgSz w:w="12240" w:h="15840"/>
          <w:pgMar w:top="720" w:right="1152" w:bottom="720" w:left="1152" w:header="720" w:footer="720" w:gutter="0"/>
          <w:cols w:space="225"/>
          <w:docGrid w:linePitch="360"/>
        </w:sectPr>
      </w:pPr>
    </w:p>
    <w:p w14:paraId="4552014F" w14:textId="27B17449" w:rsidR="007B28F0" w:rsidRDefault="00E713D8">
      <w:r>
        <w:lastRenderedPageBreak/>
        <w:t>Resilient Schools Support Year 2 Program Application</w:t>
      </w:r>
    </w:p>
    <w:p w14:paraId="5DC6ED75" w14:textId="339092A6" w:rsidR="00E713D8" w:rsidRPr="007C7DEF" w:rsidRDefault="00E713D8">
      <w:pPr>
        <w:rPr>
          <w:sz w:val="22"/>
        </w:rPr>
      </w:pPr>
    </w:p>
    <w:p w14:paraId="338800F7" w14:textId="75C10396" w:rsidR="00E713D8" w:rsidRDefault="00E713D8" w:rsidP="00E713D8">
      <w:pPr>
        <w:autoSpaceDE w:val="0"/>
        <w:autoSpaceDN w:val="0"/>
        <w:adjustRightInd w:val="0"/>
        <w:spacing w:before="60" w:line="240" w:lineRule="auto"/>
        <w:rPr>
          <w:rFonts w:ascii="Calibri" w:eastAsiaTheme="minorHAnsi" w:hAnsi="Calibri" w:cs="Calibri"/>
          <w:b w:val="0"/>
          <w:color w:val="072A75"/>
          <w:sz w:val="22"/>
        </w:rPr>
      </w:pPr>
      <w:r w:rsidRPr="00703916">
        <w:rPr>
          <w:rFonts w:ascii="Calibri" w:eastAsiaTheme="minorHAnsi" w:hAnsi="Calibri" w:cs="Calibri"/>
          <w:bCs/>
          <w:i/>
          <w:iCs/>
          <w:color w:val="072A75"/>
          <w:sz w:val="22"/>
        </w:rPr>
        <w:t xml:space="preserve">Section 1: </w:t>
      </w:r>
      <w:r>
        <w:rPr>
          <w:rFonts w:ascii="Calibri" w:eastAsiaTheme="minorHAnsi" w:hAnsi="Calibri" w:cs="Calibri"/>
          <w:bCs/>
          <w:i/>
          <w:iCs/>
          <w:color w:val="072A75"/>
          <w:sz w:val="22"/>
        </w:rPr>
        <w:t>LEA Information</w:t>
      </w:r>
      <w:r w:rsidRPr="00703916">
        <w:rPr>
          <w:rFonts w:ascii="Calibri" w:eastAsiaTheme="minorHAnsi" w:hAnsi="Calibri" w:cs="Calibri"/>
          <w:bCs/>
          <w:i/>
          <w:iCs/>
          <w:color w:val="072A75"/>
          <w:sz w:val="22"/>
        </w:rPr>
        <w:t xml:space="preserve"> </w:t>
      </w:r>
      <w:r w:rsidRPr="00703916">
        <w:rPr>
          <w:rFonts w:ascii="Calibri" w:eastAsiaTheme="minorHAnsi" w:hAnsi="Calibri" w:cs="Calibri"/>
          <w:b w:val="0"/>
          <w:color w:val="072A75"/>
          <w:sz w:val="22"/>
        </w:rPr>
        <w:t xml:space="preserve"> </w:t>
      </w:r>
    </w:p>
    <w:p w14:paraId="3F4F0D4D" w14:textId="171A3E10" w:rsidR="00E713D8" w:rsidRPr="00B42EC7" w:rsidRDefault="00E713D8" w:rsidP="00B42EC7">
      <w:pPr>
        <w:autoSpaceDE w:val="0"/>
        <w:autoSpaceDN w:val="0"/>
        <w:adjustRightInd w:val="0"/>
        <w:spacing w:before="60" w:line="240" w:lineRule="auto"/>
        <w:rPr>
          <w:rFonts w:ascii="Calibri" w:eastAsiaTheme="minorHAnsi" w:hAnsi="Calibri" w:cs="Calibri"/>
          <w:b w:val="0"/>
          <w:color w:val="072A75"/>
          <w:sz w:val="22"/>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91"/>
      </w:tblGrid>
      <w:tr w:rsidR="00B42EC7" w14:paraId="262F6A60" w14:textId="77777777" w:rsidTr="00B42EC7">
        <w:tc>
          <w:tcPr>
            <w:tcW w:w="2070" w:type="dxa"/>
          </w:tcPr>
          <w:p w14:paraId="6224E83E" w14:textId="55569EC4" w:rsidR="00B42EC7" w:rsidRPr="00B42EC7" w:rsidRDefault="00B42EC7" w:rsidP="00B42EC7">
            <w:pPr>
              <w:pStyle w:val="ListParagraph"/>
              <w:numPr>
                <w:ilvl w:val="0"/>
                <w:numId w:val="16"/>
              </w:numPr>
              <w:autoSpaceDE w:val="0"/>
              <w:autoSpaceDN w:val="0"/>
              <w:adjustRightInd w:val="0"/>
              <w:spacing w:before="60" w:line="240" w:lineRule="auto"/>
              <w:rPr>
                <w:rFonts w:ascii="Calibri" w:eastAsiaTheme="minorHAnsi" w:hAnsi="Calibri" w:cs="Calibri"/>
                <w:b w:val="0"/>
                <w:color w:val="072A75"/>
                <w:sz w:val="22"/>
              </w:rPr>
            </w:pPr>
            <w:r>
              <w:rPr>
                <w:rFonts w:ascii="Calibri" w:eastAsiaTheme="minorHAnsi" w:hAnsi="Calibri" w:cs="Calibri"/>
                <w:b w:val="0"/>
                <w:color w:val="072A75"/>
                <w:sz w:val="22"/>
              </w:rPr>
              <w:t>LEA Name:</w:t>
            </w:r>
          </w:p>
        </w:tc>
        <w:tc>
          <w:tcPr>
            <w:tcW w:w="7591" w:type="dxa"/>
            <w:shd w:val="clear" w:color="auto" w:fill="FFF2CC" w:themeFill="accent4" w:themeFillTint="33"/>
          </w:tcPr>
          <w:p w14:paraId="3CEE89F6" w14:textId="77777777" w:rsidR="00B42EC7" w:rsidRDefault="00B42EC7" w:rsidP="00B42EC7">
            <w:pPr>
              <w:autoSpaceDE w:val="0"/>
              <w:autoSpaceDN w:val="0"/>
              <w:adjustRightInd w:val="0"/>
              <w:spacing w:before="60" w:line="240" w:lineRule="auto"/>
              <w:rPr>
                <w:rFonts w:ascii="Calibri" w:eastAsiaTheme="minorHAnsi" w:hAnsi="Calibri" w:cs="Calibri"/>
                <w:b w:val="0"/>
                <w:color w:val="072A75"/>
                <w:sz w:val="22"/>
              </w:rPr>
            </w:pPr>
          </w:p>
        </w:tc>
      </w:tr>
    </w:tbl>
    <w:p w14:paraId="2BD479BB" w14:textId="77777777" w:rsidR="00B42EC7" w:rsidRPr="003F4073" w:rsidRDefault="00B42EC7" w:rsidP="003F4073">
      <w:pPr>
        <w:autoSpaceDE w:val="0"/>
        <w:autoSpaceDN w:val="0"/>
        <w:adjustRightInd w:val="0"/>
        <w:spacing w:before="60" w:line="240" w:lineRule="auto"/>
        <w:rPr>
          <w:rFonts w:ascii="Calibri" w:eastAsiaTheme="minorHAnsi" w:hAnsi="Calibri" w:cs="Calibri"/>
          <w:b w:val="0"/>
          <w:color w:val="072A75"/>
          <w:sz w:val="6"/>
          <w:szCs w:val="6"/>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91"/>
      </w:tblGrid>
      <w:tr w:rsidR="00B42EC7" w14:paraId="2118328E" w14:textId="77777777" w:rsidTr="00B42EC7">
        <w:tc>
          <w:tcPr>
            <w:tcW w:w="2070" w:type="dxa"/>
          </w:tcPr>
          <w:p w14:paraId="164EF22A" w14:textId="6DBF0CB0" w:rsidR="00B42EC7" w:rsidRPr="00B42EC7" w:rsidRDefault="00B42EC7" w:rsidP="00696494">
            <w:pPr>
              <w:pStyle w:val="ListParagraph"/>
              <w:numPr>
                <w:ilvl w:val="0"/>
                <w:numId w:val="16"/>
              </w:numPr>
              <w:autoSpaceDE w:val="0"/>
              <w:autoSpaceDN w:val="0"/>
              <w:adjustRightInd w:val="0"/>
              <w:spacing w:before="60" w:line="240" w:lineRule="auto"/>
              <w:rPr>
                <w:rFonts w:ascii="Calibri" w:eastAsiaTheme="minorHAnsi" w:hAnsi="Calibri" w:cs="Calibri"/>
                <w:b w:val="0"/>
                <w:color w:val="072A75"/>
                <w:sz w:val="22"/>
              </w:rPr>
            </w:pPr>
            <w:r>
              <w:rPr>
                <w:rFonts w:ascii="Calibri" w:eastAsiaTheme="minorHAnsi" w:hAnsi="Calibri" w:cs="Calibri"/>
                <w:b w:val="0"/>
                <w:color w:val="072A75"/>
                <w:sz w:val="22"/>
              </w:rPr>
              <w:t>LEA Number:</w:t>
            </w:r>
          </w:p>
        </w:tc>
        <w:tc>
          <w:tcPr>
            <w:tcW w:w="7591" w:type="dxa"/>
            <w:shd w:val="clear" w:color="auto" w:fill="FFF2CC" w:themeFill="accent4" w:themeFillTint="33"/>
          </w:tcPr>
          <w:p w14:paraId="6DAD014F" w14:textId="77777777" w:rsidR="00B42EC7" w:rsidRDefault="00B42EC7" w:rsidP="00696494">
            <w:pPr>
              <w:autoSpaceDE w:val="0"/>
              <w:autoSpaceDN w:val="0"/>
              <w:adjustRightInd w:val="0"/>
              <w:spacing w:before="60" w:line="240" w:lineRule="auto"/>
              <w:rPr>
                <w:rFonts w:ascii="Calibri" w:eastAsiaTheme="minorHAnsi" w:hAnsi="Calibri" w:cs="Calibri"/>
                <w:b w:val="0"/>
                <w:color w:val="072A75"/>
                <w:sz w:val="22"/>
              </w:rPr>
            </w:pPr>
          </w:p>
        </w:tc>
      </w:tr>
    </w:tbl>
    <w:p w14:paraId="56BE0D60" w14:textId="7510D40E" w:rsidR="00E713D8" w:rsidRPr="003F4073" w:rsidRDefault="00E713D8" w:rsidP="00B42EC7">
      <w:pPr>
        <w:autoSpaceDE w:val="0"/>
        <w:autoSpaceDN w:val="0"/>
        <w:adjustRightInd w:val="0"/>
        <w:spacing w:before="60" w:line="240" w:lineRule="auto"/>
        <w:rPr>
          <w:rFonts w:ascii="Calibri" w:eastAsiaTheme="minorHAnsi" w:hAnsi="Calibri" w:cs="Calibri"/>
          <w:b w:val="0"/>
          <w:color w:val="072A75"/>
          <w:sz w:val="6"/>
          <w:szCs w:val="6"/>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91"/>
      </w:tblGrid>
      <w:tr w:rsidR="00B42EC7" w14:paraId="56026C2B" w14:textId="77777777" w:rsidTr="00B42EC7">
        <w:tc>
          <w:tcPr>
            <w:tcW w:w="2070" w:type="dxa"/>
          </w:tcPr>
          <w:p w14:paraId="30970B1C" w14:textId="7AAD8472" w:rsidR="00B42EC7" w:rsidRPr="00B42EC7" w:rsidRDefault="00B42EC7" w:rsidP="00696494">
            <w:pPr>
              <w:pStyle w:val="ListParagraph"/>
              <w:numPr>
                <w:ilvl w:val="0"/>
                <w:numId w:val="16"/>
              </w:numPr>
              <w:autoSpaceDE w:val="0"/>
              <w:autoSpaceDN w:val="0"/>
              <w:adjustRightInd w:val="0"/>
              <w:spacing w:before="60" w:line="240" w:lineRule="auto"/>
              <w:rPr>
                <w:rFonts w:ascii="Calibri" w:eastAsiaTheme="minorHAnsi" w:hAnsi="Calibri" w:cs="Calibri"/>
                <w:b w:val="0"/>
                <w:color w:val="072A75"/>
                <w:sz w:val="22"/>
              </w:rPr>
            </w:pPr>
            <w:r>
              <w:rPr>
                <w:rFonts w:ascii="Calibri" w:eastAsiaTheme="minorHAnsi" w:hAnsi="Calibri" w:cs="Calibri"/>
                <w:b w:val="0"/>
                <w:color w:val="072A75"/>
                <w:sz w:val="22"/>
              </w:rPr>
              <w:t xml:space="preserve">Region Number: </w:t>
            </w:r>
          </w:p>
        </w:tc>
        <w:tc>
          <w:tcPr>
            <w:tcW w:w="7591" w:type="dxa"/>
            <w:shd w:val="clear" w:color="auto" w:fill="FFF2CC" w:themeFill="accent4" w:themeFillTint="33"/>
          </w:tcPr>
          <w:p w14:paraId="2D920624" w14:textId="77777777" w:rsidR="00B42EC7" w:rsidRDefault="00B42EC7" w:rsidP="00696494">
            <w:pPr>
              <w:autoSpaceDE w:val="0"/>
              <w:autoSpaceDN w:val="0"/>
              <w:adjustRightInd w:val="0"/>
              <w:spacing w:before="60" w:line="240" w:lineRule="auto"/>
              <w:rPr>
                <w:rFonts w:ascii="Calibri" w:eastAsiaTheme="minorHAnsi" w:hAnsi="Calibri" w:cs="Calibri"/>
                <w:b w:val="0"/>
                <w:color w:val="072A75"/>
                <w:sz w:val="22"/>
              </w:rPr>
            </w:pPr>
          </w:p>
        </w:tc>
      </w:tr>
    </w:tbl>
    <w:p w14:paraId="1BB43680" w14:textId="77777777" w:rsidR="00E713D8" w:rsidRPr="003F4073" w:rsidRDefault="00E713D8" w:rsidP="00B42EC7">
      <w:pPr>
        <w:rPr>
          <w:rFonts w:ascii="Calibri" w:eastAsiaTheme="minorHAnsi" w:hAnsi="Calibri" w:cs="Calibri"/>
          <w:b w:val="0"/>
          <w:color w:val="072A75"/>
          <w:sz w:val="6"/>
          <w:szCs w:val="6"/>
        </w:rPr>
      </w:pPr>
    </w:p>
    <w:p w14:paraId="6B9B8AD7" w14:textId="77777777" w:rsidR="00E713D8" w:rsidRDefault="00E713D8" w:rsidP="00B42EC7">
      <w:pPr>
        <w:pStyle w:val="ListParagraph"/>
        <w:numPr>
          <w:ilvl w:val="0"/>
          <w:numId w:val="16"/>
        </w:numPr>
        <w:autoSpaceDE w:val="0"/>
        <w:autoSpaceDN w:val="0"/>
        <w:adjustRightInd w:val="0"/>
        <w:spacing w:before="60" w:line="240" w:lineRule="auto"/>
        <w:ind w:firstLine="0"/>
        <w:rPr>
          <w:rFonts w:ascii="Calibri" w:eastAsiaTheme="minorHAnsi" w:hAnsi="Calibri" w:cs="Calibri"/>
          <w:b w:val="0"/>
          <w:color w:val="072A75"/>
          <w:sz w:val="22"/>
        </w:rPr>
      </w:pPr>
      <w:r>
        <w:rPr>
          <w:rFonts w:ascii="Calibri" w:eastAsiaTheme="minorHAnsi" w:hAnsi="Calibri" w:cs="Calibri"/>
          <w:b w:val="0"/>
          <w:color w:val="072A75"/>
          <w:sz w:val="22"/>
        </w:rPr>
        <w:t xml:space="preserve">Key Contact Information (enter in table below): </w:t>
      </w:r>
    </w:p>
    <w:p w14:paraId="38F35E7B" w14:textId="58315E68" w:rsidR="00D8047D" w:rsidRPr="004479D6" w:rsidRDefault="00D8047D" w:rsidP="00D8047D">
      <w:pPr>
        <w:spacing w:line="240" w:lineRule="auto"/>
        <w:ind w:left="360"/>
        <w:rPr>
          <w:rFonts w:cstheme="minorHAnsi"/>
          <w:b w:val="0"/>
          <w:i/>
          <w:iCs/>
          <w:sz w:val="20"/>
          <w:szCs w:val="20"/>
        </w:rPr>
      </w:pPr>
      <w:r w:rsidRPr="004479D6">
        <w:rPr>
          <w:rFonts w:cstheme="minorHAnsi"/>
          <w:b w:val="0"/>
          <w:i/>
          <w:iCs/>
          <w:sz w:val="20"/>
          <w:szCs w:val="20"/>
        </w:rPr>
        <w:t xml:space="preserve">Note: </w:t>
      </w:r>
      <w:r w:rsidR="00D80ED2" w:rsidRPr="004479D6">
        <w:rPr>
          <w:rFonts w:cstheme="minorHAnsi"/>
          <w:b w:val="0"/>
          <w:i/>
          <w:iCs/>
          <w:sz w:val="20"/>
          <w:szCs w:val="20"/>
        </w:rPr>
        <w:t xml:space="preserve">Each LEA is required to </w:t>
      </w:r>
      <w:r w:rsidR="0055755A" w:rsidRPr="004479D6">
        <w:rPr>
          <w:rFonts w:cstheme="minorHAnsi"/>
          <w:b w:val="0"/>
          <w:i/>
          <w:iCs/>
          <w:sz w:val="20"/>
          <w:szCs w:val="20"/>
        </w:rPr>
        <w:t xml:space="preserve">select </w:t>
      </w:r>
      <w:r w:rsidR="00CB3292" w:rsidRPr="004479D6">
        <w:rPr>
          <w:rFonts w:cstheme="minorHAnsi"/>
          <w:b w:val="0"/>
          <w:i/>
          <w:iCs/>
          <w:sz w:val="20"/>
          <w:szCs w:val="20"/>
        </w:rPr>
        <w:t xml:space="preserve">a </w:t>
      </w:r>
      <w:r w:rsidR="00F75585" w:rsidRPr="004479D6">
        <w:rPr>
          <w:rFonts w:cstheme="minorHAnsi"/>
          <w:b w:val="0"/>
          <w:i/>
          <w:iCs/>
          <w:sz w:val="20"/>
          <w:szCs w:val="20"/>
        </w:rPr>
        <w:t xml:space="preserve">Project Lead for the RSSP. This person will serve as the primary contact for both the TEA and </w:t>
      </w:r>
      <w:r w:rsidR="007C129B" w:rsidRPr="004479D6">
        <w:rPr>
          <w:rFonts w:cstheme="minorHAnsi"/>
          <w:b w:val="0"/>
          <w:i/>
          <w:iCs/>
          <w:sz w:val="20"/>
          <w:szCs w:val="20"/>
        </w:rPr>
        <w:t>technical assistance providers</w:t>
      </w:r>
      <w:r w:rsidR="00D771BB" w:rsidRPr="004479D6">
        <w:rPr>
          <w:rFonts w:cstheme="minorHAnsi"/>
          <w:b w:val="0"/>
          <w:i/>
          <w:iCs/>
          <w:sz w:val="20"/>
          <w:szCs w:val="20"/>
        </w:rPr>
        <w:t>,</w:t>
      </w:r>
      <w:r w:rsidR="000B2519" w:rsidRPr="004479D6">
        <w:rPr>
          <w:rFonts w:cstheme="minorHAnsi"/>
          <w:b w:val="0"/>
          <w:i/>
          <w:iCs/>
          <w:sz w:val="20"/>
          <w:szCs w:val="20"/>
        </w:rPr>
        <w:t xml:space="preserve"> and will be responsible </w:t>
      </w:r>
      <w:r w:rsidR="005C3666" w:rsidRPr="004479D6">
        <w:rPr>
          <w:rFonts w:cstheme="minorHAnsi"/>
          <w:b w:val="0"/>
          <w:i/>
          <w:iCs/>
          <w:sz w:val="20"/>
          <w:szCs w:val="20"/>
        </w:rPr>
        <w:t xml:space="preserve">for project management </w:t>
      </w:r>
      <w:r w:rsidR="0014720C" w:rsidRPr="004479D6">
        <w:rPr>
          <w:rFonts w:cstheme="minorHAnsi"/>
          <w:b w:val="0"/>
          <w:i/>
          <w:iCs/>
          <w:sz w:val="20"/>
          <w:szCs w:val="20"/>
        </w:rPr>
        <w:t xml:space="preserve">and coordination </w:t>
      </w:r>
      <w:r w:rsidR="005C3666" w:rsidRPr="004479D6">
        <w:rPr>
          <w:rFonts w:cstheme="minorHAnsi"/>
          <w:b w:val="0"/>
          <w:i/>
          <w:iCs/>
          <w:sz w:val="20"/>
          <w:szCs w:val="20"/>
        </w:rPr>
        <w:t>within the LEA.</w:t>
      </w:r>
      <w:r w:rsidR="0014720C" w:rsidRPr="004479D6">
        <w:rPr>
          <w:rFonts w:cstheme="minorHAnsi"/>
          <w:b w:val="0"/>
          <w:i/>
          <w:iCs/>
          <w:sz w:val="20"/>
          <w:szCs w:val="20"/>
        </w:rPr>
        <w:t xml:space="preserve"> </w:t>
      </w:r>
      <w:r w:rsidR="00031FF4" w:rsidRPr="004479D6">
        <w:rPr>
          <w:rFonts w:cstheme="minorHAnsi"/>
          <w:b w:val="0"/>
          <w:i/>
          <w:iCs/>
          <w:sz w:val="20"/>
          <w:szCs w:val="20"/>
        </w:rPr>
        <w:t xml:space="preserve">A Chief Schools Officer or Chief Academic Officer </w:t>
      </w:r>
      <w:r w:rsidR="00481823" w:rsidRPr="004479D6">
        <w:rPr>
          <w:rFonts w:cstheme="minorHAnsi"/>
          <w:b w:val="0"/>
          <w:i/>
          <w:iCs/>
          <w:sz w:val="20"/>
          <w:szCs w:val="20"/>
        </w:rPr>
        <w:t>is recommended.</w:t>
      </w:r>
    </w:p>
    <w:p w14:paraId="08D07193" w14:textId="77777777" w:rsidR="007C7DEF" w:rsidRPr="00D8047D" w:rsidRDefault="007C7DEF" w:rsidP="00D8047D">
      <w:pPr>
        <w:spacing w:line="240" w:lineRule="auto"/>
        <w:ind w:left="360"/>
        <w:rPr>
          <w:rFonts w:cstheme="minorHAnsi"/>
          <w:b w:val="0"/>
          <w:i/>
          <w:iCs/>
          <w:sz w:val="22"/>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935"/>
      </w:tblGrid>
      <w:tr w:rsidR="00E713D8" w14:paraId="2665C659" w14:textId="77777777" w:rsidTr="00D8047D">
        <w:trPr>
          <w:trHeight w:val="360"/>
        </w:trPr>
        <w:tc>
          <w:tcPr>
            <w:tcW w:w="4140" w:type="dxa"/>
            <w:shd w:val="clear" w:color="auto" w:fill="DEEBF6"/>
            <w:vAlign w:val="center"/>
          </w:tcPr>
          <w:p w14:paraId="73CF9462" w14:textId="77777777" w:rsidR="00E713D8" w:rsidRPr="00377DE9" w:rsidRDefault="00E713D8" w:rsidP="00696494">
            <w:pPr>
              <w:spacing w:line="240" w:lineRule="auto"/>
              <w:rPr>
                <w:b w:val="0"/>
                <w:sz w:val="22"/>
              </w:rPr>
            </w:pPr>
            <w:r w:rsidRPr="00377DE9">
              <w:rPr>
                <w:sz w:val="22"/>
              </w:rPr>
              <w:t>Superintendent Name</w:t>
            </w:r>
          </w:p>
        </w:tc>
        <w:tc>
          <w:tcPr>
            <w:tcW w:w="5935" w:type="dxa"/>
            <w:shd w:val="clear" w:color="auto" w:fill="FFF2CC" w:themeFill="accent4" w:themeFillTint="33"/>
            <w:vAlign w:val="center"/>
          </w:tcPr>
          <w:p w14:paraId="7D7C58C0" w14:textId="0E5DC712" w:rsidR="00E713D8" w:rsidRDefault="00E713D8" w:rsidP="00696494">
            <w:pPr>
              <w:spacing w:line="240" w:lineRule="auto"/>
            </w:pPr>
          </w:p>
        </w:tc>
      </w:tr>
      <w:tr w:rsidR="00E713D8" w14:paraId="725611F7" w14:textId="77777777" w:rsidTr="00D8047D">
        <w:trPr>
          <w:trHeight w:val="360"/>
        </w:trPr>
        <w:tc>
          <w:tcPr>
            <w:tcW w:w="4140" w:type="dxa"/>
            <w:shd w:val="clear" w:color="auto" w:fill="DEEBF6"/>
            <w:vAlign w:val="center"/>
          </w:tcPr>
          <w:p w14:paraId="2976FCE8" w14:textId="77777777" w:rsidR="00E713D8" w:rsidRPr="00A26701" w:rsidRDefault="00E713D8" w:rsidP="00696494">
            <w:pPr>
              <w:spacing w:line="240" w:lineRule="auto"/>
              <w:rPr>
                <w:b w:val="0"/>
                <w:sz w:val="22"/>
              </w:rPr>
            </w:pPr>
            <w:r w:rsidRPr="00A26701">
              <w:rPr>
                <w:sz w:val="22"/>
              </w:rPr>
              <w:t>Superintendent Email</w:t>
            </w:r>
          </w:p>
        </w:tc>
        <w:tc>
          <w:tcPr>
            <w:tcW w:w="5935" w:type="dxa"/>
            <w:shd w:val="clear" w:color="auto" w:fill="FFF2CC" w:themeFill="accent4" w:themeFillTint="33"/>
          </w:tcPr>
          <w:p w14:paraId="54D10913" w14:textId="3EAAB237" w:rsidR="00E713D8" w:rsidRDefault="00E713D8" w:rsidP="00696494">
            <w:pPr>
              <w:spacing w:line="240" w:lineRule="auto"/>
            </w:pPr>
          </w:p>
        </w:tc>
      </w:tr>
      <w:tr w:rsidR="00E713D8" w14:paraId="5757295A" w14:textId="77777777" w:rsidTr="00D8047D">
        <w:trPr>
          <w:trHeight w:val="360"/>
        </w:trPr>
        <w:tc>
          <w:tcPr>
            <w:tcW w:w="4140" w:type="dxa"/>
            <w:shd w:val="clear" w:color="auto" w:fill="DEEBF6"/>
            <w:vAlign w:val="center"/>
          </w:tcPr>
          <w:p w14:paraId="6AFC186E" w14:textId="77777777" w:rsidR="00E713D8" w:rsidRPr="00A26701" w:rsidRDefault="00E713D8" w:rsidP="00696494">
            <w:pPr>
              <w:spacing w:line="240" w:lineRule="auto"/>
              <w:rPr>
                <w:b w:val="0"/>
                <w:sz w:val="22"/>
              </w:rPr>
            </w:pPr>
            <w:r w:rsidRPr="00A26701">
              <w:rPr>
                <w:sz w:val="22"/>
              </w:rPr>
              <w:t>Superintendent Phone</w:t>
            </w:r>
          </w:p>
        </w:tc>
        <w:tc>
          <w:tcPr>
            <w:tcW w:w="5935" w:type="dxa"/>
            <w:shd w:val="clear" w:color="auto" w:fill="FFF2CC" w:themeFill="accent4" w:themeFillTint="33"/>
          </w:tcPr>
          <w:p w14:paraId="64421CC9" w14:textId="3583B60F" w:rsidR="00E713D8" w:rsidRDefault="00E713D8" w:rsidP="00696494">
            <w:pPr>
              <w:spacing w:line="240" w:lineRule="auto"/>
            </w:pPr>
          </w:p>
        </w:tc>
      </w:tr>
      <w:tr w:rsidR="00E713D8" w14:paraId="16E3A011" w14:textId="77777777" w:rsidTr="00D8047D">
        <w:trPr>
          <w:trHeight w:val="360"/>
        </w:trPr>
        <w:tc>
          <w:tcPr>
            <w:tcW w:w="4140" w:type="dxa"/>
            <w:shd w:val="clear" w:color="auto" w:fill="DEEBF6"/>
            <w:vAlign w:val="center"/>
          </w:tcPr>
          <w:p w14:paraId="45DA55D6" w14:textId="77777777" w:rsidR="00E713D8" w:rsidRPr="00A26701" w:rsidRDefault="00E713D8" w:rsidP="65EF2BE3">
            <w:pPr>
              <w:spacing w:line="240" w:lineRule="auto"/>
              <w:rPr>
                <w:b w:val="0"/>
                <w:sz w:val="22"/>
              </w:rPr>
            </w:pPr>
            <w:r w:rsidRPr="65EF2BE3">
              <w:rPr>
                <w:sz w:val="22"/>
              </w:rPr>
              <w:t>RSSP Project Lead (Primary Contact) Name</w:t>
            </w:r>
          </w:p>
        </w:tc>
        <w:tc>
          <w:tcPr>
            <w:tcW w:w="5935" w:type="dxa"/>
            <w:shd w:val="clear" w:color="auto" w:fill="FFF2CC" w:themeFill="accent4" w:themeFillTint="33"/>
          </w:tcPr>
          <w:p w14:paraId="641BBB0C" w14:textId="18EC1B45" w:rsidR="00E713D8" w:rsidRDefault="00E713D8" w:rsidP="00696494">
            <w:pPr>
              <w:spacing w:line="240" w:lineRule="auto"/>
            </w:pPr>
          </w:p>
        </w:tc>
      </w:tr>
      <w:tr w:rsidR="00E713D8" w14:paraId="50716AFF" w14:textId="77777777" w:rsidTr="00D8047D">
        <w:trPr>
          <w:trHeight w:val="360"/>
        </w:trPr>
        <w:tc>
          <w:tcPr>
            <w:tcW w:w="4140" w:type="dxa"/>
            <w:shd w:val="clear" w:color="auto" w:fill="DEEBF6"/>
            <w:vAlign w:val="center"/>
          </w:tcPr>
          <w:p w14:paraId="35806473" w14:textId="77777777" w:rsidR="00E713D8" w:rsidRPr="00A26701" w:rsidRDefault="00E713D8" w:rsidP="00696494">
            <w:pPr>
              <w:spacing w:line="240" w:lineRule="auto"/>
              <w:rPr>
                <w:b w:val="0"/>
                <w:sz w:val="22"/>
              </w:rPr>
            </w:pPr>
            <w:r>
              <w:rPr>
                <w:sz w:val="22"/>
              </w:rPr>
              <w:t>RSSP Project Lead (Primary Contact) Email</w:t>
            </w:r>
          </w:p>
        </w:tc>
        <w:tc>
          <w:tcPr>
            <w:tcW w:w="5935" w:type="dxa"/>
            <w:shd w:val="clear" w:color="auto" w:fill="FFF2CC" w:themeFill="accent4" w:themeFillTint="33"/>
          </w:tcPr>
          <w:p w14:paraId="199A5311" w14:textId="34DED3EC" w:rsidR="00E713D8" w:rsidRDefault="00E713D8" w:rsidP="00696494">
            <w:pPr>
              <w:spacing w:line="240" w:lineRule="auto"/>
            </w:pPr>
          </w:p>
        </w:tc>
      </w:tr>
      <w:tr w:rsidR="00E713D8" w14:paraId="2F85E0A0" w14:textId="77777777" w:rsidTr="00D8047D">
        <w:trPr>
          <w:trHeight w:val="360"/>
        </w:trPr>
        <w:tc>
          <w:tcPr>
            <w:tcW w:w="4140" w:type="dxa"/>
            <w:shd w:val="clear" w:color="auto" w:fill="DEEBF6"/>
            <w:vAlign w:val="center"/>
          </w:tcPr>
          <w:p w14:paraId="2A229ED7" w14:textId="77777777" w:rsidR="00E713D8" w:rsidRPr="00A26701" w:rsidRDefault="00E713D8" w:rsidP="00696494">
            <w:pPr>
              <w:spacing w:line="240" w:lineRule="auto"/>
              <w:rPr>
                <w:b w:val="0"/>
                <w:sz w:val="22"/>
              </w:rPr>
            </w:pPr>
            <w:r>
              <w:rPr>
                <w:sz w:val="22"/>
              </w:rPr>
              <w:t>RSSP Project Lead (Primary Contact) Title</w:t>
            </w:r>
          </w:p>
        </w:tc>
        <w:tc>
          <w:tcPr>
            <w:tcW w:w="5935" w:type="dxa"/>
            <w:shd w:val="clear" w:color="auto" w:fill="FFF2CC" w:themeFill="accent4" w:themeFillTint="33"/>
          </w:tcPr>
          <w:p w14:paraId="0D346EA8" w14:textId="6374E4DE" w:rsidR="00E713D8" w:rsidRDefault="00E713D8" w:rsidP="00696494">
            <w:pPr>
              <w:spacing w:line="240" w:lineRule="auto"/>
            </w:pPr>
          </w:p>
        </w:tc>
      </w:tr>
    </w:tbl>
    <w:p w14:paraId="384DCBF4" w14:textId="77777777" w:rsidR="002B17EC" w:rsidRDefault="002B17EC" w:rsidP="000528C0">
      <w:pPr>
        <w:rPr>
          <w:sz w:val="22"/>
        </w:rPr>
      </w:pPr>
    </w:p>
    <w:p w14:paraId="680D6485" w14:textId="77777777" w:rsidR="002B17EC" w:rsidRDefault="002B17EC" w:rsidP="000528C0">
      <w:pPr>
        <w:rPr>
          <w:sz w:val="22"/>
        </w:rPr>
      </w:pPr>
    </w:p>
    <w:p w14:paraId="5CFB6103" w14:textId="1B96176D" w:rsidR="000528C0" w:rsidRDefault="00A02D0A" w:rsidP="000528C0">
      <w:pPr>
        <w:rPr>
          <w:sz w:val="22"/>
        </w:rPr>
      </w:pPr>
      <w:r>
        <w:rPr>
          <w:sz w:val="22"/>
        </w:rPr>
        <w:t xml:space="preserve">Section 2: </w:t>
      </w:r>
      <w:r w:rsidR="00865C11">
        <w:rPr>
          <w:sz w:val="22"/>
        </w:rPr>
        <w:t xml:space="preserve">Current State </w:t>
      </w:r>
    </w:p>
    <w:p w14:paraId="5C7E625C" w14:textId="77777777" w:rsidR="00750EC7" w:rsidRDefault="00750EC7" w:rsidP="000528C0">
      <w:pPr>
        <w:rPr>
          <w:sz w:val="22"/>
        </w:rPr>
      </w:pPr>
    </w:p>
    <w:p w14:paraId="487BF703" w14:textId="47E72CF0" w:rsidR="003A3ABB" w:rsidRDefault="003A3ABB" w:rsidP="000528C0">
      <w:pPr>
        <w:pStyle w:val="ListParagraph"/>
        <w:numPr>
          <w:ilvl w:val="0"/>
          <w:numId w:val="11"/>
        </w:numPr>
        <w:rPr>
          <w:b w:val="0"/>
          <w:bCs/>
          <w:sz w:val="22"/>
        </w:rPr>
      </w:pPr>
      <w:r w:rsidRPr="000528C0">
        <w:rPr>
          <w:b w:val="0"/>
          <w:bCs/>
          <w:sz w:val="22"/>
        </w:rPr>
        <w:t xml:space="preserve">In the table below, please </w:t>
      </w:r>
      <w:r w:rsidR="00001813">
        <w:rPr>
          <w:b w:val="0"/>
          <w:bCs/>
          <w:sz w:val="22"/>
        </w:rPr>
        <w:t xml:space="preserve">indicate your interest in receiving </w:t>
      </w:r>
      <w:r w:rsidR="001141D9">
        <w:rPr>
          <w:b w:val="0"/>
          <w:bCs/>
          <w:sz w:val="22"/>
        </w:rPr>
        <w:t xml:space="preserve">COVID Recovery </w:t>
      </w:r>
      <w:r w:rsidR="00001813">
        <w:rPr>
          <w:b w:val="0"/>
          <w:bCs/>
          <w:sz w:val="22"/>
        </w:rPr>
        <w:t xml:space="preserve">support </w:t>
      </w:r>
      <w:r w:rsidR="001141D9">
        <w:rPr>
          <w:b w:val="0"/>
          <w:bCs/>
          <w:sz w:val="22"/>
        </w:rPr>
        <w:t>tied to each lever of the Effective Schools Framework.</w:t>
      </w:r>
      <w:r w:rsidRPr="000528C0">
        <w:rPr>
          <w:b w:val="0"/>
          <w:bCs/>
          <w:sz w:val="22"/>
        </w:rPr>
        <w:t xml:space="preserve"> Note that the answers you provide will not limit the type of support your LEA will receive if accepted into the program. </w:t>
      </w:r>
      <w:r w:rsidR="003E49BA">
        <w:rPr>
          <w:b w:val="0"/>
          <w:bCs/>
          <w:sz w:val="22"/>
        </w:rPr>
        <w:t>Instead, this information will be used to better understand your LEA’s key areas of need.</w:t>
      </w:r>
    </w:p>
    <w:p w14:paraId="0F754F30" w14:textId="7F526422" w:rsidR="00750EC7" w:rsidRDefault="00750EC7" w:rsidP="007D7AA9">
      <w:pPr>
        <w:rPr>
          <w:b w:val="0"/>
          <w:bCs/>
          <w:sz w:val="22"/>
        </w:rPr>
      </w:pPr>
    </w:p>
    <w:tbl>
      <w:tblPr>
        <w:tblStyle w:val="TableGrid"/>
        <w:tblW w:w="10260" w:type="dxa"/>
        <w:tblInd w:w="-5" w:type="dxa"/>
        <w:tblLayout w:type="fixed"/>
        <w:tblLook w:val="04A0" w:firstRow="1" w:lastRow="0" w:firstColumn="1" w:lastColumn="0" w:noHBand="0" w:noVBand="1"/>
      </w:tblPr>
      <w:tblGrid>
        <w:gridCol w:w="8010"/>
        <w:gridCol w:w="2250"/>
      </w:tblGrid>
      <w:tr w:rsidR="007D7AA9" w14:paraId="4146DB06" w14:textId="77777777" w:rsidTr="007E5F8E">
        <w:trPr>
          <w:cantSplit/>
          <w:trHeight w:val="692"/>
        </w:trPr>
        <w:tc>
          <w:tcPr>
            <w:tcW w:w="8010" w:type="dxa"/>
            <w:vAlign w:val="center"/>
          </w:tcPr>
          <w:p w14:paraId="5780CDF3" w14:textId="339600E9" w:rsidR="007D7AA9" w:rsidRPr="00CC5C8D" w:rsidRDefault="00CC5C8D" w:rsidP="00F2188F">
            <w:pPr>
              <w:rPr>
                <w:sz w:val="24"/>
                <w:szCs w:val="24"/>
              </w:rPr>
            </w:pPr>
            <w:r w:rsidRPr="00CC5C8D">
              <w:rPr>
                <w:sz w:val="24"/>
                <w:szCs w:val="24"/>
              </w:rPr>
              <w:t>Area</w:t>
            </w:r>
            <w:r w:rsidR="00F2188F" w:rsidRPr="00CC5C8D">
              <w:rPr>
                <w:sz w:val="24"/>
                <w:szCs w:val="24"/>
              </w:rPr>
              <w:t xml:space="preserve"> for</w:t>
            </w:r>
            <w:r w:rsidR="004B61BF" w:rsidRPr="00CC5C8D">
              <w:rPr>
                <w:sz w:val="24"/>
                <w:szCs w:val="24"/>
              </w:rPr>
              <w:t xml:space="preserve"> COVID Recovery Support (ESF-aligned)</w:t>
            </w:r>
          </w:p>
        </w:tc>
        <w:tc>
          <w:tcPr>
            <w:tcW w:w="2250" w:type="dxa"/>
            <w:vAlign w:val="center"/>
          </w:tcPr>
          <w:p w14:paraId="15B7A523" w14:textId="498DFB02" w:rsidR="007D7AA9" w:rsidRPr="00750EC7" w:rsidRDefault="007D7AA9" w:rsidP="00696494">
            <w:pPr>
              <w:jc w:val="center"/>
              <w:rPr>
                <w:b w:val="0"/>
                <w:bCs/>
                <w:sz w:val="18"/>
                <w:szCs w:val="18"/>
              </w:rPr>
            </w:pPr>
            <w:r>
              <w:rPr>
                <w:b w:val="0"/>
                <w:bCs/>
                <w:sz w:val="18"/>
                <w:szCs w:val="18"/>
              </w:rPr>
              <w:t xml:space="preserve">Place an X in this column if </w:t>
            </w:r>
            <w:r w:rsidR="00316F6F">
              <w:rPr>
                <w:b w:val="0"/>
                <w:bCs/>
                <w:sz w:val="18"/>
                <w:szCs w:val="18"/>
              </w:rPr>
              <w:t>you would</w:t>
            </w:r>
            <w:r>
              <w:rPr>
                <w:b w:val="0"/>
                <w:bCs/>
                <w:sz w:val="18"/>
                <w:szCs w:val="18"/>
              </w:rPr>
              <w:t xml:space="preserve"> like COVID Recovery support in this area</w:t>
            </w:r>
          </w:p>
        </w:tc>
      </w:tr>
      <w:tr w:rsidR="007D7AA9" w14:paraId="5D6CFDA5" w14:textId="77777777" w:rsidTr="007E5F8E">
        <w:tc>
          <w:tcPr>
            <w:tcW w:w="8010" w:type="dxa"/>
          </w:tcPr>
          <w:p w14:paraId="6B30E48C" w14:textId="77777777" w:rsidR="007D7AA9" w:rsidRDefault="007D7AA9" w:rsidP="00696494">
            <w:pPr>
              <w:rPr>
                <w:sz w:val="22"/>
              </w:rPr>
            </w:pPr>
            <w:r>
              <w:rPr>
                <w:sz w:val="22"/>
              </w:rPr>
              <w:t>ESF Lever 1: Strong School Leadership and Planning</w:t>
            </w:r>
          </w:p>
          <w:p w14:paraId="18355EC9" w14:textId="77777777" w:rsidR="007D7AA9" w:rsidRDefault="007D7AA9" w:rsidP="007D7AA9">
            <w:pPr>
              <w:pStyle w:val="ListParagraph"/>
              <w:numPr>
                <w:ilvl w:val="0"/>
                <w:numId w:val="25"/>
              </w:numPr>
              <w:rPr>
                <w:b w:val="0"/>
                <w:bCs/>
                <w:sz w:val="22"/>
              </w:rPr>
            </w:pPr>
            <w:r>
              <w:rPr>
                <w:b w:val="0"/>
                <w:bCs/>
                <w:sz w:val="22"/>
              </w:rPr>
              <w:t>Planning for COVID recovery &amp; learning acceleration</w:t>
            </w:r>
          </w:p>
          <w:p w14:paraId="564D4E91" w14:textId="3B128528" w:rsidR="007D7AA9" w:rsidRPr="007D7AA9" w:rsidRDefault="008E4D5B" w:rsidP="26EBD71C">
            <w:pPr>
              <w:pStyle w:val="ListParagraph"/>
              <w:numPr>
                <w:ilvl w:val="0"/>
                <w:numId w:val="25"/>
              </w:numPr>
              <w:rPr>
                <w:b w:val="0"/>
                <w:sz w:val="22"/>
              </w:rPr>
            </w:pPr>
            <w:r>
              <w:rPr>
                <w:b w:val="0"/>
                <w:sz w:val="22"/>
              </w:rPr>
              <w:t>Data collection and progress monitoring</w:t>
            </w:r>
          </w:p>
        </w:tc>
        <w:tc>
          <w:tcPr>
            <w:tcW w:w="2250" w:type="dxa"/>
            <w:shd w:val="clear" w:color="auto" w:fill="FFF2CC" w:themeFill="accent4" w:themeFillTint="33"/>
            <w:vAlign w:val="center"/>
          </w:tcPr>
          <w:p w14:paraId="13FC9F03" w14:textId="77777777" w:rsidR="007D7AA9" w:rsidRDefault="007D7AA9" w:rsidP="00696494">
            <w:pPr>
              <w:jc w:val="center"/>
              <w:rPr>
                <w:b w:val="0"/>
                <w:bCs/>
                <w:sz w:val="22"/>
              </w:rPr>
            </w:pPr>
          </w:p>
        </w:tc>
      </w:tr>
      <w:tr w:rsidR="007D7AA9" w14:paraId="614A0957" w14:textId="77777777" w:rsidTr="007E5F8E">
        <w:tc>
          <w:tcPr>
            <w:tcW w:w="8010" w:type="dxa"/>
          </w:tcPr>
          <w:p w14:paraId="00C0AFE1" w14:textId="77777777" w:rsidR="007D7AA9" w:rsidRDefault="007D7AA9" w:rsidP="00696494">
            <w:pPr>
              <w:rPr>
                <w:sz w:val="22"/>
              </w:rPr>
            </w:pPr>
            <w:r>
              <w:rPr>
                <w:sz w:val="22"/>
              </w:rPr>
              <w:t>ESF Lever 2: Effective, Well-Supported Teachers</w:t>
            </w:r>
          </w:p>
          <w:p w14:paraId="0A6EA0B2" w14:textId="703E6427" w:rsidR="007D7AA9" w:rsidRDefault="003A7FB9" w:rsidP="007D7AA9">
            <w:pPr>
              <w:pStyle w:val="ListParagraph"/>
              <w:numPr>
                <w:ilvl w:val="0"/>
                <w:numId w:val="26"/>
              </w:numPr>
              <w:rPr>
                <w:b w:val="0"/>
                <w:bCs/>
                <w:sz w:val="22"/>
              </w:rPr>
            </w:pPr>
            <w:r>
              <w:rPr>
                <w:b w:val="0"/>
                <w:bCs/>
                <w:sz w:val="22"/>
              </w:rPr>
              <w:t>Observation and feedback</w:t>
            </w:r>
          </w:p>
          <w:p w14:paraId="04D7195C" w14:textId="77777777" w:rsidR="007D7AA9" w:rsidRDefault="007D7AA9" w:rsidP="007D7AA9">
            <w:pPr>
              <w:pStyle w:val="ListParagraph"/>
              <w:numPr>
                <w:ilvl w:val="0"/>
                <w:numId w:val="26"/>
              </w:numPr>
              <w:rPr>
                <w:b w:val="0"/>
                <w:bCs/>
                <w:sz w:val="22"/>
              </w:rPr>
            </w:pPr>
            <w:r>
              <w:rPr>
                <w:b w:val="0"/>
                <w:bCs/>
                <w:sz w:val="22"/>
              </w:rPr>
              <w:t>Professional development</w:t>
            </w:r>
          </w:p>
          <w:p w14:paraId="7ABED6CC" w14:textId="37837C97" w:rsidR="00FC12A5" w:rsidRPr="007D7AA9" w:rsidRDefault="00FC12A5" w:rsidP="007D7AA9">
            <w:pPr>
              <w:pStyle w:val="ListParagraph"/>
              <w:numPr>
                <w:ilvl w:val="0"/>
                <w:numId w:val="26"/>
              </w:numPr>
              <w:rPr>
                <w:b w:val="0"/>
                <w:bCs/>
                <w:sz w:val="22"/>
              </w:rPr>
            </w:pPr>
            <w:r>
              <w:rPr>
                <w:b w:val="0"/>
                <w:bCs/>
                <w:sz w:val="22"/>
              </w:rPr>
              <w:t>Strategic scheduling and staffing solutions</w:t>
            </w:r>
          </w:p>
        </w:tc>
        <w:tc>
          <w:tcPr>
            <w:tcW w:w="2250" w:type="dxa"/>
            <w:shd w:val="clear" w:color="auto" w:fill="FFF2CC" w:themeFill="accent4" w:themeFillTint="33"/>
            <w:vAlign w:val="center"/>
          </w:tcPr>
          <w:p w14:paraId="06435CC1" w14:textId="77777777" w:rsidR="007D7AA9" w:rsidRDefault="007D7AA9" w:rsidP="00696494">
            <w:pPr>
              <w:jc w:val="center"/>
              <w:rPr>
                <w:b w:val="0"/>
                <w:bCs/>
                <w:sz w:val="22"/>
              </w:rPr>
            </w:pPr>
          </w:p>
        </w:tc>
      </w:tr>
      <w:tr w:rsidR="007D7AA9" w14:paraId="1ADFDE68" w14:textId="77777777" w:rsidTr="007E5F8E">
        <w:tc>
          <w:tcPr>
            <w:tcW w:w="8010" w:type="dxa"/>
          </w:tcPr>
          <w:p w14:paraId="4B7ADAF3" w14:textId="77777777" w:rsidR="007D7AA9" w:rsidRDefault="007D7AA9" w:rsidP="00696494">
            <w:pPr>
              <w:rPr>
                <w:sz w:val="22"/>
              </w:rPr>
            </w:pPr>
            <w:r>
              <w:rPr>
                <w:sz w:val="22"/>
              </w:rPr>
              <w:t>ESF Lever 3: Positive School Culture</w:t>
            </w:r>
          </w:p>
          <w:p w14:paraId="68334228" w14:textId="77777777" w:rsidR="007D7AA9" w:rsidRDefault="007D7AA9" w:rsidP="007D7AA9">
            <w:pPr>
              <w:pStyle w:val="ListParagraph"/>
              <w:numPr>
                <w:ilvl w:val="0"/>
                <w:numId w:val="27"/>
              </w:numPr>
              <w:rPr>
                <w:b w:val="0"/>
                <w:bCs/>
                <w:sz w:val="22"/>
              </w:rPr>
            </w:pPr>
            <w:r>
              <w:rPr>
                <w:b w:val="0"/>
                <w:bCs/>
                <w:sz w:val="22"/>
              </w:rPr>
              <w:t>Social emotional supports for teachers and students</w:t>
            </w:r>
          </w:p>
          <w:p w14:paraId="38B7B188" w14:textId="7F32C1E8" w:rsidR="007D7AA9" w:rsidRPr="007D7AA9" w:rsidRDefault="007D7AA9" w:rsidP="007D7AA9">
            <w:pPr>
              <w:pStyle w:val="ListParagraph"/>
              <w:numPr>
                <w:ilvl w:val="0"/>
                <w:numId w:val="27"/>
              </w:numPr>
              <w:rPr>
                <w:b w:val="0"/>
                <w:bCs/>
                <w:sz w:val="22"/>
              </w:rPr>
            </w:pPr>
            <w:r>
              <w:rPr>
                <w:b w:val="0"/>
                <w:bCs/>
                <w:sz w:val="22"/>
              </w:rPr>
              <w:t>Student mental health and wellbeing</w:t>
            </w:r>
          </w:p>
        </w:tc>
        <w:tc>
          <w:tcPr>
            <w:tcW w:w="2250" w:type="dxa"/>
            <w:shd w:val="clear" w:color="auto" w:fill="FFF2CC" w:themeFill="accent4" w:themeFillTint="33"/>
            <w:vAlign w:val="center"/>
          </w:tcPr>
          <w:p w14:paraId="7A228F49" w14:textId="77777777" w:rsidR="007D7AA9" w:rsidRDefault="007D7AA9" w:rsidP="00696494">
            <w:pPr>
              <w:jc w:val="center"/>
              <w:rPr>
                <w:b w:val="0"/>
                <w:bCs/>
                <w:sz w:val="22"/>
              </w:rPr>
            </w:pPr>
          </w:p>
        </w:tc>
      </w:tr>
      <w:tr w:rsidR="007D7AA9" w14:paraId="39977492" w14:textId="77777777" w:rsidTr="007E5F8E">
        <w:tc>
          <w:tcPr>
            <w:tcW w:w="8010" w:type="dxa"/>
          </w:tcPr>
          <w:p w14:paraId="0DA981A3" w14:textId="77777777" w:rsidR="007D7AA9" w:rsidRDefault="007D7AA9" w:rsidP="00696494">
            <w:pPr>
              <w:rPr>
                <w:sz w:val="22"/>
              </w:rPr>
            </w:pPr>
            <w:r>
              <w:rPr>
                <w:sz w:val="22"/>
              </w:rPr>
              <w:lastRenderedPageBreak/>
              <w:t>ESF Lever 4: High-Quality Curriculum</w:t>
            </w:r>
          </w:p>
          <w:p w14:paraId="4F73A4BF" w14:textId="7329B0A3" w:rsidR="007D7AA9" w:rsidRDefault="007D7AA9" w:rsidP="007D7AA9">
            <w:pPr>
              <w:pStyle w:val="ListParagraph"/>
              <w:numPr>
                <w:ilvl w:val="0"/>
                <w:numId w:val="28"/>
              </w:numPr>
              <w:rPr>
                <w:b w:val="0"/>
                <w:bCs/>
                <w:sz w:val="22"/>
              </w:rPr>
            </w:pPr>
            <w:r>
              <w:rPr>
                <w:b w:val="0"/>
                <w:bCs/>
                <w:sz w:val="22"/>
              </w:rPr>
              <w:t xml:space="preserve">Curriculum </w:t>
            </w:r>
            <w:r w:rsidR="00133C53">
              <w:rPr>
                <w:b w:val="0"/>
                <w:bCs/>
                <w:sz w:val="22"/>
              </w:rPr>
              <w:t>audits and/or selection</w:t>
            </w:r>
          </w:p>
          <w:p w14:paraId="6BBE9112" w14:textId="7C573D7B" w:rsidR="007D7AA9" w:rsidRPr="007D7AA9" w:rsidRDefault="00B87957" w:rsidP="007D7AA9">
            <w:pPr>
              <w:pStyle w:val="ListParagraph"/>
              <w:numPr>
                <w:ilvl w:val="0"/>
                <w:numId w:val="28"/>
              </w:numPr>
              <w:rPr>
                <w:b w:val="0"/>
                <w:bCs/>
                <w:sz w:val="22"/>
              </w:rPr>
            </w:pPr>
            <w:r>
              <w:rPr>
                <w:b w:val="0"/>
                <w:bCs/>
                <w:sz w:val="22"/>
              </w:rPr>
              <w:t>High Quality Instructional Material Adoption (including Texas Home Learning curriculum</w:t>
            </w:r>
            <w:r w:rsidR="00574CAF">
              <w:rPr>
                <w:b w:val="0"/>
                <w:bCs/>
                <w:sz w:val="22"/>
              </w:rPr>
              <w:t>, if applicable)</w:t>
            </w:r>
          </w:p>
        </w:tc>
        <w:tc>
          <w:tcPr>
            <w:tcW w:w="2250" w:type="dxa"/>
            <w:shd w:val="clear" w:color="auto" w:fill="FFF2CC" w:themeFill="accent4" w:themeFillTint="33"/>
            <w:vAlign w:val="center"/>
          </w:tcPr>
          <w:p w14:paraId="08D04944" w14:textId="77777777" w:rsidR="007D7AA9" w:rsidRDefault="007D7AA9" w:rsidP="00696494">
            <w:pPr>
              <w:jc w:val="center"/>
              <w:rPr>
                <w:b w:val="0"/>
                <w:bCs/>
                <w:sz w:val="22"/>
              </w:rPr>
            </w:pPr>
          </w:p>
        </w:tc>
      </w:tr>
      <w:tr w:rsidR="007D7AA9" w14:paraId="796C1B88" w14:textId="77777777" w:rsidTr="007E5F8E">
        <w:tc>
          <w:tcPr>
            <w:tcW w:w="8010" w:type="dxa"/>
          </w:tcPr>
          <w:p w14:paraId="0A5250FD" w14:textId="77777777" w:rsidR="007D7AA9" w:rsidRDefault="007D7AA9" w:rsidP="00696494">
            <w:pPr>
              <w:rPr>
                <w:sz w:val="22"/>
              </w:rPr>
            </w:pPr>
            <w:r>
              <w:rPr>
                <w:sz w:val="22"/>
              </w:rPr>
              <w:t>ESF Lever 5: Effective Instruction</w:t>
            </w:r>
          </w:p>
          <w:p w14:paraId="2BC315ED" w14:textId="77777777" w:rsidR="007D7AA9" w:rsidRDefault="007D7AA9" w:rsidP="007D7AA9">
            <w:pPr>
              <w:pStyle w:val="ListParagraph"/>
              <w:numPr>
                <w:ilvl w:val="0"/>
                <w:numId w:val="29"/>
              </w:numPr>
              <w:rPr>
                <w:b w:val="0"/>
                <w:bCs/>
                <w:sz w:val="22"/>
              </w:rPr>
            </w:pPr>
            <w:r>
              <w:rPr>
                <w:b w:val="0"/>
                <w:bCs/>
                <w:sz w:val="22"/>
              </w:rPr>
              <w:t>Accelerated Tier 1 instruction to address learning loss</w:t>
            </w:r>
          </w:p>
          <w:p w14:paraId="5BFDB004" w14:textId="77777777" w:rsidR="007D7AA9" w:rsidRDefault="007D7AA9" w:rsidP="007D7AA9">
            <w:pPr>
              <w:pStyle w:val="ListParagraph"/>
              <w:numPr>
                <w:ilvl w:val="0"/>
                <w:numId w:val="29"/>
              </w:numPr>
              <w:rPr>
                <w:b w:val="0"/>
                <w:bCs/>
                <w:sz w:val="22"/>
              </w:rPr>
            </w:pPr>
            <w:r>
              <w:rPr>
                <w:b w:val="0"/>
                <w:bCs/>
                <w:sz w:val="22"/>
              </w:rPr>
              <w:t>Planning and implementing intensive interventions</w:t>
            </w:r>
          </w:p>
          <w:p w14:paraId="1802D598" w14:textId="1FC39977" w:rsidR="007D7AA9" w:rsidRDefault="007D7AA9" w:rsidP="26EBD71C">
            <w:pPr>
              <w:pStyle w:val="ListParagraph"/>
              <w:numPr>
                <w:ilvl w:val="0"/>
                <w:numId w:val="29"/>
              </w:numPr>
              <w:rPr>
                <w:b w:val="0"/>
                <w:sz w:val="22"/>
              </w:rPr>
            </w:pPr>
            <w:r w:rsidRPr="26EBD71C">
              <w:rPr>
                <w:b w:val="0"/>
                <w:sz w:val="22"/>
              </w:rPr>
              <w:t>Support for diverse learners</w:t>
            </w:r>
            <w:r w:rsidR="00400616">
              <w:rPr>
                <w:b w:val="0"/>
                <w:sz w:val="22"/>
              </w:rPr>
              <w:t xml:space="preserve"> (</w:t>
            </w:r>
            <w:r w:rsidR="00316F6F">
              <w:rPr>
                <w:b w:val="0"/>
                <w:sz w:val="22"/>
              </w:rPr>
              <w:t>e.g.,</w:t>
            </w:r>
            <w:r w:rsidR="00400616">
              <w:rPr>
                <w:b w:val="0"/>
                <w:sz w:val="22"/>
              </w:rPr>
              <w:t xml:space="preserve"> Students with Disabilities, English Learners)</w:t>
            </w:r>
          </w:p>
          <w:p w14:paraId="0417993D" w14:textId="2A954701" w:rsidR="007D7AA9" w:rsidRPr="007D7AA9" w:rsidRDefault="007D7AA9" w:rsidP="007D7AA9">
            <w:pPr>
              <w:pStyle w:val="ListParagraph"/>
              <w:numPr>
                <w:ilvl w:val="0"/>
                <w:numId w:val="29"/>
              </w:numPr>
              <w:rPr>
                <w:b w:val="0"/>
                <w:bCs/>
                <w:sz w:val="22"/>
              </w:rPr>
            </w:pPr>
            <w:r>
              <w:rPr>
                <w:b w:val="0"/>
                <w:bCs/>
                <w:sz w:val="22"/>
              </w:rPr>
              <w:t>Teacher collaboration &amp; PLCs</w:t>
            </w:r>
          </w:p>
        </w:tc>
        <w:tc>
          <w:tcPr>
            <w:tcW w:w="2250" w:type="dxa"/>
            <w:shd w:val="clear" w:color="auto" w:fill="FFF2CC" w:themeFill="accent4" w:themeFillTint="33"/>
            <w:vAlign w:val="center"/>
          </w:tcPr>
          <w:p w14:paraId="185E6C44" w14:textId="77777777" w:rsidR="007D7AA9" w:rsidRDefault="007D7AA9" w:rsidP="00696494">
            <w:pPr>
              <w:jc w:val="center"/>
              <w:rPr>
                <w:b w:val="0"/>
                <w:bCs/>
                <w:sz w:val="22"/>
              </w:rPr>
            </w:pPr>
          </w:p>
        </w:tc>
      </w:tr>
      <w:tr w:rsidR="0013783F" w14:paraId="17607A33" w14:textId="77777777" w:rsidTr="007E5F8E">
        <w:tc>
          <w:tcPr>
            <w:tcW w:w="8010" w:type="dxa"/>
          </w:tcPr>
          <w:p w14:paraId="0CAA8FFE" w14:textId="77777777" w:rsidR="0013783F" w:rsidRDefault="00B7242C" w:rsidP="00696494">
            <w:pPr>
              <w:rPr>
                <w:sz w:val="22"/>
              </w:rPr>
            </w:pPr>
            <w:r>
              <w:rPr>
                <w:sz w:val="22"/>
              </w:rPr>
              <w:t>Other</w:t>
            </w:r>
          </w:p>
          <w:p w14:paraId="7485B44D" w14:textId="2E1D2247" w:rsidR="00B7242C" w:rsidRPr="00B7242C" w:rsidRDefault="00B7242C" w:rsidP="00696494">
            <w:pPr>
              <w:rPr>
                <w:b w:val="0"/>
                <w:bCs/>
                <w:i/>
                <w:iCs/>
                <w:sz w:val="22"/>
              </w:rPr>
            </w:pPr>
            <w:r>
              <w:rPr>
                <w:b w:val="0"/>
                <w:bCs/>
                <w:i/>
                <w:iCs/>
                <w:sz w:val="22"/>
              </w:rPr>
              <w:t xml:space="preserve">Please describe any other specific areas where </w:t>
            </w:r>
            <w:r w:rsidR="00316F6F">
              <w:rPr>
                <w:b w:val="0"/>
                <w:bCs/>
                <w:i/>
                <w:iCs/>
                <w:sz w:val="22"/>
              </w:rPr>
              <w:t>you would</w:t>
            </w:r>
            <w:r>
              <w:rPr>
                <w:b w:val="0"/>
                <w:bCs/>
                <w:i/>
                <w:iCs/>
                <w:sz w:val="22"/>
              </w:rPr>
              <w:t xml:space="preserve"> </w:t>
            </w:r>
            <w:r w:rsidR="0084612C">
              <w:rPr>
                <w:b w:val="0"/>
                <w:bCs/>
                <w:i/>
                <w:iCs/>
                <w:sz w:val="22"/>
              </w:rPr>
              <w:t>like to receive COVID-recovery support.</w:t>
            </w:r>
          </w:p>
        </w:tc>
        <w:tc>
          <w:tcPr>
            <w:tcW w:w="2250" w:type="dxa"/>
            <w:shd w:val="clear" w:color="auto" w:fill="FFF2CC" w:themeFill="accent4" w:themeFillTint="33"/>
            <w:vAlign w:val="center"/>
          </w:tcPr>
          <w:p w14:paraId="4862F511" w14:textId="77777777" w:rsidR="0013783F" w:rsidRDefault="0013783F" w:rsidP="00696494">
            <w:pPr>
              <w:jc w:val="center"/>
              <w:rPr>
                <w:b w:val="0"/>
                <w:bCs/>
                <w:sz w:val="22"/>
              </w:rPr>
            </w:pPr>
          </w:p>
        </w:tc>
      </w:tr>
    </w:tbl>
    <w:p w14:paraId="0C8B1EF0" w14:textId="77777777" w:rsidR="007D7AA9" w:rsidRPr="007D7AA9" w:rsidRDefault="007D7AA9" w:rsidP="007D7AA9">
      <w:pPr>
        <w:pStyle w:val="ListParagraph"/>
      </w:pPr>
    </w:p>
    <w:p w14:paraId="0535511E" w14:textId="2BC72C1A" w:rsidR="002B50A1" w:rsidRPr="007D2218" w:rsidRDefault="00F36F3D" w:rsidP="000528C0">
      <w:pPr>
        <w:pStyle w:val="ListParagraph"/>
        <w:numPr>
          <w:ilvl w:val="0"/>
          <w:numId w:val="13"/>
        </w:numPr>
      </w:pPr>
      <w:r w:rsidRPr="3E8E0966">
        <w:rPr>
          <w:b w:val="0"/>
          <w:sz w:val="22"/>
        </w:rPr>
        <w:t>In the table below, please pla</w:t>
      </w:r>
      <w:r w:rsidR="00F04144" w:rsidRPr="3E8E0966">
        <w:rPr>
          <w:b w:val="0"/>
          <w:sz w:val="22"/>
        </w:rPr>
        <w:t>ce</w:t>
      </w:r>
      <w:r w:rsidRPr="3E8E0966">
        <w:rPr>
          <w:b w:val="0"/>
          <w:sz w:val="22"/>
        </w:rPr>
        <w:t xml:space="preserve"> an X in the appropriate column to indicate </w:t>
      </w:r>
      <w:r w:rsidR="004D5E73" w:rsidRPr="3E8E0966">
        <w:rPr>
          <w:b w:val="0"/>
          <w:sz w:val="22"/>
        </w:rPr>
        <w:t xml:space="preserve">any areas where you are </w:t>
      </w:r>
      <w:r w:rsidR="004D5E73" w:rsidRPr="3E8E0966">
        <w:rPr>
          <w:sz w:val="22"/>
        </w:rPr>
        <w:t>considering adopting new instructional materials</w:t>
      </w:r>
      <w:r w:rsidR="00913112" w:rsidRPr="3E8E0966">
        <w:rPr>
          <w:sz w:val="22"/>
        </w:rPr>
        <w:t xml:space="preserve"> or curriculum</w:t>
      </w:r>
      <w:r w:rsidR="1F29048E" w:rsidRPr="3E8E0966">
        <w:rPr>
          <w:sz w:val="22"/>
        </w:rPr>
        <w:t xml:space="preserve">, </w:t>
      </w:r>
      <w:r w:rsidR="1F29048E" w:rsidRPr="3E8E0966">
        <w:rPr>
          <w:b w:val="0"/>
          <w:sz w:val="22"/>
        </w:rPr>
        <w:t>or where you have</w:t>
      </w:r>
      <w:r w:rsidR="1F29048E" w:rsidRPr="3E8E0966">
        <w:rPr>
          <w:sz w:val="22"/>
        </w:rPr>
        <w:t xml:space="preserve"> recently adopted new curriculum </w:t>
      </w:r>
      <w:r w:rsidR="1F29048E" w:rsidRPr="3E8E0966">
        <w:rPr>
          <w:b w:val="0"/>
          <w:sz w:val="22"/>
        </w:rPr>
        <w:t>and are interested in</w:t>
      </w:r>
      <w:r w:rsidR="1F29048E" w:rsidRPr="3E8E0966">
        <w:rPr>
          <w:sz w:val="22"/>
        </w:rPr>
        <w:t xml:space="preserve"> implementation support</w:t>
      </w:r>
      <w:r w:rsidR="009B1173" w:rsidRPr="3E8E0966">
        <w:rPr>
          <w:b w:val="0"/>
          <w:sz w:val="22"/>
        </w:rPr>
        <w:t>.</w:t>
      </w:r>
      <w:r w:rsidR="00A065E1" w:rsidRPr="3E8E0966">
        <w:rPr>
          <w:b w:val="0"/>
          <w:sz w:val="22"/>
        </w:rPr>
        <w:t xml:space="preserve"> Note that curriculum adoption is not a requirement of the program, but rather an optional support; your response to this question will help us better understand </w:t>
      </w:r>
      <w:r w:rsidR="003D0802" w:rsidRPr="3E8E0966">
        <w:rPr>
          <w:b w:val="0"/>
          <w:sz w:val="22"/>
        </w:rPr>
        <w:t>your LEA’s needs.</w:t>
      </w:r>
    </w:p>
    <w:p w14:paraId="278C6398" w14:textId="693655BA" w:rsidR="007D2218" w:rsidRDefault="007D2218" w:rsidP="007D2218">
      <w:pPr>
        <w:rPr>
          <w:b w:val="0"/>
          <w:bCs/>
          <w:sz w:val="22"/>
        </w:rPr>
      </w:pPr>
    </w:p>
    <w:tbl>
      <w:tblPr>
        <w:tblStyle w:val="TableGrid"/>
        <w:tblW w:w="8022" w:type="dxa"/>
        <w:jc w:val="center"/>
        <w:tblLook w:val="04A0" w:firstRow="1" w:lastRow="0" w:firstColumn="1" w:lastColumn="0" w:noHBand="0" w:noVBand="1"/>
      </w:tblPr>
      <w:tblGrid>
        <w:gridCol w:w="1602"/>
        <w:gridCol w:w="1598"/>
        <w:gridCol w:w="1600"/>
        <w:gridCol w:w="1611"/>
        <w:gridCol w:w="1611"/>
      </w:tblGrid>
      <w:tr w:rsidR="007835CB" w14:paraId="1DF6B396" w14:textId="25A29952" w:rsidTr="007835CB">
        <w:trPr>
          <w:trHeight w:val="377"/>
          <w:jc w:val="center"/>
        </w:trPr>
        <w:tc>
          <w:tcPr>
            <w:tcW w:w="1602" w:type="dxa"/>
            <w:vAlign w:val="center"/>
          </w:tcPr>
          <w:p w14:paraId="609A0EDD" w14:textId="738FF92B" w:rsidR="007835CB" w:rsidRPr="00035252" w:rsidRDefault="007835CB" w:rsidP="00035252">
            <w:pPr>
              <w:jc w:val="center"/>
              <w:rPr>
                <w:sz w:val="22"/>
              </w:rPr>
            </w:pPr>
            <w:r w:rsidRPr="00035252">
              <w:rPr>
                <w:sz w:val="22"/>
              </w:rPr>
              <w:t>Grade Level</w:t>
            </w:r>
            <w:r>
              <w:rPr>
                <w:sz w:val="22"/>
              </w:rPr>
              <w:t>s</w:t>
            </w:r>
          </w:p>
        </w:tc>
        <w:tc>
          <w:tcPr>
            <w:tcW w:w="1598" w:type="dxa"/>
            <w:vAlign w:val="center"/>
          </w:tcPr>
          <w:p w14:paraId="11392162" w14:textId="4428F72E" w:rsidR="007835CB" w:rsidRPr="00035252" w:rsidRDefault="007835CB" w:rsidP="00035252">
            <w:pPr>
              <w:jc w:val="center"/>
              <w:rPr>
                <w:sz w:val="22"/>
              </w:rPr>
            </w:pPr>
            <w:r w:rsidRPr="00035252">
              <w:rPr>
                <w:sz w:val="22"/>
              </w:rPr>
              <w:t>ELAR</w:t>
            </w:r>
          </w:p>
        </w:tc>
        <w:tc>
          <w:tcPr>
            <w:tcW w:w="1600" w:type="dxa"/>
            <w:vAlign w:val="center"/>
          </w:tcPr>
          <w:p w14:paraId="57C2720F" w14:textId="5ED69141" w:rsidR="007835CB" w:rsidRPr="00035252" w:rsidRDefault="007835CB" w:rsidP="00035252">
            <w:pPr>
              <w:jc w:val="center"/>
              <w:rPr>
                <w:sz w:val="22"/>
              </w:rPr>
            </w:pPr>
            <w:r w:rsidRPr="00035252">
              <w:rPr>
                <w:sz w:val="22"/>
              </w:rPr>
              <w:t>Math</w:t>
            </w:r>
          </w:p>
        </w:tc>
        <w:tc>
          <w:tcPr>
            <w:tcW w:w="1611" w:type="dxa"/>
            <w:vAlign w:val="center"/>
          </w:tcPr>
          <w:p w14:paraId="599E91E6" w14:textId="1D893CFB" w:rsidR="007835CB" w:rsidRPr="00035252" w:rsidRDefault="007835CB" w:rsidP="00035252">
            <w:pPr>
              <w:jc w:val="center"/>
              <w:rPr>
                <w:sz w:val="22"/>
              </w:rPr>
            </w:pPr>
            <w:r w:rsidRPr="00035252">
              <w:rPr>
                <w:sz w:val="22"/>
              </w:rPr>
              <w:t>Science</w:t>
            </w:r>
          </w:p>
        </w:tc>
        <w:tc>
          <w:tcPr>
            <w:tcW w:w="1611" w:type="dxa"/>
          </w:tcPr>
          <w:p w14:paraId="69E0A2D2" w14:textId="75083B67" w:rsidR="007835CB" w:rsidRPr="00035252" w:rsidRDefault="007835CB" w:rsidP="00035252">
            <w:pPr>
              <w:jc w:val="center"/>
              <w:rPr>
                <w:sz w:val="22"/>
              </w:rPr>
            </w:pPr>
            <w:r>
              <w:rPr>
                <w:sz w:val="22"/>
              </w:rPr>
              <w:t>Social Studies</w:t>
            </w:r>
          </w:p>
        </w:tc>
      </w:tr>
      <w:tr w:rsidR="007835CB" w14:paraId="4B532E63" w14:textId="70C273BD" w:rsidTr="007835CB">
        <w:trPr>
          <w:jc w:val="center"/>
        </w:trPr>
        <w:tc>
          <w:tcPr>
            <w:tcW w:w="1602" w:type="dxa"/>
            <w:vAlign w:val="center"/>
          </w:tcPr>
          <w:p w14:paraId="1C545112" w14:textId="05063605" w:rsidR="007835CB" w:rsidRPr="00035252" w:rsidRDefault="007835CB" w:rsidP="00035252">
            <w:pPr>
              <w:jc w:val="center"/>
              <w:rPr>
                <w:sz w:val="22"/>
              </w:rPr>
            </w:pPr>
            <w:r>
              <w:rPr>
                <w:sz w:val="22"/>
              </w:rPr>
              <w:t>Pre-</w:t>
            </w:r>
            <w:r w:rsidRPr="00035252">
              <w:rPr>
                <w:sz w:val="22"/>
              </w:rPr>
              <w:t>K</w:t>
            </w:r>
          </w:p>
        </w:tc>
        <w:tc>
          <w:tcPr>
            <w:tcW w:w="1598" w:type="dxa"/>
            <w:shd w:val="clear" w:color="auto" w:fill="FFF2CC" w:themeFill="accent4" w:themeFillTint="33"/>
            <w:vAlign w:val="center"/>
          </w:tcPr>
          <w:p w14:paraId="69B6CF44" w14:textId="77777777" w:rsidR="007835CB" w:rsidRDefault="007835CB" w:rsidP="00035252">
            <w:pPr>
              <w:jc w:val="center"/>
              <w:rPr>
                <w:b w:val="0"/>
                <w:bCs/>
                <w:sz w:val="22"/>
              </w:rPr>
            </w:pPr>
          </w:p>
        </w:tc>
        <w:tc>
          <w:tcPr>
            <w:tcW w:w="1600" w:type="dxa"/>
            <w:shd w:val="clear" w:color="auto" w:fill="FFF2CC" w:themeFill="accent4" w:themeFillTint="33"/>
            <w:vAlign w:val="center"/>
          </w:tcPr>
          <w:p w14:paraId="253A5898" w14:textId="77777777" w:rsidR="007835CB" w:rsidRDefault="007835CB" w:rsidP="00035252">
            <w:pPr>
              <w:jc w:val="center"/>
              <w:rPr>
                <w:b w:val="0"/>
                <w:bCs/>
                <w:sz w:val="22"/>
              </w:rPr>
            </w:pPr>
          </w:p>
        </w:tc>
        <w:tc>
          <w:tcPr>
            <w:tcW w:w="1611" w:type="dxa"/>
            <w:shd w:val="clear" w:color="auto" w:fill="FFF2CC" w:themeFill="accent4" w:themeFillTint="33"/>
            <w:vAlign w:val="center"/>
          </w:tcPr>
          <w:p w14:paraId="4A65807B" w14:textId="77777777" w:rsidR="007835CB" w:rsidRDefault="007835CB" w:rsidP="00035252">
            <w:pPr>
              <w:jc w:val="center"/>
              <w:rPr>
                <w:b w:val="0"/>
                <w:bCs/>
                <w:sz w:val="22"/>
              </w:rPr>
            </w:pPr>
          </w:p>
        </w:tc>
        <w:tc>
          <w:tcPr>
            <w:tcW w:w="1611" w:type="dxa"/>
            <w:shd w:val="clear" w:color="auto" w:fill="FFF2CC" w:themeFill="accent4" w:themeFillTint="33"/>
          </w:tcPr>
          <w:p w14:paraId="6EDF00C2" w14:textId="77777777" w:rsidR="007835CB" w:rsidRDefault="007835CB" w:rsidP="00035252">
            <w:pPr>
              <w:jc w:val="center"/>
              <w:rPr>
                <w:b w:val="0"/>
                <w:bCs/>
                <w:sz w:val="22"/>
              </w:rPr>
            </w:pPr>
          </w:p>
        </w:tc>
      </w:tr>
      <w:tr w:rsidR="007835CB" w14:paraId="3402952E" w14:textId="290A50F0" w:rsidTr="007835CB">
        <w:trPr>
          <w:jc w:val="center"/>
        </w:trPr>
        <w:tc>
          <w:tcPr>
            <w:tcW w:w="1602" w:type="dxa"/>
            <w:vAlign w:val="center"/>
          </w:tcPr>
          <w:p w14:paraId="51275BEA" w14:textId="5B0B22D2" w:rsidR="007835CB" w:rsidRPr="00035252" w:rsidRDefault="007835CB" w:rsidP="00035252">
            <w:pPr>
              <w:jc w:val="center"/>
              <w:rPr>
                <w:sz w:val="22"/>
              </w:rPr>
            </w:pPr>
            <w:r>
              <w:rPr>
                <w:sz w:val="22"/>
              </w:rPr>
              <w:t>K-2</w:t>
            </w:r>
          </w:p>
        </w:tc>
        <w:tc>
          <w:tcPr>
            <w:tcW w:w="1598" w:type="dxa"/>
            <w:shd w:val="clear" w:color="auto" w:fill="FFF2CC" w:themeFill="accent4" w:themeFillTint="33"/>
            <w:vAlign w:val="center"/>
          </w:tcPr>
          <w:p w14:paraId="6DFDF294" w14:textId="77777777" w:rsidR="007835CB" w:rsidRDefault="007835CB" w:rsidP="00035252">
            <w:pPr>
              <w:jc w:val="center"/>
              <w:rPr>
                <w:b w:val="0"/>
                <w:bCs/>
                <w:sz w:val="22"/>
              </w:rPr>
            </w:pPr>
          </w:p>
        </w:tc>
        <w:tc>
          <w:tcPr>
            <w:tcW w:w="1600" w:type="dxa"/>
            <w:shd w:val="clear" w:color="auto" w:fill="FFF2CC" w:themeFill="accent4" w:themeFillTint="33"/>
            <w:vAlign w:val="center"/>
          </w:tcPr>
          <w:p w14:paraId="424FF80C" w14:textId="77777777" w:rsidR="007835CB" w:rsidRDefault="007835CB" w:rsidP="00035252">
            <w:pPr>
              <w:jc w:val="center"/>
              <w:rPr>
                <w:b w:val="0"/>
                <w:bCs/>
                <w:sz w:val="22"/>
              </w:rPr>
            </w:pPr>
          </w:p>
        </w:tc>
        <w:tc>
          <w:tcPr>
            <w:tcW w:w="1611" w:type="dxa"/>
            <w:shd w:val="clear" w:color="auto" w:fill="FFF2CC" w:themeFill="accent4" w:themeFillTint="33"/>
            <w:vAlign w:val="center"/>
          </w:tcPr>
          <w:p w14:paraId="10EBCDF0" w14:textId="77777777" w:rsidR="007835CB" w:rsidRDefault="007835CB" w:rsidP="00035252">
            <w:pPr>
              <w:jc w:val="center"/>
              <w:rPr>
                <w:b w:val="0"/>
                <w:bCs/>
                <w:sz w:val="22"/>
              </w:rPr>
            </w:pPr>
          </w:p>
        </w:tc>
        <w:tc>
          <w:tcPr>
            <w:tcW w:w="1611" w:type="dxa"/>
            <w:shd w:val="clear" w:color="auto" w:fill="FFF2CC" w:themeFill="accent4" w:themeFillTint="33"/>
          </w:tcPr>
          <w:p w14:paraId="0BCFCC46" w14:textId="77777777" w:rsidR="007835CB" w:rsidRDefault="007835CB" w:rsidP="00035252">
            <w:pPr>
              <w:jc w:val="center"/>
              <w:rPr>
                <w:b w:val="0"/>
                <w:bCs/>
                <w:sz w:val="22"/>
              </w:rPr>
            </w:pPr>
          </w:p>
        </w:tc>
      </w:tr>
      <w:tr w:rsidR="007835CB" w14:paraId="1E45BA0C" w14:textId="343C5092" w:rsidTr="007835CB">
        <w:trPr>
          <w:jc w:val="center"/>
        </w:trPr>
        <w:tc>
          <w:tcPr>
            <w:tcW w:w="1602" w:type="dxa"/>
            <w:vAlign w:val="center"/>
          </w:tcPr>
          <w:p w14:paraId="6221C6D2" w14:textId="7CE58319" w:rsidR="007835CB" w:rsidRPr="00035252" w:rsidRDefault="007835CB" w:rsidP="00035252">
            <w:pPr>
              <w:jc w:val="center"/>
              <w:rPr>
                <w:sz w:val="22"/>
              </w:rPr>
            </w:pPr>
            <w:r>
              <w:rPr>
                <w:sz w:val="22"/>
              </w:rPr>
              <w:t>3-5</w:t>
            </w:r>
          </w:p>
        </w:tc>
        <w:tc>
          <w:tcPr>
            <w:tcW w:w="1598" w:type="dxa"/>
            <w:shd w:val="clear" w:color="auto" w:fill="FFF2CC" w:themeFill="accent4" w:themeFillTint="33"/>
            <w:vAlign w:val="center"/>
          </w:tcPr>
          <w:p w14:paraId="44D56092" w14:textId="77777777" w:rsidR="007835CB" w:rsidRDefault="007835CB" w:rsidP="00035252">
            <w:pPr>
              <w:jc w:val="center"/>
              <w:rPr>
                <w:b w:val="0"/>
                <w:bCs/>
                <w:sz w:val="22"/>
              </w:rPr>
            </w:pPr>
          </w:p>
        </w:tc>
        <w:tc>
          <w:tcPr>
            <w:tcW w:w="1600" w:type="dxa"/>
            <w:shd w:val="clear" w:color="auto" w:fill="FFF2CC" w:themeFill="accent4" w:themeFillTint="33"/>
            <w:vAlign w:val="center"/>
          </w:tcPr>
          <w:p w14:paraId="48E6ABA9" w14:textId="77777777" w:rsidR="007835CB" w:rsidRDefault="007835CB" w:rsidP="00035252">
            <w:pPr>
              <w:jc w:val="center"/>
              <w:rPr>
                <w:b w:val="0"/>
                <w:bCs/>
                <w:sz w:val="22"/>
              </w:rPr>
            </w:pPr>
          </w:p>
        </w:tc>
        <w:tc>
          <w:tcPr>
            <w:tcW w:w="1611" w:type="dxa"/>
            <w:shd w:val="clear" w:color="auto" w:fill="FFF2CC" w:themeFill="accent4" w:themeFillTint="33"/>
            <w:vAlign w:val="center"/>
          </w:tcPr>
          <w:p w14:paraId="54545E71" w14:textId="77777777" w:rsidR="007835CB" w:rsidRDefault="007835CB" w:rsidP="00035252">
            <w:pPr>
              <w:jc w:val="center"/>
              <w:rPr>
                <w:b w:val="0"/>
                <w:bCs/>
                <w:sz w:val="22"/>
              </w:rPr>
            </w:pPr>
          </w:p>
        </w:tc>
        <w:tc>
          <w:tcPr>
            <w:tcW w:w="1611" w:type="dxa"/>
            <w:shd w:val="clear" w:color="auto" w:fill="FFF2CC" w:themeFill="accent4" w:themeFillTint="33"/>
          </w:tcPr>
          <w:p w14:paraId="08EBCD34" w14:textId="77777777" w:rsidR="007835CB" w:rsidRDefault="007835CB" w:rsidP="00035252">
            <w:pPr>
              <w:jc w:val="center"/>
              <w:rPr>
                <w:b w:val="0"/>
                <w:bCs/>
                <w:sz w:val="22"/>
              </w:rPr>
            </w:pPr>
          </w:p>
        </w:tc>
      </w:tr>
      <w:tr w:rsidR="007835CB" w14:paraId="279347C2" w14:textId="62F8B047" w:rsidTr="007835CB">
        <w:trPr>
          <w:jc w:val="center"/>
        </w:trPr>
        <w:tc>
          <w:tcPr>
            <w:tcW w:w="1602" w:type="dxa"/>
            <w:vAlign w:val="center"/>
          </w:tcPr>
          <w:p w14:paraId="73FF1E59" w14:textId="58CD4CF6" w:rsidR="007835CB" w:rsidRPr="00035252" w:rsidRDefault="007835CB" w:rsidP="00035252">
            <w:pPr>
              <w:jc w:val="center"/>
              <w:rPr>
                <w:sz w:val="22"/>
              </w:rPr>
            </w:pPr>
            <w:r>
              <w:rPr>
                <w:sz w:val="22"/>
              </w:rPr>
              <w:t>6-8</w:t>
            </w:r>
          </w:p>
        </w:tc>
        <w:tc>
          <w:tcPr>
            <w:tcW w:w="1598" w:type="dxa"/>
            <w:shd w:val="clear" w:color="auto" w:fill="FFF2CC" w:themeFill="accent4" w:themeFillTint="33"/>
            <w:vAlign w:val="center"/>
          </w:tcPr>
          <w:p w14:paraId="1D3C31D2" w14:textId="77777777" w:rsidR="007835CB" w:rsidRDefault="007835CB" w:rsidP="00035252">
            <w:pPr>
              <w:jc w:val="center"/>
              <w:rPr>
                <w:b w:val="0"/>
                <w:bCs/>
                <w:sz w:val="22"/>
              </w:rPr>
            </w:pPr>
          </w:p>
        </w:tc>
        <w:tc>
          <w:tcPr>
            <w:tcW w:w="1600" w:type="dxa"/>
            <w:shd w:val="clear" w:color="auto" w:fill="FFF2CC" w:themeFill="accent4" w:themeFillTint="33"/>
            <w:vAlign w:val="center"/>
          </w:tcPr>
          <w:p w14:paraId="295017F0" w14:textId="77777777" w:rsidR="007835CB" w:rsidRDefault="007835CB" w:rsidP="00035252">
            <w:pPr>
              <w:jc w:val="center"/>
              <w:rPr>
                <w:b w:val="0"/>
                <w:bCs/>
                <w:sz w:val="22"/>
              </w:rPr>
            </w:pPr>
          </w:p>
        </w:tc>
        <w:tc>
          <w:tcPr>
            <w:tcW w:w="1611" w:type="dxa"/>
            <w:shd w:val="clear" w:color="auto" w:fill="FFF2CC" w:themeFill="accent4" w:themeFillTint="33"/>
            <w:vAlign w:val="center"/>
          </w:tcPr>
          <w:p w14:paraId="00B31314" w14:textId="77777777" w:rsidR="007835CB" w:rsidRDefault="007835CB" w:rsidP="00035252">
            <w:pPr>
              <w:jc w:val="center"/>
              <w:rPr>
                <w:b w:val="0"/>
                <w:bCs/>
                <w:sz w:val="22"/>
              </w:rPr>
            </w:pPr>
          </w:p>
        </w:tc>
        <w:tc>
          <w:tcPr>
            <w:tcW w:w="1611" w:type="dxa"/>
            <w:shd w:val="clear" w:color="auto" w:fill="FFF2CC" w:themeFill="accent4" w:themeFillTint="33"/>
          </w:tcPr>
          <w:p w14:paraId="798F8BD3" w14:textId="77777777" w:rsidR="007835CB" w:rsidRDefault="007835CB" w:rsidP="00035252">
            <w:pPr>
              <w:jc w:val="center"/>
              <w:rPr>
                <w:b w:val="0"/>
                <w:bCs/>
                <w:sz w:val="22"/>
              </w:rPr>
            </w:pPr>
          </w:p>
        </w:tc>
      </w:tr>
      <w:tr w:rsidR="007835CB" w14:paraId="0E4EDE3B" w14:textId="694C1159" w:rsidTr="007835CB">
        <w:trPr>
          <w:jc w:val="center"/>
        </w:trPr>
        <w:tc>
          <w:tcPr>
            <w:tcW w:w="1602" w:type="dxa"/>
            <w:vAlign w:val="center"/>
          </w:tcPr>
          <w:p w14:paraId="5834979F" w14:textId="3F9B73CC" w:rsidR="007835CB" w:rsidRPr="00035252" w:rsidRDefault="007835CB" w:rsidP="00035252">
            <w:pPr>
              <w:jc w:val="center"/>
              <w:rPr>
                <w:sz w:val="22"/>
              </w:rPr>
            </w:pPr>
            <w:r>
              <w:rPr>
                <w:sz w:val="22"/>
              </w:rPr>
              <w:t>9-12</w:t>
            </w:r>
          </w:p>
        </w:tc>
        <w:tc>
          <w:tcPr>
            <w:tcW w:w="1598" w:type="dxa"/>
            <w:shd w:val="clear" w:color="auto" w:fill="FFF2CC" w:themeFill="accent4" w:themeFillTint="33"/>
            <w:vAlign w:val="center"/>
          </w:tcPr>
          <w:p w14:paraId="74A986CD" w14:textId="77777777" w:rsidR="007835CB" w:rsidRDefault="007835CB" w:rsidP="00035252">
            <w:pPr>
              <w:jc w:val="center"/>
              <w:rPr>
                <w:b w:val="0"/>
                <w:bCs/>
                <w:sz w:val="22"/>
              </w:rPr>
            </w:pPr>
          </w:p>
        </w:tc>
        <w:tc>
          <w:tcPr>
            <w:tcW w:w="1600" w:type="dxa"/>
            <w:shd w:val="clear" w:color="auto" w:fill="FFF2CC" w:themeFill="accent4" w:themeFillTint="33"/>
            <w:vAlign w:val="center"/>
          </w:tcPr>
          <w:p w14:paraId="26A550B9" w14:textId="77777777" w:rsidR="007835CB" w:rsidRDefault="007835CB" w:rsidP="00035252">
            <w:pPr>
              <w:jc w:val="center"/>
              <w:rPr>
                <w:b w:val="0"/>
                <w:bCs/>
                <w:sz w:val="22"/>
              </w:rPr>
            </w:pPr>
          </w:p>
        </w:tc>
        <w:tc>
          <w:tcPr>
            <w:tcW w:w="1611" w:type="dxa"/>
            <w:shd w:val="clear" w:color="auto" w:fill="FFF2CC" w:themeFill="accent4" w:themeFillTint="33"/>
            <w:vAlign w:val="center"/>
          </w:tcPr>
          <w:p w14:paraId="2F169290" w14:textId="77777777" w:rsidR="007835CB" w:rsidRDefault="007835CB" w:rsidP="00035252">
            <w:pPr>
              <w:jc w:val="center"/>
              <w:rPr>
                <w:b w:val="0"/>
                <w:bCs/>
                <w:sz w:val="22"/>
              </w:rPr>
            </w:pPr>
          </w:p>
        </w:tc>
        <w:tc>
          <w:tcPr>
            <w:tcW w:w="1611" w:type="dxa"/>
            <w:shd w:val="clear" w:color="auto" w:fill="FFF2CC" w:themeFill="accent4" w:themeFillTint="33"/>
          </w:tcPr>
          <w:p w14:paraId="2642718E" w14:textId="77777777" w:rsidR="007835CB" w:rsidRDefault="007835CB" w:rsidP="00035252">
            <w:pPr>
              <w:jc w:val="center"/>
              <w:rPr>
                <w:b w:val="0"/>
                <w:bCs/>
                <w:sz w:val="22"/>
              </w:rPr>
            </w:pPr>
          </w:p>
        </w:tc>
      </w:tr>
    </w:tbl>
    <w:p w14:paraId="6483B18F" w14:textId="7FE3CFDE" w:rsidR="00F403A4" w:rsidRDefault="00F403A4" w:rsidP="007D2218">
      <w:pPr>
        <w:rPr>
          <w:b w:val="0"/>
          <w:bCs/>
          <w:sz w:val="22"/>
        </w:rPr>
      </w:pPr>
    </w:p>
    <w:p w14:paraId="61AA8124" w14:textId="2841628B" w:rsidR="000010DF" w:rsidRDefault="00B50D10" w:rsidP="000528C0">
      <w:pPr>
        <w:pStyle w:val="ListParagraph"/>
        <w:numPr>
          <w:ilvl w:val="0"/>
          <w:numId w:val="13"/>
        </w:numPr>
        <w:rPr>
          <w:b w:val="0"/>
          <w:bCs/>
          <w:sz w:val="22"/>
        </w:rPr>
      </w:pPr>
      <w:r w:rsidRPr="00035252">
        <w:rPr>
          <w:b w:val="0"/>
          <w:bCs/>
          <w:i/>
          <w:iCs/>
          <w:sz w:val="22"/>
        </w:rPr>
        <w:t>(If applicable)</w:t>
      </w:r>
      <w:r>
        <w:rPr>
          <w:b w:val="0"/>
          <w:bCs/>
          <w:sz w:val="22"/>
        </w:rPr>
        <w:t xml:space="preserve"> Please describe </w:t>
      </w:r>
      <w:r w:rsidR="002E18A2">
        <w:rPr>
          <w:b w:val="0"/>
          <w:bCs/>
          <w:sz w:val="22"/>
        </w:rPr>
        <w:t>any</w:t>
      </w:r>
      <w:r>
        <w:rPr>
          <w:b w:val="0"/>
          <w:bCs/>
          <w:sz w:val="22"/>
        </w:rPr>
        <w:t xml:space="preserve"> tentative plans </w:t>
      </w:r>
      <w:r w:rsidR="002E18A2">
        <w:rPr>
          <w:b w:val="0"/>
          <w:bCs/>
          <w:sz w:val="22"/>
        </w:rPr>
        <w:t xml:space="preserve">you have </w:t>
      </w:r>
      <w:r>
        <w:rPr>
          <w:b w:val="0"/>
          <w:bCs/>
          <w:sz w:val="22"/>
        </w:rPr>
        <w:t>for remote learning next year. Include:</w:t>
      </w:r>
    </w:p>
    <w:p w14:paraId="303886B5" w14:textId="5396DDE6" w:rsidR="00B50D10" w:rsidRDefault="003C1D66" w:rsidP="000528C0">
      <w:pPr>
        <w:pStyle w:val="ListParagraph"/>
        <w:numPr>
          <w:ilvl w:val="1"/>
          <w:numId w:val="13"/>
        </w:numPr>
        <w:rPr>
          <w:b w:val="0"/>
          <w:bCs/>
          <w:sz w:val="22"/>
        </w:rPr>
      </w:pPr>
      <w:r>
        <w:rPr>
          <w:b w:val="0"/>
          <w:bCs/>
          <w:sz w:val="22"/>
        </w:rPr>
        <w:t xml:space="preserve">Under what circumstances </w:t>
      </w:r>
      <w:r w:rsidR="00D61856">
        <w:rPr>
          <w:b w:val="0"/>
          <w:bCs/>
          <w:sz w:val="22"/>
        </w:rPr>
        <w:t xml:space="preserve">would </w:t>
      </w:r>
      <w:r>
        <w:rPr>
          <w:b w:val="0"/>
          <w:bCs/>
          <w:sz w:val="22"/>
        </w:rPr>
        <w:t>students engage in remote learning</w:t>
      </w:r>
      <w:r w:rsidR="00D61856">
        <w:rPr>
          <w:b w:val="0"/>
          <w:bCs/>
          <w:sz w:val="22"/>
        </w:rPr>
        <w:t>?</w:t>
      </w:r>
    </w:p>
    <w:p w14:paraId="12B67F67" w14:textId="77E2D266" w:rsidR="00E713D8" w:rsidRDefault="00812A8B" w:rsidP="000528C0">
      <w:pPr>
        <w:pStyle w:val="ListParagraph"/>
        <w:numPr>
          <w:ilvl w:val="1"/>
          <w:numId w:val="13"/>
        </w:numPr>
        <w:rPr>
          <w:b w:val="0"/>
          <w:bCs/>
          <w:sz w:val="22"/>
        </w:rPr>
      </w:pPr>
      <w:r>
        <w:rPr>
          <w:b w:val="0"/>
          <w:bCs/>
          <w:sz w:val="22"/>
        </w:rPr>
        <w:t xml:space="preserve">What structures </w:t>
      </w:r>
      <w:r w:rsidR="005F6445">
        <w:rPr>
          <w:b w:val="0"/>
          <w:bCs/>
          <w:sz w:val="22"/>
        </w:rPr>
        <w:t>are you currently considering</w:t>
      </w:r>
      <w:r>
        <w:rPr>
          <w:b w:val="0"/>
          <w:bCs/>
          <w:sz w:val="22"/>
        </w:rPr>
        <w:t xml:space="preserve"> to deliver remote instruction (</w:t>
      </w:r>
      <w:r w:rsidR="00316F6F">
        <w:rPr>
          <w:b w:val="0"/>
          <w:bCs/>
          <w:sz w:val="22"/>
        </w:rPr>
        <w:t>e.g.,</w:t>
      </w:r>
      <w:r>
        <w:rPr>
          <w:b w:val="0"/>
          <w:bCs/>
          <w:sz w:val="22"/>
        </w:rPr>
        <w:t xml:space="preserve"> a virtual academy</w:t>
      </w:r>
      <w:r w:rsidR="005F6445">
        <w:rPr>
          <w:b w:val="0"/>
          <w:bCs/>
          <w:sz w:val="22"/>
        </w:rPr>
        <w:t xml:space="preserve">, split staffing, split scheduling, </w:t>
      </w:r>
      <w:r w:rsidR="00471606">
        <w:rPr>
          <w:b w:val="0"/>
          <w:bCs/>
          <w:sz w:val="22"/>
        </w:rPr>
        <w:t>concurrent instruction</w:t>
      </w:r>
      <w:r>
        <w:rPr>
          <w:b w:val="0"/>
          <w:bCs/>
          <w:sz w:val="22"/>
        </w:rPr>
        <w:t>)</w:t>
      </w:r>
      <w:r w:rsidR="00471606">
        <w:rPr>
          <w:b w:val="0"/>
          <w:bCs/>
          <w:sz w:val="22"/>
        </w:rPr>
        <w:t>?</w:t>
      </w:r>
    </w:p>
    <w:p w14:paraId="05612ED0" w14:textId="0F88EFD4" w:rsidR="00924773" w:rsidRPr="00924773" w:rsidRDefault="00924773" w:rsidP="00924773">
      <w:pPr>
        <w:ind w:left="720"/>
        <w:rPr>
          <w:b w:val="0"/>
          <w:bCs/>
          <w:sz w:val="22"/>
        </w:rPr>
      </w:pPr>
      <w:r>
        <w:rPr>
          <w:b w:val="0"/>
          <w:bCs/>
          <w:sz w:val="22"/>
        </w:rPr>
        <w:t>[</w:t>
      </w:r>
      <w:r w:rsidR="00787FDA">
        <w:rPr>
          <w:b w:val="0"/>
          <w:bCs/>
          <w:sz w:val="22"/>
        </w:rPr>
        <w:t>200 words max]</w:t>
      </w:r>
    </w:p>
    <w:tbl>
      <w:tblPr>
        <w:tblStyle w:val="TableGrid"/>
        <w:tblW w:w="10075" w:type="dxa"/>
        <w:tblLook w:val="04A0" w:firstRow="1" w:lastRow="0" w:firstColumn="1" w:lastColumn="0" w:noHBand="0" w:noVBand="1"/>
      </w:tblPr>
      <w:tblGrid>
        <w:gridCol w:w="10075"/>
      </w:tblGrid>
      <w:tr w:rsidR="00247A17" w14:paraId="51904FEC" w14:textId="77777777" w:rsidTr="00247A17">
        <w:trPr>
          <w:trHeight w:val="1538"/>
        </w:trPr>
        <w:tc>
          <w:tcPr>
            <w:tcW w:w="10075" w:type="dxa"/>
            <w:shd w:val="clear" w:color="auto" w:fill="FFF2CC" w:themeFill="accent4" w:themeFillTint="33"/>
          </w:tcPr>
          <w:p w14:paraId="6301A7D4" w14:textId="77777777" w:rsidR="00247A17" w:rsidRDefault="00247A17" w:rsidP="00E713D8">
            <w:pPr>
              <w:rPr>
                <w:b w:val="0"/>
                <w:bCs/>
                <w:i/>
                <w:iCs/>
                <w:sz w:val="22"/>
              </w:rPr>
            </w:pPr>
          </w:p>
        </w:tc>
      </w:tr>
    </w:tbl>
    <w:p w14:paraId="7910658F" w14:textId="77777777" w:rsidR="001E450C" w:rsidRDefault="001E450C" w:rsidP="00E713D8">
      <w:pPr>
        <w:rPr>
          <w:b w:val="0"/>
          <w:bCs/>
          <w:i/>
          <w:iCs/>
          <w:sz w:val="22"/>
        </w:rPr>
      </w:pPr>
    </w:p>
    <w:p w14:paraId="3CBC8ED4" w14:textId="335E9EE1" w:rsidR="00051C69" w:rsidRDefault="00051C69" w:rsidP="00E713D8">
      <w:pPr>
        <w:rPr>
          <w:b w:val="0"/>
          <w:bCs/>
          <w:i/>
          <w:iCs/>
          <w:sz w:val="22"/>
        </w:rPr>
      </w:pPr>
    </w:p>
    <w:p w14:paraId="5001E837" w14:textId="743674F2" w:rsidR="0083196A" w:rsidRDefault="0083196A" w:rsidP="00E713D8">
      <w:pPr>
        <w:rPr>
          <w:b w:val="0"/>
          <w:bCs/>
          <w:i/>
          <w:iCs/>
          <w:sz w:val="22"/>
        </w:rPr>
      </w:pPr>
    </w:p>
    <w:p w14:paraId="6831687D" w14:textId="4A8277EC" w:rsidR="0083196A" w:rsidRDefault="0083196A" w:rsidP="00E713D8">
      <w:pPr>
        <w:rPr>
          <w:b w:val="0"/>
          <w:bCs/>
          <w:i/>
          <w:iCs/>
          <w:sz w:val="22"/>
        </w:rPr>
      </w:pPr>
    </w:p>
    <w:p w14:paraId="0A3F83E3" w14:textId="09F21A70" w:rsidR="0083196A" w:rsidRDefault="0083196A" w:rsidP="00E713D8">
      <w:pPr>
        <w:rPr>
          <w:b w:val="0"/>
          <w:bCs/>
          <w:i/>
          <w:iCs/>
          <w:sz w:val="22"/>
        </w:rPr>
      </w:pPr>
    </w:p>
    <w:p w14:paraId="27ECEB2B" w14:textId="77777777" w:rsidR="004479D6" w:rsidRDefault="004479D6" w:rsidP="00E713D8">
      <w:pPr>
        <w:rPr>
          <w:b w:val="0"/>
          <w:bCs/>
          <w:i/>
          <w:iCs/>
          <w:sz w:val="22"/>
        </w:rPr>
      </w:pPr>
    </w:p>
    <w:p w14:paraId="3742A210" w14:textId="1A6126A6" w:rsidR="00F5235D" w:rsidRDefault="00F5235D" w:rsidP="00F5235D">
      <w:pPr>
        <w:rPr>
          <w:sz w:val="22"/>
        </w:rPr>
      </w:pPr>
      <w:r>
        <w:rPr>
          <w:sz w:val="22"/>
        </w:rPr>
        <w:t>Section 3: Proposed Project Focus</w:t>
      </w:r>
    </w:p>
    <w:p w14:paraId="12501010" w14:textId="77777777" w:rsidR="00F5235D" w:rsidRPr="00A02D0A" w:rsidRDefault="00F5235D" w:rsidP="00F5235D">
      <w:pPr>
        <w:rPr>
          <w:sz w:val="22"/>
        </w:rPr>
      </w:pPr>
    </w:p>
    <w:p w14:paraId="2484FDE5" w14:textId="05C6E933" w:rsidR="00F5235D" w:rsidRDefault="00F5235D" w:rsidP="00F5235D">
      <w:pPr>
        <w:pStyle w:val="ListParagraph"/>
        <w:numPr>
          <w:ilvl w:val="0"/>
          <w:numId w:val="10"/>
        </w:numPr>
        <w:rPr>
          <w:b w:val="0"/>
          <w:bCs/>
          <w:sz w:val="22"/>
        </w:rPr>
      </w:pPr>
      <w:r w:rsidRPr="003A3ABB">
        <w:rPr>
          <w:b w:val="0"/>
          <w:bCs/>
          <w:sz w:val="22"/>
        </w:rPr>
        <w:t>What are your LEA’s 3 most important goals or priorities for SY21-22? Describe how those priorities were selected and what you hope their impact will be on student learning.</w:t>
      </w:r>
      <w:r w:rsidR="005522EE">
        <w:rPr>
          <w:b w:val="0"/>
          <w:bCs/>
          <w:sz w:val="22"/>
        </w:rPr>
        <w:t xml:space="preserve"> [</w:t>
      </w:r>
      <w:r w:rsidR="00A74D35">
        <w:rPr>
          <w:b w:val="0"/>
          <w:bCs/>
          <w:sz w:val="22"/>
        </w:rPr>
        <w:t>2</w:t>
      </w:r>
      <w:r w:rsidR="005522EE">
        <w:rPr>
          <w:b w:val="0"/>
          <w:bCs/>
          <w:sz w:val="22"/>
        </w:rPr>
        <w:t>00 words max]</w:t>
      </w:r>
    </w:p>
    <w:tbl>
      <w:tblPr>
        <w:tblStyle w:val="TableGrid"/>
        <w:tblW w:w="10080" w:type="dxa"/>
        <w:tblInd w:w="-5" w:type="dxa"/>
        <w:tblLook w:val="04A0" w:firstRow="1" w:lastRow="0" w:firstColumn="1" w:lastColumn="0" w:noHBand="0" w:noVBand="1"/>
      </w:tblPr>
      <w:tblGrid>
        <w:gridCol w:w="10080"/>
      </w:tblGrid>
      <w:tr w:rsidR="00561BEB" w14:paraId="75B0D246" w14:textId="77777777" w:rsidTr="0083196A">
        <w:trPr>
          <w:trHeight w:val="2798"/>
        </w:trPr>
        <w:tc>
          <w:tcPr>
            <w:tcW w:w="10080" w:type="dxa"/>
            <w:shd w:val="clear" w:color="auto" w:fill="FFF2CC" w:themeFill="accent4" w:themeFillTint="33"/>
          </w:tcPr>
          <w:p w14:paraId="594636CA" w14:textId="77777777" w:rsidR="00561BEB" w:rsidRDefault="00561BEB" w:rsidP="00561BEB">
            <w:pPr>
              <w:rPr>
                <w:b w:val="0"/>
                <w:bCs/>
                <w:sz w:val="22"/>
              </w:rPr>
            </w:pPr>
            <w:bookmarkStart w:id="0" w:name="_Hlk63430746"/>
          </w:p>
        </w:tc>
      </w:tr>
      <w:bookmarkEnd w:id="0"/>
    </w:tbl>
    <w:p w14:paraId="1AA6C7AA" w14:textId="77777777" w:rsidR="00561BEB" w:rsidRPr="00561BEB" w:rsidRDefault="00561BEB" w:rsidP="00561BEB">
      <w:pPr>
        <w:ind w:left="360"/>
        <w:rPr>
          <w:b w:val="0"/>
          <w:bCs/>
          <w:sz w:val="22"/>
        </w:rPr>
      </w:pPr>
    </w:p>
    <w:p w14:paraId="60B1417E" w14:textId="0F3574E6" w:rsidR="00D17F5D" w:rsidRDefault="004D00A3" w:rsidP="00F5235D">
      <w:pPr>
        <w:pStyle w:val="ListParagraph"/>
        <w:numPr>
          <w:ilvl w:val="0"/>
          <w:numId w:val="10"/>
        </w:numPr>
        <w:rPr>
          <w:b w:val="0"/>
          <w:bCs/>
          <w:sz w:val="22"/>
        </w:rPr>
      </w:pPr>
      <w:r>
        <w:rPr>
          <w:b w:val="0"/>
          <w:bCs/>
          <w:sz w:val="22"/>
        </w:rPr>
        <w:t xml:space="preserve">Describe how </w:t>
      </w:r>
      <w:r w:rsidR="00316F6F">
        <w:rPr>
          <w:b w:val="0"/>
          <w:bCs/>
          <w:sz w:val="22"/>
        </w:rPr>
        <w:t>you are</w:t>
      </w:r>
      <w:r>
        <w:rPr>
          <w:b w:val="0"/>
          <w:bCs/>
          <w:sz w:val="22"/>
        </w:rPr>
        <w:t xml:space="preserve"> </w:t>
      </w:r>
      <w:r w:rsidR="00363042">
        <w:rPr>
          <w:b w:val="0"/>
          <w:bCs/>
          <w:sz w:val="22"/>
        </w:rPr>
        <w:t>currently tracking, or planning to track, learning loss</w:t>
      </w:r>
      <w:r w:rsidR="006B6370">
        <w:rPr>
          <w:b w:val="0"/>
          <w:bCs/>
          <w:sz w:val="22"/>
        </w:rPr>
        <w:t xml:space="preserve">. Include </w:t>
      </w:r>
      <w:r w:rsidR="0079141E">
        <w:rPr>
          <w:b w:val="0"/>
          <w:bCs/>
          <w:sz w:val="22"/>
        </w:rPr>
        <w:t xml:space="preserve">any </w:t>
      </w:r>
      <w:r w:rsidR="00905A80">
        <w:rPr>
          <w:b w:val="0"/>
          <w:bCs/>
          <w:sz w:val="22"/>
        </w:rPr>
        <w:t xml:space="preserve">challenges or barriers </w:t>
      </w:r>
      <w:r w:rsidR="00316F6F">
        <w:rPr>
          <w:b w:val="0"/>
          <w:bCs/>
          <w:sz w:val="22"/>
        </w:rPr>
        <w:t>you have</w:t>
      </w:r>
      <w:r w:rsidR="00337463">
        <w:rPr>
          <w:b w:val="0"/>
          <w:bCs/>
          <w:sz w:val="22"/>
        </w:rPr>
        <w:t xml:space="preserve"> faced</w:t>
      </w:r>
      <w:r w:rsidR="00A43AE7">
        <w:rPr>
          <w:b w:val="0"/>
          <w:bCs/>
          <w:sz w:val="22"/>
        </w:rPr>
        <w:t>,</w:t>
      </w:r>
      <w:r w:rsidR="00337463">
        <w:rPr>
          <w:b w:val="0"/>
          <w:bCs/>
          <w:sz w:val="22"/>
        </w:rPr>
        <w:t xml:space="preserve"> or that you anticipate </w:t>
      </w:r>
      <w:r w:rsidR="004C7ACA">
        <w:rPr>
          <w:b w:val="0"/>
          <w:bCs/>
          <w:sz w:val="22"/>
        </w:rPr>
        <w:t>facing</w:t>
      </w:r>
      <w:r w:rsidR="00A43AE7">
        <w:rPr>
          <w:b w:val="0"/>
          <w:bCs/>
          <w:sz w:val="22"/>
        </w:rPr>
        <w:t xml:space="preserve">, </w:t>
      </w:r>
      <w:r w:rsidR="00BD75C4">
        <w:rPr>
          <w:b w:val="0"/>
          <w:bCs/>
          <w:sz w:val="22"/>
        </w:rPr>
        <w:t>in measuring and tracking learning loss</w:t>
      </w:r>
      <w:r w:rsidR="004C7ACA">
        <w:rPr>
          <w:b w:val="0"/>
          <w:bCs/>
          <w:sz w:val="22"/>
        </w:rPr>
        <w:t>. [200 words max]</w:t>
      </w:r>
    </w:p>
    <w:tbl>
      <w:tblPr>
        <w:tblStyle w:val="TableGrid"/>
        <w:tblW w:w="10080" w:type="dxa"/>
        <w:tblInd w:w="-5" w:type="dxa"/>
        <w:tblLook w:val="04A0" w:firstRow="1" w:lastRow="0" w:firstColumn="1" w:lastColumn="0" w:noHBand="0" w:noVBand="1"/>
      </w:tblPr>
      <w:tblGrid>
        <w:gridCol w:w="10080"/>
      </w:tblGrid>
      <w:tr w:rsidR="004C7ACA" w14:paraId="704E53C4" w14:textId="77777777" w:rsidTr="0083196A">
        <w:trPr>
          <w:trHeight w:val="3230"/>
        </w:trPr>
        <w:tc>
          <w:tcPr>
            <w:tcW w:w="10080" w:type="dxa"/>
            <w:shd w:val="clear" w:color="auto" w:fill="FFF2CC" w:themeFill="accent4" w:themeFillTint="33"/>
          </w:tcPr>
          <w:p w14:paraId="232F8000" w14:textId="77777777" w:rsidR="004C7ACA" w:rsidRDefault="004C7ACA" w:rsidP="00696494">
            <w:pPr>
              <w:rPr>
                <w:b w:val="0"/>
                <w:bCs/>
                <w:sz w:val="22"/>
              </w:rPr>
            </w:pPr>
          </w:p>
        </w:tc>
      </w:tr>
    </w:tbl>
    <w:p w14:paraId="70A8950E" w14:textId="77777777" w:rsidR="004C7ACA" w:rsidRPr="004C7ACA" w:rsidRDefault="004C7ACA" w:rsidP="004C7ACA">
      <w:pPr>
        <w:rPr>
          <w:b w:val="0"/>
          <w:bCs/>
          <w:sz w:val="22"/>
        </w:rPr>
      </w:pPr>
    </w:p>
    <w:p w14:paraId="1D0D09FE" w14:textId="5A8CA560" w:rsidR="00F5235D" w:rsidRDefault="00F5235D" w:rsidP="00F5235D">
      <w:pPr>
        <w:pStyle w:val="ListParagraph"/>
        <w:numPr>
          <w:ilvl w:val="0"/>
          <w:numId w:val="10"/>
        </w:numPr>
        <w:rPr>
          <w:b w:val="0"/>
          <w:bCs/>
          <w:sz w:val="22"/>
        </w:rPr>
      </w:pPr>
      <w:r w:rsidRPr="003A3ABB">
        <w:rPr>
          <w:b w:val="0"/>
          <w:bCs/>
          <w:sz w:val="22"/>
        </w:rPr>
        <w:t>Describe what your hope to gain from the RSSP, as well as how you hope RSSP supports will align with your LEA’s key priorities.</w:t>
      </w:r>
      <w:r w:rsidR="005522EE">
        <w:rPr>
          <w:b w:val="0"/>
          <w:bCs/>
          <w:sz w:val="22"/>
        </w:rPr>
        <w:t xml:space="preserve"> [</w:t>
      </w:r>
      <w:r w:rsidR="00AC621C">
        <w:rPr>
          <w:b w:val="0"/>
          <w:bCs/>
          <w:sz w:val="22"/>
        </w:rPr>
        <w:t>300 words max]</w:t>
      </w:r>
    </w:p>
    <w:tbl>
      <w:tblPr>
        <w:tblStyle w:val="TableGrid"/>
        <w:tblW w:w="10080" w:type="dxa"/>
        <w:tblInd w:w="-5" w:type="dxa"/>
        <w:tblLook w:val="04A0" w:firstRow="1" w:lastRow="0" w:firstColumn="1" w:lastColumn="0" w:noHBand="0" w:noVBand="1"/>
      </w:tblPr>
      <w:tblGrid>
        <w:gridCol w:w="10080"/>
      </w:tblGrid>
      <w:tr w:rsidR="00043049" w14:paraId="73BD7EF5" w14:textId="77777777" w:rsidTr="00BD75C4">
        <w:trPr>
          <w:trHeight w:val="3383"/>
        </w:trPr>
        <w:tc>
          <w:tcPr>
            <w:tcW w:w="10080" w:type="dxa"/>
            <w:shd w:val="clear" w:color="auto" w:fill="FFF2CC" w:themeFill="accent4" w:themeFillTint="33"/>
          </w:tcPr>
          <w:p w14:paraId="3B7E34D4" w14:textId="77777777" w:rsidR="00043049" w:rsidRDefault="00043049" w:rsidP="00696494">
            <w:pPr>
              <w:rPr>
                <w:b w:val="0"/>
                <w:bCs/>
                <w:sz w:val="22"/>
              </w:rPr>
            </w:pPr>
          </w:p>
        </w:tc>
      </w:tr>
    </w:tbl>
    <w:p w14:paraId="70F4E483" w14:textId="77777777" w:rsidR="00043049" w:rsidRDefault="00043049" w:rsidP="00E713D8">
      <w:pPr>
        <w:rPr>
          <w:sz w:val="22"/>
        </w:rPr>
      </w:pPr>
    </w:p>
    <w:p w14:paraId="74C9A715" w14:textId="47BC63F5" w:rsidR="00523534" w:rsidRDefault="00865C11" w:rsidP="00E713D8">
      <w:pPr>
        <w:rPr>
          <w:sz w:val="22"/>
        </w:rPr>
      </w:pPr>
      <w:r>
        <w:rPr>
          <w:sz w:val="22"/>
        </w:rPr>
        <w:t xml:space="preserve">Section </w:t>
      </w:r>
      <w:r w:rsidR="000528C0">
        <w:rPr>
          <w:sz w:val="22"/>
        </w:rPr>
        <w:t>4</w:t>
      </w:r>
      <w:r>
        <w:rPr>
          <w:sz w:val="22"/>
        </w:rPr>
        <w:t xml:space="preserve">: </w:t>
      </w:r>
      <w:r w:rsidR="002C1D1C">
        <w:rPr>
          <w:sz w:val="22"/>
        </w:rPr>
        <w:t>LEA Commitments to RSSP</w:t>
      </w:r>
    </w:p>
    <w:p w14:paraId="4D8A1EB8" w14:textId="06C000C5" w:rsidR="00A6204D" w:rsidRPr="0029474D" w:rsidRDefault="00A6204D" w:rsidP="00A6204D">
      <w:pPr>
        <w:pStyle w:val="ListParagraph"/>
        <w:numPr>
          <w:ilvl w:val="0"/>
          <w:numId w:val="8"/>
        </w:numPr>
        <w:spacing w:before="60"/>
        <w:rPr>
          <w:b w:val="0"/>
          <w:sz w:val="22"/>
        </w:rPr>
      </w:pPr>
      <w:r w:rsidRPr="355791F5">
        <w:rPr>
          <w:b w:val="0"/>
          <w:sz w:val="22"/>
          <w:u w:val="single"/>
        </w:rPr>
        <w:t>Team Commitment</w:t>
      </w:r>
      <w:r w:rsidRPr="355791F5">
        <w:rPr>
          <w:b w:val="0"/>
          <w:sz w:val="22"/>
        </w:rPr>
        <w:t>: As part of the RSSP, LEAs will be asked to form an RSSP Team that regularly partners with RSSP technical assistance providers and meets as a central LEA team to advance RSSP initiatives. To the best of your current understanding, please fill in the last column in the table below with the names of the individuals who would be on your LEA’s RSSP team</w:t>
      </w:r>
      <w:r>
        <w:rPr>
          <w:b w:val="0"/>
          <w:sz w:val="22"/>
        </w:rPr>
        <w:t>:</w:t>
      </w:r>
    </w:p>
    <w:p w14:paraId="46C96903" w14:textId="77777777" w:rsidR="00A6204D" w:rsidRDefault="00A6204D" w:rsidP="00A6204D">
      <w:pPr>
        <w:pStyle w:val="ListParagraph"/>
        <w:spacing w:before="60"/>
        <w:rPr>
          <w:rFonts w:cstheme="minorHAnsi"/>
          <w:b w:val="0"/>
          <w:sz w:val="22"/>
          <w:u w:val="single"/>
        </w:rPr>
      </w:pPr>
    </w:p>
    <w:tbl>
      <w:tblPr>
        <w:tblStyle w:val="TableGrid"/>
        <w:tblW w:w="0" w:type="auto"/>
        <w:tblInd w:w="-5" w:type="dxa"/>
        <w:tblLook w:val="04A0" w:firstRow="1" w:lastRow="0" w:firstColumn="1" w:lastColumn="0" w:noHBand="0" w:noVBand="1"/>
      </w:tblPr>
      <w:tblGrid>
        <w:gridCol w:w="2700"/>
        <w:gridCol w:w="3780"/>
        <w:gridCol w:w="3420"/>
      </w:tblGrid>
      <w:tr w:rsidR="00A6204D" w14:paraId="378FEC88" w14:textId="77777777" w:rsidTr="65EF2BE3">
        <w:tc>
          <w:tcPr>
            <w:tcW w:w="2700" w:type="dxa"/>
            <w:vAlign w:val="center"/>
          </w:tcPr>
          <w:p w14:paraId="37CE6EB5" w14:textId="77777777" w:rsidR="00A6204D" w:rsidRPr="00CE6672" w:rsidRDefault="00A6204D" w:rsidP="00CE6672">
            <w:pPr>
              <w:pStyle w:val="ListParagraph"/>
              <w:spacing w:before="60"/>
              <w:ind w:left="0"/>
              <w:jc w:val="center"/>
              <w:rPr>
                <w:rFonts w:cstheme="minorHAnsi"/>
                <w:bCs/>
                <w:sz w:val="18"/>
                <w:szCs w:val="18"/>
              </w:rPr>
            </w:pPr>
            <w:r w:rsidRPr="00CE6672">
              <w:rPr>
                <w:rFonts w:cstheme="minorHAnsi"/>
                <w:bCs/>
                <w:sz w:val="18"/>
                <w:szCs w:val="18"/>
              </w:rPr>
              <w:t>Team Role</w:t>
            </w:r>
          </w:p>
        </w:tc>
        <w:tc>
          <w:tcPr>
            <w:tcW w:w="3780" w:type="dxa"/>
            <w:vAlign w:val="center"/>
          </w:tcPr>
          <w:p w14:paraId="0579EEB3" w14:textId="77777777" w:rsidR="00A6204D" w:rsidRPr="00CE6672" w:rsidRDefault="00A6204D" w:rsidP="00CE6672">
            <w:pPr>
              <w:pStyle w:val="ListParagraph"/>
              <w:spacing w:before="60"/>
              <w:ind w:left="0"/>
              <w:jc w:val="center"/>
              <w:rPr>
                <w:rFonts w:cstheme="minorHAnsi"/>
                <w:bCs/>
                <w:sz w:val="18"/>
                <w:szCs w:val="18"/>
              </w:rPr>
            </w:pPr>
            <w:r w:rsidRPr="00CE6672">
              <w:rPr>
                <w:rFonts w:cstheme="minorHAnsi"/>
                <w:bCs/>
                <w:sz w:val="18"/>
                <w:szCs w:val="18"/>
              </w:rPr>
              <w:t>Key Responsibilities</w:t>
            </w:r>
          </w:p>
        </w:tc>
        <w:tc>
          <w:tcPr>
            <w:tcW w:w="3420" w:type="dxa"/>
            <w:vAlign w:val="center"/>
          </w:tcPr>
          <w:p w14:paraId="31C6ED72" w14:textId="2F6C1B05" w:rsidR="00A6204D" w:rsidRPr="00CE6672" w:rsidRDefault="00A6204D" w:rsidP="00CE6672">
            <w:pPr>
              <w:pStyle w:val="ListParagraph"/>
              <w:spacing w:before="60"/>
              <w:ind w:left="0"/>
              <w:jc w:val="center"/>
              <w:rPr>
                <w:rFonts w:cstheme="minorHAnsi"/>
                <w:bCs/>
                <w:sz w:val="18"/>
                <w:szCs w:val="18"/>
              </w:rPr>
            </w:pPr>
            <w:r w:rsidRPr="00CE6672">
              <w:rPr>
                <w:rFonts w:cstheme="minorHAnsi"/>
                <w:bCs/>
                <w:sz w:val="18"/>
                <w:szCs w:val="18"/>
              </w:rPr>
              <w:t>Name(s)</w:t>
            </w:r>
            <w:r w:rsidR="00AE1BC3" w:rsidRPr="00CE6672">
              <w:rPr>
                <w:rFonts w:cstheme="minorHAnsi"/>
                <w:bCs/>
                <w:sz w:val="18"/>
                <w:szCs w:val="18"/>
              </w:rPr>
              <w:t xml:space="preserve"> &amp;</w:t>
            </w:r>
            <w:r w:rsidRPr="00CE6672">
              <w:rPr>
                <w:rFonts w:cstheme="minorHAnsi"/>
                <w:bCs/>
                <w:sz w:val="18"/>
                <w:szCs w:val="18"/>
              </w:rPr>
              <w:t xml:space="preserve"> Title</w:t>
            </w:r>
            <w:r w:rsidR="00AE1BC3" w:rsidRPr="00CE6672">
              <w:rPr>
                <w:rFonts w:cstheme="minorHAnsi"/>
                <w:bCs/>
                <w:sz w:val="18"/>
                <w:szCs w:val="18"/>
              </w:rPr>
              <w:t>(s)</w:t>
            </w:r>
          </w:p>
        </w:tc>
      </w:tr>
      <w:tr w:rsidR="00A6204D" w14:paraId="6824FC30" w14:textId="77777777" w:rsidTr="65EF2BE3">
        <w:tc>
          <w:tcPr>
            <w:tcW w:w="2700" w:type="dxa"/>
          </w:tcPr>
          <w:p w14:paraId="2771E723" w14:textId="77777777" w:rsidR="00A6204D" w:rsidRPr="001264E7" w:rsidRDefault="00A6204D" w:rsidP="00696494">
            <w:pPr>
              <w:pStyle w:val="ListParagraph"/>
              <w:spacing w:before="60"/>
              <w:ind w:left="0"/>
              <w:rPr>
                <w:rFonts w:cstheme="minorHAnsi"/>
                <w:bCs/>
                <w:sz w:val="18"/>
                <w:szCs w:val="18"/>
              </w:rPr>
            </w:pPr>
            <w:r>
              <w:rPr>
                <w:rFonts w:cstheme="minorHAnsi"/>
                <w:bCs/>
                <w:sz w:val="18"/>
                <w:szCs w:val="18"/>
              </w:rPr>
              <w:t xml:space="preserve">Senior </w:t>
            </w:r>
            <w:r w:rsidRPr="001264E7">
              <w:rPr>
                <w:rFonts w:cstheme="minorHAnsi"/>
                <w:bCs/>
                <w:sz w:val="18"/>
                <w:szCs w:val="18"/>
              </w:rPr>
              <w:t>Project Sponsor</w:t>
            </w:r>
            <w:r>
              <w:rPr>
                <w:rFonts w:cstheme="minorHAnsi"/>
                <w:bCs/>
                <w:sz w:val="18"/>
                <w:szCs w:val="18"/>
              </w:rPr>
              <w:t xml:space="preserve"> [Required]</w:t>
            </w:r>
          </w:p>
          <w:p w14:paraId="57BCF95D" w14:textId="77777777" w:rsidR="00A6204D" w:rsidRPr="001264E7" w:rsidRDefault="00A6204D" w:rsidP="00696494">
            <w:pPr>
              <w:pStyle w:val="ListParagraph"/>
              <w:spacing w:before="60"/>
              <w:ind w:left="0"/>
              <w:rPr>
                <w:rFonts w:cstheme="minorHAnsi"/>
                <w:b w:val="0"/>
                <w:sz w:val="18"/>
                <w:szCs w:val="18"/>
              </w:rPr>
            </w:pPr>
            <w:r w:rsidRPr="001264E7">
              <w:rPr>
                <w:rFonts w:cstheme="minorHAnsi"/>
                <w:b w:val="0"/>
                <w:sz w:val="18"/>
                <w:szCs w:val="18"/>
              </w:rPr>
              <w:t>(Superintendent or Chief Academic Officer recommended)</w:t>
            </w:r>
          </w:p>
        </w:tc>
        <w:tc>
          <w:tcPr>
            <w:tcW w:w="3780" w:type="dxa"/>
          </w:tcPr>
          <w:p w14:paraId="07B741DA"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Ensures RSSP initiatives are sufficiently resourced and prioritized across the LEA</w:t>
            </w:r>
          </w:p>
          <w:p w14:paraId="1C65EC3D"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Sets vision and strategy for RSSP initiatives</w:t>
            </w:r>
          </w:p>
          <w:p w14:paraId="0D24A1CD" w14:textId="77777777" w:rsidR="00A6204D" w:rsidRPr="0065351A"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Steers team toward project outcomes, works to remove barriers to team progress</w:t>
            </w:r>
          </w:p>
        </w:tc>
        <w:tc>
          <w:tcPr>
            <w:tcW w:w="3420" w:type="dxa"/>
            <w:shd w:val="clear" w:color="auto" w:fill="FFF2CC" w:themeFill="accent4" w:themeFillTint="33"/>
          </w:tcPr>
          <w:p w14:paraId="515FED72" w14:textId="77A2D610" w:rsidR="00A6204D" w:rsidRPr="001264E7" w:rsidRDefault="00A6204D" w:rsidP="00696494">
            <w:pPr>
              <w:pStyle w:val="ListParagraph"/>
              <w:spacing w:before="60"/>
              <w:ind w:left="0"/>
              <w:rPr>
                <w:rFonts w:cstheme="minorHAnsi"/>
                <w:b w:val="0"/>
                <w:sz w:val="18"/>
                <w:szCs w:val="18"/>
                <w:u w:val="single"/>
              </w:rPr>
            </w:pPr>
          </w:p>
        </w:tc>
      </w:tr>
      <w:tr w:rsidR="00A6204D" w14:paraId="70F66681" w14:textId="77777777" w:rsidTr="65EF2BE3">
        <w:tc>
          <w:tcPr>
            <w:tcW w:w="2700" w:type="dxa"/>
          </w:tcPr>
          <w:p w14:paraId="6DEBAC1B" w14:textId="77777777" w:rsidR="00A6204D" w:rsidRPr="001264E7" w:rsidRDefault="00A6204D" w:rsidP="00696494">
            <w:pPr>
              <w:pStyle w:val="ListParagraph"/>
              <w:spacing w:before="60"/>
              <w:ind w:left="0"/>
              <w:rPr>
                <w:rFonts w:cstheme="minorHAnsi"/>
                <w:bCs/>
                <w:sz w:val="18"/>
                <w:szCs w:val="18"/>
              </w:rPr>
            </w:pPr>
            <w:r w:rsidRPr="001264E7">
              <w:rPr>
                <w:rFonts w:cstheme="minorHAnsi"/>
                <w:bCs/>
                <w:sz w:val="18"/>
                <w:szCs w:val="18"/>
              </w:rPr>
              <w:t>RSSP Project Lead</w:t>
            </w:r>
            <w:r>
              <w:rPr>
                <w:rFonts w:cstheme="minorHAnsi"/>
                <w:bCs/>
                <w:sz w:val="18"/>
                <w:szCs w:val="18"/>
              </w:rPr>
              <w:t xml:space="preserve"> / Primary Contact</w:t>
            </w:r>
          </w:p>
          <w:p w14:paraId="05366C84" w14:textId="77777777" w:rsidR="00A6204D" w:rsidRDefault="00A6204D" w:rsidP="00696494">
            <w:pPr>
              <w:pStyle w:val="ListParagraph"/>
              <w:spacing w:before="60"/>
              <w:ind w:left="0"/>
              <w:rPr>
                <w:rFonts w:cstheme="minorHAnsi"/>
                <w:b w:val="0"/>
                <w:sz w:val="18"/>
                <w:szCs w:val="18"/>
              </w:rPr>
            </w:pPr>
            <w:r>
              <w:rPr>
                <w:rFonts w:cstheme="minorHAnsi"/>
                <w:bCs/>
                <w:sz w:val="18"/>
                <w:szCs w:val="18"/>
              </w:rPr>
              <w:t>[Required]</w:t>
            </w:r>
          </w:p>
          <w:p w14:paraId="13EDBC3A" w14:textId="1D19499E" w:rsidR="00A6204D" w:rsidRPr="001264E7" w:rsidRDefault="00A6204D" w:rsidP="65EF2BE3">
            <w:pPr>
              <w:pStyle w:val="ListParagraph"/>
              <w:spacing w:before="60"/>
              <w:ind w:left="0"/>
              <w:rPr>
                <w:b w:val="0"/>
                <w:sz w:val="18"/>
                <w:szCs w:val="18"/>
              </w:rPr>
            </w:pPr>
            <w:r w:rsidRPr="65EF2BE3">
              <w:rPr>
                <w:b w:val="0"/>
                <w:sz w:val="18"/>
                <w:szCs w:val="18"/>
              </w:rPr>
              <w:t xml:space="preserve">(Chief Schools Officer, Chief </w:t>
            </w:r>
            <w:r w:rsidR="00D8047D">
              <w:rPr>
                <w:b w:val="0"/>
                <w:sz w:val="18"/>
                <w:szCs w:val="18"/>
              </w:rPr>
              <w:t>Academic</w:t>
            </w:r>
            <w:r w:rsidRPr="65EF2BE3">
              <w:rPr>
                <w:b w:val="0"/>
                <w:sz w:val="18"/>
                <w:szCs w:val="18"/>
              </w:rPr>
              <w:t xml:space="preserve"> Officer recommended)</w:t>
            </w:r>
          </w:p>
        </w:tc>
        <w:tc>
          <w:tcPr>
            <w:tcW w:w="3780" w:type="dxa"/>
          </w:tcPr>
          <w:p w14:paraId="225AC05C"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Serves as primary point of contact with TEA and RSSP technical assistance provider</w:t>
            </w:r>
          </w:p>
          <w:p w14:paraId="0E92413F" w14:textId="77777777" w:rsidR="00A6204D" w:rsidRPr="00557B16"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Project manages RSSP internally</w:t>
            </w:r>
          </w:p>
          <w:p w14:paraId="1BDDCDBA"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Coordinates across LEA teams to execute project to meet outcomes</w:t>
            </w:r>
          </w:p>
          <w:p w14:paraId="272A291F"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 xml:space="preserve">Plans for and facilitates RSSP internal LEA coordination meetings </w:t>
            </w:r>
          </w:p>
          <w:p w14:paraId="177847DB" w14:textId="77777777" w:rsidR="00A6204D" w:rsidRPr="00557B16"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 xml:space="preserve">Escalates arising issues </w:t>
            </w:r>
          </w:p>
        </w:tc>
        <w:tc>
          <w:tcPr>
            <w:tcW w:w="3420" w:type="dxa"/>
            <w:shd w:val="clear" w:color="auto" w:fill="FFF2CC" w:themeFill="accent4" w:themeFillTint="33"/>
          </w:tcPr>
          <w:p w14:paraId="7C695BDF" w14:textId="3FECF3B0" w:rsidR="00A6204D" w:rsidRPr="001264E7" w:rsidRDefault="00A6204D" w:rsidP="00696494">
            <w:pPr>
              <w:pStyle w:val="ListParagraph"/>
              <w:spacing w:before="60"/>
              <w:ind w:left="0"/>
              <w:rPr>
                <w:rFonts w:cstheme="minorHAnsi"/>
                <w:b w:val="0"/>
                <w:sz w:val="18"/>
                <w:szCs w:val="18"/>
                <w:u w:val="single"/>
              </w:rPr>
            </w:pPr>
          </w:p>
        </w:tc>
      </w:tr>
      <w:tr w:rsidR="00A6204D" w14:paraId="3AA0EA25" w14:textId="77777777" w:rsidTr="65EF2BE3">
        <w:tc>
          <w:tcPr>
            <w:tcW w:w="2700" w:type="dxa"/>
          </w:tcPr>
          <w:p w14:paraId="37C763AA" w14:textId="77777777" w:rsidR="00A6204D" w:rsidRDefault="00A6204D" w:rsidP="00696494">
            <w:pPr>
              <w:pStyle w:val="ListParagraph"/>
              <w:spacing w:before="60"/>
              <w:ind w:left="0"/>
              <w:rPr>
                <w:rFonts w:cstheme="minorHAnsi"/>
                <w:bCs/>
                <w:sz w:val="18"/>
                <w:szCs w:val="18"/>
              </w:rPr>
            </w:pPr>
            <w:r w:rsidRPr="001264E7">
              <w:rPr>
                <w:rFonts w:cstheme="minorHAnsi"/>
                <w:bCs/>
                <w:sz w:val="18"/>
                <w:szCs w:val="18"/>
              </w:rPr>
              <w:t>Curriculum &amp; Instruction Lead</w:t>
            </w:r>
          </w:p>
          <w:p w14:paraId="774753E3" w14:textId="77777777" w:rsidR="00A6204D" w:rsidRPr="001264E7" w:rsidRDefault="00A6204D" w:rsidP="00696494">
            <w:pPr>
              <w:pStyle w:val="ListParagraph"/>
              <w:spacing w:before="60"/>
              <w:ind w:left="0"/>
              <w:rPr>
                <w:rFonts w:cstheme="minorHAnsi"/>
                <w:bCs/>
                <w:sz w:val="18"/>
                <w:szCs w:val="18"/>
              </w:rPr>
            </w:pPr>
            <w:r>
              <w:rPr>
                <w:rFonts w:cstheme="minorHAnsi"/>
                <w:bCs/>
                <w:sz w:val="18"/>
                <w:szCs w:val="18"/>
              </w:rPr>
              <w:t>[Required]</w:t>
            </w:r>
          </w:p>
        </w:tc>
        <w:tc>
          <w:tcPr>
            <w:tcW w:w="3780" w:type="dxa"/>
          </w:tcPr>
          <w:p w14:paraId="066A1139"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Ensures effective execution of RSSP-related C&amp;I action steps and coordination</w:t>
            </w:r>
          </w:p>
          <w:p w14:paraId="2E235E99" w14:textId="77777777" w:rsidR="00A6204D" w:rsidRPr="00FD00F5"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Provides C&amp;I perspective as needed</w:t>
            </w:r>
          </w:p>
        </w:tc>
        <w:tc>
          <w:tcPr>
            <w:tcW w:w="3420" w:type="dxa"/>
            <w:shd w:val="clear" w:color="auto" w:fill="FFF2CC" w:themeFill="accent4" w:themeFillTint="33"/>
          </w:tcPr>
          <w:p w14:paraId="1DF0D17A" w14:textId="004D71F2" w:rsidR="00A6204D" w:rsidRPr="001264E7" w:rsidRDefault="00A6204D" w:rsidP="00696494">
            <w:pPr>
              <w:pStyle w:val="ListParagraph"/>
              <w:spacing w:before="60"/>
              <w:ind w:left="0"/>
              <w:rPr>
                <w:rFonts w:cstheme="minorHAnsi"/>
                <w:b w:val="0"/>
                <w:sz w:val="18"/>
                <w:szCs w:val="18"/>
                <w:u w:val="single"/>
              </w:rPr>
            </w:pPr>
          </w:p>
        </w:tc>
      </w:tr>
      <w:tr w:rsidR="00A6204D" w14:paraId="04E3BDDF" w14:textId="77777777" w:rsidTr="65EF2BE3">
        <w:tc>
          <w:tcPr>
            <w:tcW w:w="2700" w:type="dxa"/>
          </w:tcPr>
          <w:p w14:paraId="2A1462D5" w14:textId="77777777" w:rsidR="00A6204D" w:rsidRDefault="00A6204D" w:rsidP="00696494">
            <w:pPr>
              <w:pStyle w:val="ListParagraph"/>
              <w:spacing w:before="60"/>
              <w:ind w:left="0"/>
              <w:rPr>
                <w:rFonts w:cstheme="minorHAnsi"/>
                <w:bCs/>
                <w:sz w:val="18"/>
                <w:szCs w:val="18"/>
              </w:rPr>
            </w:pPr>
            <w:r>
              <w:rPr>
                <w:rFonts w:cstheme="minorHAnsi"/>
                <w:bCs/>
                <w:sz w:val="18"/>
                <w:szCs w:val="18"/>
              </w:rPr>
              <w:t>Data Lead</w:t>
            </w:r>
          </w:p>
          <w:p w14:paraId="6B2054F3" w14:textId="2D5B7D17" w:rsidR="00A6204D" w:rsidRPr="00D00AE0" w:rsidRDefault="00A6204D" w:rsidP="00696494">
            <w:pPr>
              <w:pStyle w:val="ListParagraph"/>
              <w:spacing w:before="60"/>
              <w:ind w:left="0"/>
              <w:rPr>
                <w:rFonts w:cstheme="minorHAnsi"/>
                <w:b w:val="0"/>
                <w:sz w:val="18"/>
                <w:szCs w:val="18"/>
              </w:rPr>
            </w:pPr>
            <w:r w:rsidRPr="00D00AE0">
              <w:rPr>
                <w:rFonts w:cstheme="minorHAnsi"/>
                <w:b w:val="0"/>
                <w:sz w:val="18"/>
                <w:szCs w:val="18"/>
              </w:rPr>
              <w:t>[</w:t>
            </w:r>
            <w:r w:rsidR="009F77BA">
              <w:rPr>
                <w:rFonts w:cstheme="minorHAnsi"/>
                <w:b w:val="0"/>
                <w:sz w:val="18"/>
                <w:szCs w:val="18"/>
              </w:rPr>
              <w:t>Required</w:t>
            </w:r>
            <w:r w:rsidRPr="00D00AE0">
              <w:rPr>
                <w:rFonts w:cstheme="minorHAnsi"/>
                <w:b w:val="0"/>
                <w:sz w:val="18"/>
                <w:szCs w:val="18"/>
              </w:rPr>
              <w:t>]</w:t>
            </w:r>
          </w:p>
        </w:tc>
        <w:tc>
          <w:tcPr>
            <w:tcW w:w="3780" w:type="dxa"/>
          </w:tcPr>
          <w:p w14:paraId="5267EABC"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Ensures effective execution of RSSP-related data action steps and coordination</w:t>
            </w:r>
          </w:p>
          <w:p w14:paraId="77A4FCE5" w14:textId="77777777" w:rsidR="00A6204D" w:rsidRPr="004C093D"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sz w:val="18"/>
                <w:szCs w:val="18"/>
              </w:rPr>
              <w:t>Provides data perspective as needed</w:t>
            </w:r>
          </w:p>
          <w:p w14:paraId="0F86CBCA" w14:textId="77777777" w:rsidR="00A6204D" w:rsidRPr="00FD00F5"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sz w:val="18"/>
                <w:szCs w:val="18"/>
              </w:rPr>
              <w:t>Supports Project Lead in data reporting</w:t>
            </w:r>
          </w:p>
        </w:tc>
        <w:tc>
          <w:tcPr>
            <w:tcW w:w="3420" w:type="dxa"/>
            <w:shd w:val="clear" w:color="auto" w:fill="FFF2CC" w:themeFill="accent4" w:themeFillTint="33"/>
          </w:tcPr>
          <w:p w14:paraId="4144BBC1" w14:textId="77C4ADC4" w:rsidR="00A6204D" w:rsidRPr="001264E7" w:rsidRDefault="00A6204D" w:rsidP="00696494">
            <w:pPr>
              <w:pStyle w:val="ListParagraph"/>
              <w:spacing w:before="60"/>
              <w:ind w:left="0"/>
              <w:rPr>
                <w:rFonts w:cstheme="minorHAnsi"/>
                <w:b w:val="0"/>
                <w:sz w:val="18"/>
                <w:szCs w:val="18"/>
                <w:u w:val="single"/>
              </w:rPr>
            </w:pPr>
          </w:p>
        </w:tc>
      </w:tr>
      <w:tr w:rsidR="00A6204D" w14:paraId="52850632" w14:textId="77777777" w:rsidTr="65EF2BE3">
        <w:tc>
          <w:tcPr>
            <w:tcW w:w="2700" w:type="dxa"/>
          </w:tcPr>
          <w:p w14:paraId="2FF7D6ED" w14:textId="77777777" w:rsidR="00A6204D" w:rsidRDefault="00A6204D" w:rsidP="00696494">
            <w:pPr>
              <w:pStyle w:val="ListParagraph"/>
              <w:spacing w:before="60"/>
              <w:ind w:left="0"/>
              <w:rPr>
                <w:rFonts w:cstheme="minorHAnsi"/>
                <w:bCs/>
                <w:sz w:val="18"/>
                <w:szCs w:val="18"/>
              </w:rPr>
            </w:pPr>
            <w:r>
              <w:rPr>
                <w:rFonts w:cstheme="minorHAnsi"/>
                <w:bCs/>
                <w:sz w:val="18"/>
                <w:szCs w:val="18"/>
              </w:rPr>
              <w:t>Diverse Learner Lead</w:t>
            </w:r>
          </w:p>
          <w:p w14:paraId="71CD8E1F" w14:textId="77777777" w:rsidR="009F77BA" w:rsidRDefault="00A6204D" w:rsidP="00696494">
            <w:pPr>
              <w:pStyle w:val="ListParagraph"/>
              <w:spacing w:before="60"/>
              <w:ind w:left="0"/>
              <w:rPr>
                <w:rFonts w:cstheme="minorHAnsi"/>
                <w:b w:val="0"/>
                <w:sz w:val="18"/>
                <w:szCs w:val="18"/>
              </w:rPr>
            </w:pPr>
            <w:r w:rsidRPr="00D00AE0">
              <w:rPr>
                <w:rFonts w:cstheme="minorHAnsi"/>
                <w:b w:val="0"/>
                <w:sz w:val="18"/>
                <w:szCs w:val="18"/>
              </w:rPr>
              <w:t>[</w:t>
            </w:r>
            <w:r w:rsidR="009F77BA">
              <w:rPr>
                <w:rFonts w:cstheme="minorHAnsi"/>
                <w:b w:val="0"/>
                <w:sz w:val="18"/>
                <w:szCs w:val="18"/>
              </w:rPr>
              <w:t>Required</w:t>
            </w:r>
            <w:r w:rsidRPr="00D00AE0">
              <w:rPr>
                <w:rFonts w:cstheme="minorHAnsi"/>
                <w:b w:val="0"/>
                <w:sz w:val="18"/>
                <w:szCs w:val="18"/>
              </w:rPr>
              <w:t>]</w:t>
            </w:r>
            <w:r>
              <w:rPr>
                <w:rFonts w:cstheme="minorHAnsi"/>
                <w:b w:val="0"/>
                <w:sz w:val="18"/>
                <w:szCs w:val="18"/>
              </w:rPr>
              <w:t xml:space="preserve"> </w:t>
            </w:r>
          </w:p>
          <w:p w14:paraId="51FCFD71" w14:textId="3F3BBCFA" w:rsidR="00A6204D" w:rsidRDefault="00A6204D" w:rsidP="00696494">
            <w:pPr>
              <w:pStyle w:val="ListParagraph"/>
              <w:spacing w:before="60"/>
              <w:ind w:left="0"/>
              <w:rPr>
                <w:rFonts w:cstheme="minorHAnsi"/>
                <w:bCs/>
                <w:sz w:val="18"/>
                <w:szCs w:val="18"/>
              </w:rPr>
            </w:pPr>
            <w:r>
              <w:rPr>
                <w:rFonts w:cstheme="minorHAnsi"/>
                <w:b w:val="0"/>
                <w:sz w:val="18"/>
                <w:szCs w:val="18"/>
              </w:rPr>
              <w:t>(Special education or multi-tiered system of supports lead recommended)</w:t>
            </w:r>
          </w:p>
        </w:tc>
        <w:tc>
          <w:tcPr>
            <w:tcW w:w="3780" w:type="dxa"/>
          </w:tcPr>
          <w:p w14:paraId="7193AC7E"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Ensures effective execution of RSSP-related action steps and coordination</w:t>
            </w:r>
          </w:p>
          <w:p w14:paraId="494D52D0" w14:textId="77777777" w:rsidR="00A6204D" w:rsidRDefault="00A6204D" w:rsidP="00A6204D">
            <w:pPr>
              <w:pStyle w:val="ListParagraph"/>
              <w:numPr>
                <w:ilvl w:val="0"/>
                <w:numId w:val="9"/>
              </w:numPr>
              <w:spacing w:line="240" w:lineRule="auto"/>
              <w:ind w:left="216" w:hanging="144"/>
              <w:rPr>
                <w:rFonts w:cstheme="minorHAnsi"/>
                <w:b w:val="0"/>
                <w:sz w:val="18"/>
                <w:szCs w:val="18"/>
              </w:rPr>
            </w:pPr>
            <w:r>
              <w:rPr>
                <w:rFonts w:cstheme="minorHAnsi"/>
                <w:b w:val="0"/>
                <w:sz w:val="18"/>
                <w:szCs w:val="18"/>
              </w:rPr>
              <w:t>Consistently brings diverse learner lens to proposed plans, tools, and training to advance access for all students</w:t>
            </w:r>
          </w:p>
        </w:tc>
        <w:tc>
          <w:tcPr>
            <w:tcW w:w="3420" w:type="dxa"/>
            <w:shd w:val="clear" w:color="auto" w:fill="FFF2CC" w:themeFill="accent4" w:themeFillTint="33"/>
          </w:tcPr>
          <w:p w14:paraId="366EC4EA" w14:textId="4F4B3DBA" w:rsidR="00A6204D" w:rsidRPr="001264E7" w:rsidRDefault="00A6204D" w:rsidP="00696494">
            <w:pPr>
              <w:pStyle w:val="ListParagraph"/>
              <w:spacing w:before="60"/>
              <w:ind w:left="0"/>
              <w:rPr>
                <w:rFonts w:cstheme="minorHAnsi"/>
                <w:b w:val="0"/>
                <w:sz w:val="18"/>
                <w:szCs w:val="18"/>
                <w:u w:val="single"/>
              </w:rPr>
            </w:pPr>
          </w:p>
        </w:tc>
      </w:tr>
      <w:tr w:rsidR="00A6204D" w14:paraId="5D78C6C7" w14:textId="77777777" w:rsidTr="65EF2BE3">
        <w:tc>
          <w:tcPr>
            <w:tcW w:w="2700" w:type="dxa"/>
          </w:tcPr>
          <w:p w14:paraId="544B870D" w14:textId="25CC0841" w:rsidR="00A6204D" w:rsidRDefault="009F77BA" w:rsidP="00696494">
            <w:pPr>
              <w:pStyle w:val="ListParagraph"/>
              <w:spacing w:before="60"/>
              <w:ind w:left="0"/>
              <w:rPr>
                <w:b w:val="0"/>
                <w:sz w:val="18"/>
                <w:szCs w:val="18"/>
              </w:rPr>
            </w:pPr>
            <w:r>
              <w:rPr>
                <w:sz w:val="18"/>
                <w:szCs w:val="18"/>
              </w:rPr>
              <w:t xml:space="preserve">Possible </w:t>
            </w:r>
            <w:r w:rsidR="00A6204D" w:rsidRPr="355791F5">
              <w:rPr>
                <w:sz w:val="18"/>
                <w:szCs w:val="18"/>
              </w:rPr>
              <w:t>Focus School Leader(s)</w:t>
            </w:r>
            <w:r>
              <w:rPr>
                <w:sz w:val="18"/>
                <w:szCs w:val="18"/>
              </w:rPr>
              <w:t>*</w:t>
            </w:r>
            <w:r w:rsidR="00A6204D" w:rsidRPr="355791F5">
              <w:rPr>
                <w:b w:val="0"/>
                <w:sz w:val="18"/>
                <w:szCs w:val="18"/>
              </w:rPr>
              <w:t xml:space="preserve"> </w:t>
            </w:r>
          </w:p>
          <w:p w14:paraId="7088E439" w14:textId="77777777" w:rsidR="00A6204D" w:rsidRDefault="00A6204D" w:rsidP="00696494">
            <w:pPr>
              <w:pStyle w:val="ListParagraph"/>
              <w:spacing w:before="60"/>
              <w:ind w:left="0"/>
              <w:rPr>
                <w:rFonts w:cstheme="minorHAnsi"/>
                <w:bCs/>
                <w:sz w:val="18"/>
                <w:szCs w:val="18"/>
              </w:rPr>
            </w:pPr>
            <w:r>
              <w:rPr>
                <w:rFonts w:cstheme="minorHAnsi"/>
                <w:bCs/>
                <w:sz w:val="18"/>
                <w:szCs w:val="18"/>
              </w:rPr>
              <w:t>[Required]</w:t>
            </w:r>
          </w:p>
          <w:p w14:paraId="4EA84B21" w14:textId="77777777" w:rsidR="00A6204D" w:rsidRPr="002F35CE" w:rsidRDefault="00A6204D" w:rsidP="00696494">
            <w:pPr>
              <w:pStyle w:val="ListParagraph"/>
              <w:spacing w:before="60"/>
              <w:ind w:left="0"/>
              <w:rPr>
                <w:rFonts w:cstheme="minorHAnsi"/>
                <w:b w:val="0"/>
                <w:sz w:val="18"/>
                <w:szCs w:val="18"/>
              </w:rPr>
            </w:pPr>
            <w:r>
              <w:rPr>
                <w:rFonts w:cstheme="minorHAnsi"/>
                <w:b w:val="0"/>
                <w:sz w:val="18"/>
                <w:szCs w:val="18"/>
              </w:rPr>
              <w:t>(Recommend including at least 2-3 school leaders who will be highly involved)</w:t>
            </w:r>
          </w:p>
        </w:tc>
        <w:tc>
          <w:tcPr>
            <w:tcW w:w="3780" w:type="dxa"/>
          </w:tcPr>
          <w:p w14:paraId="29570489" w14:textId="77777777" w:rsidR="00A6204D" w:rsidRPr="00675778"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sz w:val="18"/>
                <w:szCs w:val="18"/>
              </w:rPr>
              <w:t>Provide school leader perspective and feedback to ensure effective translation of RSSP plans, training, tools to school sites</w:t>
            </w:r>
          </w:p>
          <w:p w14:paraId="0A55C38E" w14:textId="77777777" w:rsidR="00A6204D" w:rsidRPr="0088219E"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sz w:val="18"/>
                <w:szCs w:val="18"/>
              </w:rPr>
              <w:t>Actively partner with RSSP team to ensure strong onsite implementation</w:t>
            </w:r>
          </w:p>
          <w:p w14:paraId="173BD284" w14:textId="77777777" w:rsidR="00A6204D" w:rsidRPr="00675778"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i/>
                <w:iCs/>
                <w:sz w:val="18"/>
                <w:szCs w:val="18"/>
              </w:rPr>
              <w:t xml:space="preserve">Possible role – </w:t>
            </w:r>
            <w:r>
              <w:rPr>
                <w:rFonts w:cstheme="minorHAnsi"/>
                <w:b w:val="0"/>
                <w:sz w:val="18"/>
                <w:szCs w:val="18"/>
              </w:rPr>
              <w:t>Run early pilots and tests of new tools and practices</w:t>
            </w:r>
          </w:p>
        </w:tc>
        <w:tc>
          <w:tcPr>
            <w:tcW w:w="3420" w:type="dxa"/>
            <w:shd w:val="clear" w:color="auto" w:fill="FFF2CC" w:themeFill="accent4" w:themeFillTint="33"/>
          </w:tcPr>
          <w:p w14:paraId="6D07C0B5" w14:textId="148BD66C" w:rsidR="00A6204D" w:rsidRPr="001264E7" w:rsidRDefault="00A6204D" w:rsidP="00696494">
            <w:pPr>
              <w:pStyle w:val="ListParagraph"/>
              <w:spacing w:before="60"/>
              <w:ind w:left="0"/>
              <w:rPr>
                <w:rFonts w:cstheme="minorHAnsi"/>
                <w:b w:val="0"/>
                <w:sz w:val="18"/>
                <w:szCs w:val="18"/>
                <w:u w:val="single"/>
              </w:rPr>
            </w:pPr>
          </w:p>
        </w:tc>
      </w:tr>
      <w:tr w:rsidR="00A6204D" w14:paraId="0D3AA03D" w14:textId="77777777" w:rsidTr="65EF2BE3">
        <w:tc>
          <w:tcPr>
            <w:tcW w:w="2700" w:type="dxa"/>
          </w:tcPr>
          <w:p w14:paraId="7D6EB733" w14:textId="77777777" w:rsidR="00A6204D" w:rsidRDefault="00A6204D" w:rsidP="00696494">
            <w:pPr>
              <w:pStyle w:val="ListParagraph"/>
              <w:spacing w:before="60"/>
              <w:ind w:left="0"/>
              <w:rPr>
                <w:rFonts w:cstheme="minorHAnsi"/>
                <w:bCs/>
                <w:sz w:val="18"/>
                <w:szCs w:val="18"/>
              </w:rPr>
            </w:pPr>
            <w:r>
              <w:rPr>
                <w:rFonts w:cstheme="minorHAnsi"/>
                <w:bCs/>
                <w:sz w:val="18"/>
                <w:szCs w:val="18"/>
              </w:rPr>
              <w:t>Faculty Advisory Group</w:t>
            </w:r>
          </w:p>
          <w:p w14:paraId="1B7729D9" w14:textId="77777777" w:rsidR="00A6204D" w:rsidRPr="00E77ED9" w:rsidRDefault="00A6204D" w:rsidP="00696494">
            <w:pPr>
              <w:pStyle w:val="ListParagraph"/>
              <w:spacing w:before="60"/>
              <w:ind w:left="0"/>
              <w:rPr>
                <w:rFonts w:cstheme="minorHAnsi"/>
                <w:b w:val="0"/>
                <w:sz w:val="18"/>
                <w:szCs w:val="18"/>
              </w:rPr>
            </w:pPr>
            <w:r>
              <w:rPr>
                <w:rFonts w:cstheme="minorHAnsi"/>
                <w:b w:val="0"/>
                <w:sz w:val="18"/>
                <w:szCs w:val="18"/>
              </w:rPr>
              <w:t>[Recommended]</w:t>
            </w:r>
          </w:p>
          <w:p w14:paraId="458D294C" w14:textId="77777777" w:rsidR="00A6204D" w:rsidRPr="00E71687" w:rsidRDefault="00A6204D" w:rsidP="00696494">
            <w:pPr>
              <w:pStyle w:val="ListParagraph"/>
              <w:spacing w:before="60"/>
              <w:ind w:left="0"/>
              <w:rPr>
                <w:b w:val="0"/>
              </w:rPr>
            </w:pPr>
            <w:r>
              <w:rPr>
                <w:rFonts w:cstheme="minorHAnsi"/>
                <w:b w:val="0"/>
                <w:sz w:val="18"/>
                <w:szCs w:val="18"/>
              </w:rPr>
              <w:t>(Recommend including at least 2-3 faculty members)</w:t>
            </w:r>
          </w:p>
        </w:tc>
        <w:tc>
          <w:tcPr>
            <w:tcW w:w="3780" w:type="dxa"/>
          </w:tcPr>
          <w:p w14:paraId="53761CAE" w14:textId="77777777" w:rsidR="00A6204D" w:rsidRPr="00376BC3" w:rsidRDefault="00A6204D" w:rsidP="00A6204D">
            <w:pPr>
              <w:pStyle w:val="ListParagraph"/>
              <w:numPr>
                <w:ilvl w:val="0"/>
                <w:numId w:val="9"/>
              </w:numPr>
              <w:spacing w:line="240" w:lineRule="auto"/>
              <w:ind w:left="216" w:hanging="144"/>
              <w:rPr>
                <w:rFonts w:cstheme="minorHAnsi"/>
                <w:b w:val="0"/>
                <w:sz w:val="18"/>
                <w:szCs w:val="18"/>
                <w:u w:val="single"/>
              </w:rPr>
            </w:pPr>
            <w:r>
              <w:rPr>
                <w:rFonts w:cstheme="minorHAnsi"/>
                <w:b w:val="0"/>
                <w:sz w:val="18"/>
                <w:szCs w:val="18"/>
              </w:rPr>
              <w:t>Provide periodic educator perspective and feedback to ensure effective translation of RSSP plans, training, and tools to the classroom; bring teacher voice into process</w:t>
            </w:r>
          </w:p>
          <w:p w14:paraId="75371168" w14:textId="77777777" w:rsidR="00A6204D" w:rsidRPr="00A61818" w:rsidRDefault="00A6204D" w:rsidP="00A6204D">
            <w:pPr>
              <w:pStyle w:val="ListParagraph"/>
              <w:numPr>
                <w:ilvl w:val="0"/>
                <w:numId w:val="9"/>
              </w:numPr>
              <w:spacing w:line="240" w:lineRule="auto"/>
              <w:ind w:left="216" w:hanging="144"/>
              <w:rPr>
                <w:rFonts w:cstheme="minorHAnsi"/>
                <w:b w:val="0"/>
                <w:i/>
                <w:iCs/>
                <w:sz w:val="18"/>
                <w:szCs w:val="18"/>
                <w:u w:val="single"/>
              </w:rPr>
            </w:pPr>
            <w:r>
              <w:rPr>
                <w:rFonts w:cstheme="minorHAnsi"/>
                <w:b w:val="0"/>
                <w:i/>
                <w:iCs/>
                <w:sz w:val="18"/>
                <w:szCs w:val="18"/>
              </w:rPr>
              <w:t xml:space="preserve">Possible role – </w:t>
            </w:r>
            <w:r>
              <w:rPr>
                <w:rFonts w:cstheme="minorHAnsi"/>
                <w:b w:val="0"/>
                <w:sz w:val="18"/>
                <w:szCs w:val="18"/>
              </w:rPr>
              <w:t>Run early pilots and tests of new tools and practices</w:t>
            </w:r>
          </w:p>
        </w:tc>
        <w:tc>
          <w:tcPr>
            <w:tcW w:w="3420" w:type="dxa"/>
            <w:shd w:val="clear" w:color="auto" w:fill="FFF2CC" w:themeFill="accent4" w:themeFillTint="33"/>
          </w:tcPr>
          <w:p w14:paraId="5CA3A696" w14:textId="53ADBC82" w:rsidR="00A6204D" w:rsidRPr="001264E7" w:rsidRDefault="00A6204D" w:rsidP="00696494">
            <w:pPr>
              <w:pStyle w:val="ListParagraph"/>
              <w:spacing w:before="60"/>
              <w:ind w:left="0"/>
              <w:rPr>
                <w:rFonts w:cstheme="minorHAnsi"/>
                <w:b w:val="0"/>
                <w:sz w:val="18"/>
                <w:szCs w:val="18"/>
                <w:u w:val="single"/>
              </w:rPr>
            </w:pPr>
          </w:p>
        </w:tc>
      </w:tr>
      <w:tr w:rsidR="00AC621C" w14:paraId="5E69D939" w14:textId="77777777" w:rsidTr="65EF2BE3">
        <w:tc>
          <w:tcPr>
            <w:tcW w:w="2700" w:type="dxa"/>
          </w:tcPr>
          <w:p w14:paraId="47820326" w14:textId="77777777" w:rsidR="00AC621C" w:rsidRDefault="00AC621C" w:rsidP="00AC621C">
            <w:pPr>
              <w:pStyle w:val="ListParagraph"/>
              <w:spacing w:before="60"/>
              <w:ind w:left="0"/>
              <w:rPr>
                <w:rFonts w:cstheme="minorHAnsi"/>
                <w:bCs/>
                <w:sz w:val="18"/>
                <w:szCs w:val="18"/>
              </w:rPr>
            </w:pPr>
            <w:r>
              <w:rPr>
                <w:rFonts w:cstheme="minorHAnsi"/>
                <w:bCs/>
                <w:sz w:val="18"/>
                <w:szCs w:val="18"/>
              </w:rPr>
              <w:t>Technology Lead</w:t>
            </w:r>
          </w:p>
          <w:p w14:paraId="65BAC746" w14:textId="61BFB00E" w:rsidR="00AC621C" w:rsidRDefault="00AC621C" w:rsidP="00AC621C">
            <w:pPr>
              <w:pStyle w:val="ListParagraph"/>
              <w:spacing w:before="60"/>
              <w:ind w:left="0"/>
              <w:rPr>
                <w:rFonts w:cstheme="minorHAnsi"/>
                <w:bCs/>
                <w:sz w:val="18"/>
                <w:szCs w:val="18"/>
              </w:rPr>
            </w:pPr>
            <w:r w:rsidRPr="00D00AE0">
              <w:rPr>
                <w:rFonts w:cstheme="minorHAnsi"/>
                <w:b w:val="0"/>
                <w:sz w:val="18"/>
                <w:szCs w:val="18"/>
              </w:rPr>
              <w:t>[Recommended]</w:t>
            </w:r>
          </w:p>
        </w:tc>
        <w:tc>
          <w:tcPr>
            <w:tcW w:w="3780" w:type="dxa"/>
          </w:tcPr>
          <w:p w14:paraId="3DB61BDB" w14:textId="77777777" w:rsidR="00AC621C" w:rsidRPr="00FD00F5" w:rsidRDefault="00AC621C" w:rsidP="00AC621C">
            <w:pPr>
              <w:pStyle w:val="ListParagraph"/>
              <w:numPr>
                <w:ilvl w:val="0"/>
                <w:numId w:val="9"/>
              </w:numPr>
              <w:spacing w:line="240" w:lineRule="auto"/>
              <w:ind w:left="216" w:hanging="144"/>
              <w:rPr>
                <w:rFonts w:cstheme="minorHAnsi"/>
                <w:b w:val="0"/>
                <w:sz w:val="18"/>
                <w:szCs w:val="18"/>
              </w:rPr>
            </w:pPr>
            <w:r>
              <w:rPr>
                <w:rFonts w:cstheme="minorHAnsi"/>
                <w:b w:val="0"/>
                <w:sz w:val="18"/>
                <w:szCs w:val="18"/>
              </w:rPr>
              <w:t>Ensures effective execution of RSSP-related technology action steps and coordination</w:t>
            </w:r>
          </w:p>
          <w:p w14:paraId="497BA9B0" w14:textId="0E57651F" w:rsidR="00AC621C" w:rsidRDefault="00AC621C" w:rsidP="00AC621C">
            <w:pPr>
              <w:pStyle w:val="ListParagraph"/>
              <w:numPr>
                <w:ilvl w:val="0"/>
                <w:numId w:val="9"/>
              </w:numPr>
              <w:spacing w:line="240" w:lineRule="auto"/>
              <w:ind w:left="216" w:hanging="144"/>
              <w:rPr>
                <w:rFonts w:cstheme="minorHAnsi"/>
                <w:b w:val="0"/>
                <w:sz w:val="18"/>
                <w:szCs w:val="18"/>
              </w:rPr>
            </w:pPr>
            <w:r>
              <w:rPr>
                <w:rFonts w:cstheme="minorHAnsi"/>
                <w:b w:val="0"/>
                <w:sz w:val="18"/>
                <w:szCs w:val="18"/>
              </w:rPr>
              <w:t>Provides technology perspective as needed</w:t>
            </w:r>
          </w:p>
        </w:tc>
        <w:tc>
          <w:tcPr>
            <w:tcW w:w="3420" w:type="dxa"/>
            <w:shd w:val="clear" w:color="auto" w:fill="FFF2CC" w:themeFill="accent4" w:themeFillTint="33"/>
          </w:tcPr>
          <w:p w14:paraId="282995F0" w14:textId="77777777" w:rsidR="00AC621C" w:rsidRPr="001264E7" w:rsidRDefault="00AC621C" w:rsidP="00AC621C">
            <w:pPr>
              <w:pStyle w:val="ListParagraph"/>
              <w:spacing w:before="60"/>
              <w:ind w:left="0"/>
              <w:rPr>
                <w:rFonts w:cstheme="minorHAnsi"/>
                <w:b w:val="0"/>
                <w:sz w:val="18"/>
                <w:szCs w:val="18"/>
                <w:u w:val="single"/>
              </w:rPr>
            </w:pPr>
          </w:p>
        </w:tc>
      </w:tr>
      <w:tr w:rsidR="00AC621C" w14:paraId="380B7AC3" w14:textId="77777777" w:rsidTr="65EF2BE3">
        <w:trPr>
          <w:trHeight w:val="800"/>
        </w:trPr>
        <w:tc>
          <w:tcPr>
            <w:tcW w:w="2700" w:type="dxa"/>
          </w:tcPr>
          <w:p w14:paraId="1D21EC2D" w14:textId="50534E0A" w:rsidR="00AC621C" w:rsidRPr="009F77BA" w:rsidRDefault="00AC621C" w:rsidP="00AC621C">
            <w:pPr>
              <w:pStyle w:val="ListParagraph"/>
              <w:spacing w:before="60"/>
              <w:ind w:left="0"/>
              <w:rPr>
                <w:rFonts w:cstheme="minorHAnsi"/>
                <w:bCs/>
                <w:sz w:val="18"/>
                <w:szCs w:val="18"/>
              </w:rPr>
            </w:pPr>
            <w:r w:rsidRPr="009F77BA">
              <w:rPr>
                <w:rFonts w:cstheme="minorHAnsi"/>
                <w:bCs/>
                <w:sz w:val="18"/>
                <w:szCs w:val="18"/>
              </w:rPr>
              <w:t>Other</w:t>
            </w:r>
            <w:r>
              <w:rPr>
                <w:rFonts w:cstheme="minorHAnsi"/>
                <w:bCs/>
                <w:sz w:val="18"/>
                <w:szCs w:val="18"/>
              </w:rPr>
              <w:t xml:space="preserve"> </w:t>
            </w:r>
            <w:r>
              <w:rPr>
                <w:rFonts w:cstheme="minorHAnsi"/>
                <w:bCs/>
                <w:i/>
                <w:iCs/>
                <w:sz w:val="18"/>
                <w:szCs w:val="18"/>
              </w:rPr>
              <w:t>(optional)</w:t>
            </w:r>
            <w:r w:rsidRPr="009F77BA">
              <w:rPr>
                <w:rFonts w:cstheme="minorHAnsi"/>
                <w:bCs/>
                <w:sz w:val="18"/>
                <w:szCs w:val="18"/>
              </w:rPr>
              <w:t xml:space="preserve">: </w:t>
            </w:r>
          </w:p>
        </w:tc>
        <w:tc>
          <w:tcPr>
            <w:tcW w:w="3780" w:type="dxa"/>
            <w:shd w:val="clear" w:color="auto" w:fill="FFF2CC" w:themeFill="accent4" w:themeFillTint="33"/>
          </w:tcPr>
          <w:p w14:paraId="396E2DAD" w14:textId="77777777" w:rsidR="00AC621C" w:rsidRPr="001264E7" w:rsidRDefault="00AC621C" w:rsidP="00AC621C">
            <w:pPr>
              <w:pStyle w:val="ListParagraph"/>
              <w:spacing w:before="60"/>
              <w:ind w:left="0"/>
              <w:rPr>
                <w:rFonts w:cstheme="minorHAnsi"/>
                <w:b w:val="0"/>
                <w:sz w:val="18"/>
                <w:szCs w:val="18"/>
                <w:u w:val="single"/>
              </w:rPr>
            </w:pPr>
          </w:p>
        </w:tc>
        <w:tc>
          <w:tcPr>
            <w:tcW w:w="3420" w:type="dxa"/>
            <w:shd w:val="clear" w:color="auto" w:fill="FFF2CC" w:themeFill="accent4" w:themeFillTint="33"/>
          </w:tcPr>
          <w:p w14:paraId="52DB0995" w14:textId="77777777" w:rsidR="00AC621C" w:rsidRPr="001264E7" w:rsidRDefault="00AC621C" w:rsidP="00AC621C">
            <w:pPr>
              <w:pStyle w:val="ListParagraph"/>
              <w:spacing w:before="60"/>
              <w:ind w:left="0"/>
              <w:rPr>
                <w:rFonts w:cstheme="minorHAnsi"/>
                <w:b w:val="0"/>
                <w:sz w:val="18"/>
                <w:szCs w:val="18"/>
                <w:u w:val="single"/>
              </w:rPr>
            </w:pPr>
          </w:p>
        </w:tc>
      </w:tr>
    </w:tbl>
    <w:p w14:paraId="2B715851" w14:textId="69D17940" w:rsidR="00A6204D" w:rsidRDefault="009F77BA" w:rsidP="009F77BA">
      <w:pPr>
        <w:spacing w:before="60"/>
        <w:rPr>
          <w:rFonts w:cstheme="minorHAnsi"/>
          <w:b w:val="0"/>
          <w:i/>
          <w:iCs/>
          <w:sz w:val="18"/>
          <w:szCs w:val="18"/>
        </w:rPr>
      </w:pPr>
      <w:r w:rsidRPr="009F77BA">
        <w:rPr>
          <w:rFonts w:cstheme="minorHAnsi"/>
          <w:b w:val="0"/>
          <w:i/>
          <w:iCs/>
          <w:sz w:val="18"/>
          <w:szCs w:val="18"/>
        </w:rPr>
        <w:t>*Focus schools will be finalized after the start of the program.</w:t>
      </w:r>
    </w:p>
    <w:p w14:paraId="2425888F" w14:textId="77777777" w:rsidR="005C6E4A" w:rsidRPr="009F77BA" w:rsidRDefault="005C6E4A" w:rsidP="009F77BA">
      <w:pPr>
        <w:spacing w:before="60"/>
        <w:rPr>
          <w:rFonts w:cstheme="minorHAnsi"/>
          <w:b w:val="0"/>
          <w:i/>
          <w:iCs/>
          <w:sz w:val="18"/>
          <w:szCs w:val="18"/>
        </w:rPr>
      </w:pPr>
    </w:p>
    <w:p w14:paraId="3655EE39" w14:textId="77777777" w:rsidR="00A6204D" w:rsidRDefault="00A6204D" w:rsidP="00A6204D">
      <w:pPr>
        <w:pStyle w:val="ListParagraph"/>
        <w:numPr>
          <w:ilvl w:val="0"/>
          <w:numId w:val="8"/>
        </w:numPr>
        <w:spacing w:before="60"/>
        <w:rPr>
          <w:rFonts w:cstheme="minorHAnsi"/>
          <w:b w:val="0"/>
          <w:sz w:val="22"/>
        </w:rPr>
      </w:pPr>
      <w:r>
        <w:rPr>
          <w:rFonts w:cstheme="minorHAnsi"/>
          <w:b w:val="0"/>
          <w:sz w:val="22"/>
          <w:u w:val="single"/>
        </w:rPr>
        <w:t>Commitments</w:t>
      </w:r>
      <w:r>
        <w:rPr>
          <w:rFonts w:cstheme="minorHAnsi"/>
          <w:b w:val="0"/>
          <w:sz w:val="22"/>
        </w:rPr>
        <w:t xml:space="preserve">: In the last column, </w:t>
      </w:r>
      <w:r w:rsidRPr="00701420">
        <w:rPr>
          <w:rFonts w:cstheme="minorHAnsi"/>
          <w:bCs/>
          <w:sz w:val="22"/>
        </w:rPr>
        <w:t>bold</w:t>
      </w:r>
      <w:r>
        <w:rPr>
          <w:rFonts w:cstheme="minorHAnsi"/>
          <w:b w:val="0"/>
          <w:sz w:val="22"/>
        </w:rPr>
        <w:t xml:space="preserve"> “Yes” or “No” to indicate your ability to commit to each type of RSSP support or commitment listed</w:t>
      </w:r>
    </w:p>
    <w:p w14:paraId="19A0CF89" w14:textId="77777777" w:rsidR="00A6204D" w:rsidRDefault="00A6204D" w:rsidP="00A6204D">
      <w:pPr>
        <w:spacing w:before="60"/>
        <w:ind w:left="720"/>
        <w:rPr>
          <w:rFonts w:cstheme="minorHAnsi"/>
          <w:b w:val="0"/>
          <w:sz w:val="22"/>
        </w:rPr>
      </w:pPr>
    </w:p>
    <w:tbl>
      <w:tblPr>
        <w:tblStyle w:val="TableGrid"/>
        <w:tblW w:w="0" w:type="auto"/>
        <w:tblInd w:w="-5" w:type="dxa"/>
        <w:tblLook w:val="04A0" w:firstRow="1" w:lastRow="0" w:firstColumn="1" w:lastColumn="0" w:noHBand="0" w:noVBand="1"/>
      </w:tblPr>
      <w:tblGrid>
        <w:gridCol w:w="1530"/>
        <w:gridCol w:w="1961"/>
        <w:gridCol w:w="1064"/>
        <w:gridCol w:w="1064"/>
        <w:gridCol w:w="2121"/>
        <w:gridCol w:w="2191"/>
      </w:tblGrid>
      <w:tr w:rsidR="00A10E97" w14:paraId="35EE6231" w14:textId="77777777" w:rsidTr="001F45F3">
        <w:tc>
          <w:tcPr>
            <w:tcW w:w="1530" w:type="dxa"/>
            <w:vAlign w:val="center"/>
          </w:tcPr>
          <w:p w14:paraId="4946718B" w14:textId="7F88DC2F" w:rsidR="00A6204D" w:rsidRPr="00930844" w:rsidRDefault="00A6204D" w:rsidP="00500CAF">
            <w:pPr>
              <w:spacing w:before="60"/>
              <w:jc w:val="center"/>
              <w:rPr>
                <w:rFonts w:cstheme="minorHAnsi"/>
                <w:bCs/>
                <w:sz w:val="18"/>
                <w:szCs w:val="18"/>
              </w:rPr>
            </w:pPr>
            <w:r>
              <w:rPr>
                <w:rFonts w:cstheme="minorHAnsi"/>
                <w:bCs/>
                <w:sz w:val="18"/>
                <w:szCs w:val="18"/>
              </w:rPr>
              <w:t>Commitment</w:t>
            </w:r>
          </w:p>
        </w:tc>
        <w:tc>
          <w:tcPr>
            <w:tcW w:w="1961" w:type="dxa"/>
            <w:vAlign w:val="center"/>
          </w:tcPr>
          <w:p w14:paraId="2E7EB2DF" w14:textId="77777777" w:rsidR="00A6204D" w:rsidRPr="00703C43" w:rsidRDefault="00A6204D" w:rsidP="00500CAF">
            <w:pPr>
              <w:spacing w:before="60"/>
              <w:jc w:val="center"/>
              <w:rPr>
                <w:rFonts w:cstheme="minorHAnsi"/>
                <w:bCs/>
                <w:sz w:val="18"/>
                <w:szCs w:val="18"/>
              </w:rPr>
            </w:pPr>
            <w:r>
              <w:rPr>
                <w:rFonts w:cstheme="minorHAnsi"/>
                <w:bCs/>
                <w:sz w:val="18"/>
                <w:szCs w:val="18"/>
              </w:rPr>
              <w:t>Content</w:t>
            </w:r>
          </w:p>
        </w:tc>
        <w:tc>
          <w:tcPr>
            <w:tcW w:w="1064" w:type="dxa"/>
            <w:vAlign w:val="center"/>
          </w:tcPr>
          <w:p w14:paraId="4DA0D287" w14:textId="77777777" w:rsidR="00A6204D" w:rsidRDefault="00A6204D" w:rsidP="00500CAF">
            <w:pPr>
              <w:spacing w:before="60"/>
              <w:jc w:val="center"/>
              <w:rPr>
                <w:rFonts w:cstheme="minorHAnsi"/>
                <w:bCs/>
                <w:sz w:val="18"/>
                <w:szCs w:val="18"/>
              </w:rPr>
            </w:pPr>
            <w:r w:rsidRPr="00703C43">
              <w:rPr>
                <w:rFonts w:cstheme="minorHAnsi"/>
                <w:bCs/>
                <w:sz w:val="18"/>
                <w:szCs w:val="18"/>
              </w:rPr>
              <w:t>Frequency</w:t>
            </w:r>
          </w:p>
          <w:p w14:paraId="2DB963C1" w14:textId="77777777" w:rsidR="00A6204D" w:rsidRPr="00703C43" w:rsidRDefault="00A6204D" w:rsidP="00500CAF">
            <w:pPr>
              <w:spacing w:before="60"/>
              <w:jc w:val="center"/>
              <w:rPr>
                <w:rFonts w:cstheme="minorHAnsi"/>
                <w:b w:val="0"/>
                <w:sz w:val="18"/>
                <w:szCs w:val="18"/>
              </w:rPr>
            </w:pPr>
            <w:r>
              <w:rPr>
                <w:rFonts w:cstheme="minorHAnsi"/>
                <w:b w:val="0"/>
                <w:sz w:val="18"/>
                <w:szCs w:val="18"/>
              </w:rPr>
              <w:t>(suggested)</w:t>
            </w:r>
          </w:p>
        </w:tc>
        <w:tc>
          <w:tcPr>
            <w:tcW w:w="1064" w:type="dxa"/>
            <w:vAlign w:val="center"/>
          </w:tcPr>
          <w:p w14:paraId="3C34AD5E" w14:textId="77777777" w:rsidR="00A6204D" w:rsidRPr="00703C43" w:rsidRDefault="00A6204D" w:rsidP="00500CAF">
            <w:pPr>
              <w:spacing w:before="60"/>
              <w:jc w:val="center"/>
              <w:rPr>
                <w:rFonts w:cstheme="minorHAnsi"/>
                <w:b w:val="0"/>
                <w:sz w:val="18"/>
                <w:szCs w:val="18"/>
              </w:rPr>
            </w:pPr>
            <w:r>
              <w:rPr>
                <w:rFonts w:cstheme="minorHAnsi"/>
                <w:bCs/>
                <w:sz w:val="18"/>
                <w:szCs w:val="18"/>
              </w:rPr>
              <w:t xml:space="preserve">Duration </w:t>
            </w:r>
            <w:r>
              <w:rPr>
                <w:rFonts w:cstheme="minorHAnsi"/>
                <w:b w:val="0"/>
                <w:sz w:val="18"/>
                <w:szCs w:val="18"/>
              </w:rPr>
              <w:t>(suggested)</w:t>
            </w:r>
          </w:p>
        </w:tc>
        <w:tc>
          <w:tcPr>
            <w:tcW w:w="2121" w:type="dxa"/>
            <w:vAlign w:val="center"/>
          </w:tcPr>
          <w:p w14:paraId="73B23D98" w14:textId="4073F182" w:rsidR="00E815ED" w:rsidRDefault="00A6204D" w:rsidP="00500CAF">
            <w:pPr>
              <w:spacing w:before="60"/>
              <w:jc w:val="center"/>
              <w:rPr>
                <w:rFonts w:cstheme="minorHAnsi"/>
                <w:bCs/>
                <w:sz w:val="18"/>
                <w:szCs w:val="18"/>
              </w:rPr>
            </w:pPr>
            <w:r w:rsidRPr="00930844">
              <w:rPr>
                <w:rFonts w:cstheme="minorHAnsi"/>
                <w:bCs/>
                <w:sz w:val="18"/>
                <w:szCs w:val="18"/>
              </w:rPr>
              <w:t>Team members</w:t>
            </w:r>
          </w:p>
          <w:p w14:paraId="4BEBC936" w14:textId="68F40009" w:rsidR="00A6204D" w:rsidRPr="00930844" w:rsidRDefault="00A6204D" w:rsidP="00500CAF">
            <w:pPr>
              <w:spacing w:before="60"/>
              <w:jc w:val="center"/>
              <w:rPr>
                <w:rFonts w:cstheme="minorHAnsi"/>
                <w:b w:val="0"/>
                <w:sz w:val="18"/>
                <w:szCs w:val="18"/>
              </w:rPr>
            </w:pPr>
            <w:r w:rsidRPr="00930844">
              <w:rPr>
                <w:rFonts w:cstheme="minorHAnsi"/>
                <w:b w:val="0"/>
                <w:sz w:val="18"/>
                <w:szCs w:val="18"/>
              </w:rPr>
              <w:t>(required members bolded, others</w:t>
            </w:r>
            <w:r>
              <w:rPr>
                <w:rFonts w:cstheme="minorHAnsi"/>
                <w:b w:val="0"/>
                <w:sz w:val="18"/>
                <w:szCs w:val="18"/>
              </w:rPr>
              <w:t xml:space="preserve"> included</w:t>
            </w:r>
            <w:r w:rsidRPr="00930844">
              <w:rPr>
                <w:rFonts w:cstheme="minorHAnsi"/>
                <w:b w:val="0"/>
                <w:sz w:val="18"/>
                <w:szCs w:val="18"/>
              </w:rPr>
              <w:t xml:space="preserve"> as needed)</w:t>
            </w:r>
          </w:p>
        </w:tc>
        <w:tc>
          <w:tcPr>
            <w:tcW w:w="2191" w:type="dxa"/>
            <w:vAlign w:val="center"/>
          </w:tcPr>
          <w:p w14:paraId="2F930332" w14:textId="77777777" w:rsidR="00A6204D" w:rsidRPr="00930844" w:rsidRDefault="00A6204D" w:rsidP="00500CAF">
            <w:pPr>
              <w:spacing w:before="60"/>
              <w:jc w:val="center"/>
              <w:rPr>
                <w:rFonts w:cstheme="minorHAnsi"/>
                <w:b w:val="0"/>
                <w:sz w:val="18"/>
                <w:szCs w:val="18"/>
              </w:rPr>
            </w:pPr>
            <w:r w:rsidRPr="00500CAF">
              <w:rPr>
                <w:rFonts w:cstheme="minorHAnsi"/>
                <w:bCs/>
                <w:sz w:val="18"/>
                <w:szCs w:val="18"/>
              </w:rPr>
              <w:t>LEA RSSP team able to meet this commitment?</w:t>
            </w:r>
            <w:r>
              <w:rPr>
                <w:rFonts w:cstheme="minorHAnsi"/>
                <w:b w:val="0"/>
                <w:sz w:val="18"/>
                <w:szCs w:val="18"/>
              </w:rPr>
              <w:t xml:space="preserve"> (Please </w:t>
            </w:r>
            <w:r w:rsidRPr="008776AE">
              <w:rPr>
                <w:rFonts w:cstheme="minorHAnsi"/>
                <w:bCs/>
                <w:sz w:val="18"/>
                <w:szCs w:val="18"/>
              </w:rPr>
              <w:t>bold</w:t>
            </w:r>
            <w:r>
              <w:rPr>
                <w:rFonts w:cstheme="minorHAnsi"/>
                <w:b w:val="0"/>
                <w:sz w:val="18"/>
                <w:szCs w:val="18"/>
              </w:rPr>
              <w:t xml:space="preserve"> your answer)</w:t>
            </w:r>
          </w:p>
        </w:tc>
      </w:tr>
      <w:tr w:rsidR="00A10E97" w14:paraId="57652EF4" w14:textId="77777777" w:rsidTr="001F45F3">
        <w:tc>
          <w:tcPr>
            <w:tcW w:w="1530" w:type="dxa"/>
            <w:vAlign w:val="center"/>
          </w:tcPr>
          <w:p w14:paraId="1539C127" w14:textId="77777777" w:rsidR="00A6204D" w:rsidRPr="00930844" w:rsidRDefault="00A6204D" w:rsidP="00500CAF">
            <w:pPr>
              <w:spacing w:before="60"/>
              <w:jc w:val="center"/>
              <w:rPr>
                <w:rFonts w:cstheme="minorHAnsi"/>
                <w:b w:val="0"/>
                <w:sz w:val="18"/>
                <w:szCs w:val="18"/>
              </w:rPr>
            </w:pPr>
            <w:r>
              <w:rPr>
                <w:rFonts w:cstheme="minorHAnsi"/>
                <w:b w:val="0"/>
                <w:sz w:val="18"/>
                <w:szCs w:val="18"/>
              </w:rPr>
              <w:t>RSSP Kickoff</w:t>
            </w:r>
          </w:p>
        </w:tc>
        <w:tc>
          <w:tcPr>
            <w:tcW w:w="1961" w:type="dxa"/>
            <w:vAlign w:val="center"/>
          </w:tcPr>
          <w:p w14:paraId="63B3B65B" w14:textId="3FCC59BC" w:rsidR="00A6204D" w:rsidRDefault="00A6204D" w:rsidP="00500CAF">
            <w:pPr>
              <w:spacing w:before="60"/>
              <w:rPr>
                <w:rFonts w:cstheme="minorHAnsi"/>
                <w:b w:val="0"/>
                <w:sz w:val="18"/>
                <w:szCs w:val="18"/>
              </w:rPr>
            </w:pPr>
            <w:r w:rsidRPr="00397CA6">
              <w:rPr>
                <w:rFonts w:cstheme="minorHAnsi"/>
                <w:bCs/>
                <w:sz w:val="18"/>
                <w:szCs w:val="18"/>
              </w:rPr>
              <w:t>TA providers and Project Lead</w:t>
            </w:r>
            <w:r>
              <w:rPr>
                <w:rFonts w:cstheme="minorHAnsi"/>
                <w:b w:val="0"/>
                <w:sz w:val="18"/>
                <w:szCs w:val="18"/>
              </w:rPr>
              <w:t xml:space="preserve"> partner to facilitate an RSSP project kickoff, clarify </w:t>
            </w:r>
            <w:r w:rsidR="00376A9E">
              <w:rPr>
                <w:rFonts w:cstheme="minorHAnsi"/>
                <w:b w:val="0"/>
                <w:sz w:val="18"/>
                <w:szCs w:val="18"/>
              </w:rPr>
              <w:t>next steps</w:t>
            </w:r>
            <w:r>
              <w:rPr>
                <w:rFonts w:cstheme="minorHAnsi"/>
                <w:b w:val="0"/>
                <w:sz w:val="18"/>
                <w:szCs w:val="18"/>
              </w:rPr>
              <w:t xml:space="preserve"> and team roles </w:t>
            </w:r>
          </w:p>
        </w:tc>
        <w:tc>
          <w:tcPr>
            <w:tcW w:w="1064" w:type="dxa"/>
            <w:vAlign w:val="center"/>
          </w:tcPr>
          <w:p w14:paraId="00679BF3" w14:textId="77777777" w:rsidR="00A6204D" w:rsidRDefault="00A6204D" w:rsidP="00500CAF">
            <w:pPr>
              <w:spacing w:before="60"/>
              <w:jc w:val="center"/>
              <w:rPr>
                <w:rFonts w:cstheme="minorHAnsi"/>
                <w:b w:val="0"/>
                <w:sz w:val="18"/>
                <w:szCs w:val="18"/>
              </w:rPr>
            </w:pPr>
            <w:r>
              <w:rPr>
                <w:rFonts w:cstheme="minorHAnsi"/>
                <w:b w:val="0"/>
                <w:sz w:val="18"/>
                <w:szCs w:val="18"/>
              </w:rPr>
              <w:t>Once, start of year</w:t>
            </w:r>
          </w:p>
        </w:tc>
        <w:tc>
          <w:tcPr>
            <w:tcW w:w="1064" w:type="dxa"/>
            <w:vAlign w:val="center"/>
          </w:tcPr>
          <w:p w14:paraId="21D6796B" w14:textId="77777777" w:rsidR="00A6204D" w:rsidRDefault="00A6204D" w:rsidP="00500CAF">
            <w:pPr>
              <w:spacing w:before="60"/>
              <w:jc w:val="center"/>
              <w:rPr>
                <w:rFonts w:cstheme="minorHAnsi"/>
                <w:b w:val="0"/>
                <w:sz w:val="18"/>
                <w:szCs w:val="18"/>
              </w:rPr>
            </w:pPr>
            <w:r>
              <w:rPr>
                <w:rFonts w:cstheme="minorHAnsi"/>
                <w:b w:val="0"/>
                <w:sz w:val="18"/>
                <w:szCs w:val="18"/>
              </w:rPr>
              <w:t>90 min</w:t>
            </w:r>
          </w:p>
        </w:tc>
        <w:tc>
          <w:tcPr>
            <w:tcW w:w="2121" w:type="dxa"/>
            <w:shd w:val="clear" w:color="auto" w:fill="FFF2CC" w:themeFill="accent4" w:themeFillTint="33"/>
            <w:vAlign w:val="center"/>
          </w:tcPr>
          <w:p w14:paraId="3BFCC3EE" w14:textId="77777777" w:rsidR="00A6204D" w:rsidRPr="00282279" w:rsidRDefault="00A6204D" w:rsidP="00500CAF">
            <w:pPr>
              <w:rPr>
                <w:rFonts w:cstheme="minorHAnsi"/>
                <w:bCs/>
                <w:sz w:val="18"/>
                <w:szCs w:val="18"/>
              </w:rPr>
            </w:pPr>
            <w:r w:rsidRPr="00282279">
              <w:rPr>
                <w:rFonts w:cstheme="minorHAnsi"/>
                <w:bCs/>
                <w:sz w:val="18"/>
                <w:szCs w:val="18"/>
              </w:rPr>
              <w:t>Senior Project Sponsor</w:t>
            </w:r>
          </w:p>
          <w:p w14:paraId="6AF56351" w14:textId="77777777" w:rsidR="00A6204D" w:rsidRPr="00282279" w:rsidRDefault="00A6204D" w:rsidP="00500CAF">
            <w:pPr>
              <w:rPr>
                <w:rFonts w:cstheme="minorHAnsi"/>
                <w:bCs/>
                <w:sz w:val="18"/>
                <w:szCs w:val="18"/>
              </w:rPr>
            </w:pPr>
            <w:r w:rsidRPr="00282279">
              <w:rPr>
                <w:rFonts w:cstheme="minorHAnsi"/>
                <w:bCs/>
                <w:sz w:val="18"/>
                <w:szCs w:val="18"/>
              </w:rPr>
              <w:t>Project Lead</w:t>
            </w:r>
          </w:p>
          <w:p w14:paraId="62EFFCCE" w14:textId="77777777" w:rsidR="00A6204D" w:rsidRPr="00282279" w:rsidRDefault="00A6204D" w:rsidP="00500CAF">
            <w:pPr>
              <w:rPr>
                <w:rFonts w:cstheme="minorHAnsi"/>
                <w:bCs/>
                <w:sz w:val="18"/>
                <w:szCs w:val="18"/>
              </w:rPr>
            </w:pPr>
            <w:r w:rsidRPr="00282279">
              <w:rPr>
                <w:rFonts w:cstheme="minorHAnsi"/>
                <w:bCs/>
                <w:sz w:val="18"/>
                <w:szCs w:val="18"/>
              </w:rPr>
              <w:t>Focal School Leader(s)</w:t>
            </w:r>
          </w:p>
          <w:p w14:paraId="2BC257B5" w14:textId="77777777" w:rsidR="00A6204D" w:rsidRPr="00282279" w:rsidRDefault="00A6204D" w:rsidP="00500CAF">
            <w:pPr>
              <w:rPr>
                <w:rFonts w:cstheme="minorHAnsi"/>
                <w:bCs/>
                <w:sz w:val="18"/>
                <w:szCs w:val="18"/>
              </w:rPr>
            </w:pPr>
            <w:r w:rsidRPr="00282279">
              <w:rPr>
                <w:rFonts w:cstheme="minorHAnsi"/>
                <w:bCs/>
                <w:sz w:val="18"/>
                <w:szCs w:val="18"/>
              </w:rPr>
              <w:t>C&amp;I Lead</w:t>
            </w:r>
          </w:p>
          <w:p w14:paraId="59AB91AB" w14:textId="77777777" w:rsidR="00A6204D" w:rsidRPr="00282279" w:rsidRDefault="00A6204D" w:rsidP="00500CAF">
            <w:pPr>
              <w:rPr>
                <w:rFonts w:cstheme="minorHAnsi"/>
                <w:bCs/>
                <w:sz w:val="18"/>
                <w:szCs w:val="18"/>
              </w:rPr>
            </w:pPr>
            <w:r w:rsidRPr="00282279">
              <w:rPr>
                <w:rFonts w:cstheme="minorHAnsi"/>
                <w:bCs/>
                <w:sz w:val="18"/>
                <w:szCs w:val="18"/>
              </w:rPr>
              <w:t>Technology Lead</w:t>
            </w:r>
          </w:p>
          <w:p w14:paraId="260041F0" w14:textId="77777777" w:rsidR="00A6204D" w:rsidRPr="00282279" w:rsidRDefault="00A6204D" w:rsidP="00500CAF">
            <w:pPr>
              <w:rPr>
                <w:rFonts w:cstheme="minorHAnsi"/>
                <w:bCs/>
                <w:sz w:val="18"/>
                <w:szCs w:val="18"/>
              </w:rPr>
            </w:pPr>
            <w:r w:rsidRPr="00282279">
              <w:rPr>
                <w:rFonts w:cstheme="minorHAnsi"/>
                <w:bCs/>
                <w:sz w:val="18"/>
                <w:szCs w:val="18"/>
              </w:rPr>
              <w:t>Data Lead</w:t>
            </w:r>
          </w:p>
          <w:p w14:paraId="72EE4E7B" w14:textId="77777777" w:rsidR="00A6204D" w:rsidRPr="00282279" w:rsidRDefault="00A6204D" w:rsidP="00500CAF">
            <w:pPr>
              <w:rPr>
                <w:rFonts w:cstheme="minorHAnsi"/>
                <w:bCs/>
                <w:sz w:val="18"/>
                <w:szCs w:val="18"/>
              </w:rPr>
            </w:pPr>
            <w:r w:rsidRPr="00282279">
              <w:rPr>
                <w:rFonts w:cstheme="minorHAnsi"/>
                <w:bCs/>
                <w:sz w:val="18"/>
                <w:szCs w:val="18"/>
              </w:rPr>
              <w:t>Diverse Learner Lead</w:t>
            </w:r>
          </w:p>
          <w:p w14:paraId="3B45AAA9" w14:textId="77777777" w:rsidR="00A6204D" w:rsidRPr="00282279" w:rsidRDefault="00A6204D" w:rsidP="00500CAF">
            <w:pPr>
              <w:rPr>
                <w:rFonts w:cstheme="minorHAnsi"/>
                <w:bCs/>
                <w:sz w:val="18"/>
                <w:szCs w:val="18"/>
              </w:rPr>
            </w:pPr>
            <w:r w:rsidRPr="00282279">
              <w:rPr>
                <w:rFonts w:cstheme="minorHAnsi"/>
                <w:bCs/>
                <w:sz w:val="18"/>
                <w:szCs w:val="18"/>
              </w:rPr>
              <w:t>Faculty Advisory Group</w:t>
            </w:r>
          </w:p>
          <w:p w14:paraId="7AB0F779" w14:textId="77777777" w:rsidR="00A6204D" w:rsidRPr="00282279" w:rsidRDefault="00A6204D" w:rsidP="00500CAF">
            <w:pPr>
              <w:rPr>
                <w:rFonts w:cstheme="minorHAnsi"/>
                <w:bCs/>
                <w:sz w:val="18"/>
                <w:szCs w:val="18"/>
              </w:rPr>
            </w:pPr>
          </w:p>
        </w:tc>
        <w:tc>
          <w:tcPr>
            <w:tcW w:w="2191" w:type="dxa"/>
            <w:shd w:val="clear" w:color="auto" w:fill="FFF2CC" w:themeFill="accent4" w:themeFillTint="33"/>
            <w:vAlign w:val="center"/>
          </w:tcPr>
          <w:p w14:paraId="7212D43D" w14:textId="77777777" w:rsidR="00A6204D" w:rsidRDefault="00A6204D" w:rsidP="00500CAF">
            <w:pPr>
              <w:spacing w:before="60"/>
              <w:jc w:val="center"/>
              <w:rPr>
                <w:rFonts w:cstheme="minorHAnsi"/>
                <w:b w:val="0"/>
                <w:sz w:val="18"/>
                <w:szCs w:val="18"/>
              </w:rPr>
            </w:pPr>
            <w:r>
              <w:rPr>
                <w:rFonts w:cstheme="minorHAnsi"/>
                <w:b w:val="0"/>
                <w:sz w:val="18"/>
                <w:szCs w:val="18"/>
              </w:rPr>
              <w:t>Yes / No</w:t>
            </w:r>
          </w:p>
        </w:tc>
      </w:tr>
      <w:tr w:rsidR="00A10E97" w14:paraId="16CA0D32" w14:textId="77777777" w:rsidTr="001F45F3">
        <w:tc>
          <w:tcPr>
            <w:tcW w:w="1530" w:type="dxa"/>
            <w:vAlign w:val="center"/>
          </w:tcPr>
          <w:p w14:paraId="5FC73E26" w14:textId="77777777" w:rsidR="00A6204D" w:rsidRPr="00930844" w:rsidRDefault="00A6204D" w:rsidP="00500CAF">
            <w:pPr>
              <w:spacing w:before="60"/>
              <w:jc w:val="center"/>
              <w:rPr>
                <w:rFonts w:cstheme="minorHAnsi"/>
                <w:b w:val="0"/>
                <w:sz w:val="18"/>
                <w:szCs w:val="18"/>
              </w:rPr>
            </w:pPr>
            <w:r>
              <w:rPr>
                <w:rFonts w:cstheme="minorHAnsi"/>
                <w:b w:val="0"/>
                <w:sz w:val="18"/>
                <w:szCs w:val="18"/>
              </w:rPr>
              <w:t>LEA</w:t>
            </w:r>
            <w:r w:rsidRPr="00930844">
              <w:rPr>
                <w:rFonts w:cstheme="minorHAnsi"/>
                <w:b w:val="0"/>
                <w:sz w:val="18"/>
                <w:szCs w:val="18"/>
              </w:rPr>
              <w:t xml:space="preserve"> RSSP collaboration meetings</w:t>
            </w:r>
          </w:p>
        </w:tc>
        <w:tc>
          <w:tcPr>
            <w:tcW w:w="1961" w:type="dxa"/>
            <w:vAlign w:val="center"/>
          </w:tcPr>
          <w:p w14:paraId="79A82D24" w14:textId="4406FD2B" w:rsidR="00A6204D" w:rsidRDefault="00A6204D" w:rsidP="00500CAF">
            <w:pPr>
              <w:spacing w:before="60"/>
              <w:rPr>
                <w:rFonts w:cstheme="minorHAnsi"/>
                <w:b w:val="0"/>
                <w:sz w:val="18"/>
                <w:szCs w:val="18"/>
              </w:rPr>
            </w:pPr>
            <w:r>
              <w:rPr>
                <w:rFonts w:cstheme="minorHAnsi"/>
                <w:bCs/>
                <w:sz w:val="18"/>
                <w:szCs w:val="18"/>
              </w:rPr>
              <w:t xml:space="preserve">Project Lead </w:t>
            </w:r>
            <w:r>
              <w:rPr>
                <w:rFonts w:cstheme="minorHAnsi"/>
                <w:b w:val="0"/>
                <w:sz w:val="18"/>
                <w:szCs w:val="18"/>
              </w:rPr>
              <w:t xml:space="preserve">facilitates RSSP team meetings to make decisions, review deliverables, and align on coordinated action to move </w:t>
            </w:r>
            <w:r w:rsidR="00A83F5C">
              <w:rPr>
                <w:rFonts w:cstheme="minorHAnsi"/>
                <w:b w:val="0"/>
                <w:sz w:val="18"/>
                <w:szCs w:val="18"/>
              </w:rPr>
              <w:t xml:space="preserve">the work </w:t>
            </w:r>
            <w:r>
              <w:rPr>
                <w:rFonts w:cstheme="minorHAnsi"/>
                <w:b w:val="0"/>
                <w:sz w:val="18"/>
                <w:szCs w:val="18"/>
              </w:rPr>
              <w:t>forward</w:t>
            </w:r>
          </w:p>
        </w:tc>
        <w:tc>
          <w:tcPr>
            <w:tcW w:w="1064" w:type="dxa"/>
            <w:vAlign w:val="center"/>
          </w:tcPr>
          <w:p w14:paraId="43D8A927" w14:textId="77777777" w:rsidR="00A6204D" w:rsidRPr="00930844" w:rsidRDefault="00A6204D" w:rsidP="00500CAF">
            <w:pPr>
              <w:spacing w:before="60"/>
              <w:jc w:val="center"/>
              <w:rPr>
                <w:rFonts w:cstheme="minorHAnsi"/>
                <w:b w:val="0"/>
                <w:sz w:val="18"/>
                <w:szCs w:val="18"/>
              </w:rPr>
            </w:pPr>
            <w:r>
              <w:rPr>
                <w:rFonts w:cstheme="minorHAnsi"/>
                <w:b w:val="0"/>
                <w:sz w:val="18"/>
                <w:szCs w:val="18"/>
              </w:rPr>
              <w:t>Biweekly (may be weekly at the start)</w:t>
            </w:r>
          </w:p>
        </w:tc>
        <w:tc>
          <w:tcPr>
            <w:tcW w:w="1064" w:type="dxa"/>
            <w:vAlign w:val="center"/>
          </w:tcPr>
          <w:p w14:paraId="69DE065F" w14:textId="77777777" w:rsidR="00A6204D" w:rsidRDefault="00A6204D" w:rsidP="00500CAF">
            <w:pPr>
              <w:spacing w:before="60"/>
              <w:jc w:val="center"/>
              <w:rPr>
                <w:rFonts w:cstheme="minorHAnsi"/>
                <w:b w:val="0"/>
                <w:sz w:val="18"/>
                <w:szCs w:val="18"/>
              </w:rPr>
            </w:pPr>
            <w:r>
              <w:rPr>
                <w:rFonts w:cstheme="minorHAnsi"/>
                <w:b w:val="0"/>
                <w:sz w:val="18"/>
                <w:szCs w:val="18"/>
              </w:rPr>
              <w:t>60 min</w:t>
            </w:r>
          </w:p>
          <w:p w14:paraId="05A7561D" w14:textId="77777777" w:rsidR="00A6204D" w:rsidRDefault="00A6204D" w:rsidP="00500CAF">
            <w:pPr>
              <w:spacing w:before="60"/>
              <w:jc w:val="center"/>
              <w:rPr>
                <w:rFonts w:cstheme="minorHAnsi"/>
                <w:b w:val="0"/>
                <w:sz w:val="18"/>
                <w:szCs w:val="18"/>
              </w:rPr>
            </w:pPr>
          </w:p>
          <w:p w14:paraId="7F9F43B7" w14:textId="77777777" w:rsidR="00A6204D" w:rsidRPr="00930844" w:rsidRDefault="00A6204D" w:rsidP="00500CAF">
            <w:pPr>
              <w:spacing w:before="60"/>
              <w:jc w:val="center"/>
              <w:rPr>
                <w:rFonts w:cstheme="minorHAnsi"/>
                <w:b w:val="0"/>
                <w:sz w:val="18"/>
                <w:szCs w:val="18"/>
              </w:rPr>
            </w:pPr>
          </w:p>
        </w:tc>
        <w:tc>
          <w:tcPr>
            <w:tcW w:w="2121" w:type="dxa"/>
            <w:shd w:val="clear" w:color="auto" w:fill="FFF2CC" w:themeFill="accent4" w:themeFillTint="33"/>
            <w:vAlign w:val="center"/>
          </w:tcPr>
          <w:p w14:paraId="1BF5B1A1" w14:textId="77777777" w:rsidR="00A6204D" w:rsidRPr="00930844" w:rsidRDefault="00A6204D" w:rsidP="00500CAF">
            <w:pPr>
              <w:rPr>
                <w:rFonts w:cstheme="minorHAnsi"/>
                <w:bCs/>
                <w:sz w:val="18"/>
                <w:szCs w:val="18"/>
              </w:rPr>
            </w:pPr>
            <w:r w:rsidRPr="00930844">
              <w:rPr>
                <w:rFonts w:cstheme="minorHAnsi"/>
                <w:bCs/>
                <w:sz w:val="18"/>
                <w:szCs w:val="18"/>
              </w:rPr>
              <w:t>Senior Project Sponsor</w:t>
            </w:r>
          </w:p>
          <w:p w14:paraId="3BAC2190" w14:textId="77777777" w:rsidR="00A6204D" w:rsidRPr="00930844" w:rsidRDefault="00A6204D" w:rsidP="00500CAF">
            <w:pPr>
              <w:rPr>
                <w:rFonts w:cstheme="minorHAnsi"/>
                <w:bCs/>
                <w:sz w:val="18"/>
                <w:szCs w:val="18"/>
              </w:rPr>
            </w:pPr>
            <w:r w:rsidRPr="00930844">
              <w:rPr>
                <w:rFonts w:cstheme="minorHAnsi"/>
                <w:bCs/>
                <w:sz w:val="18"/>
                <w:szCs w:val="18"/>
              </w:rPr>
              <w:t>Project Lead</w:t>
            </w:r>
          </w:p>
          <w:p w14:paraId="5590745E" w14:textId="77777777" w:rsidR="00A6204D" w:rsidRPr="00930844" w:rsidRDefault="00A6204D" w:rsidP="00500CAF">
            <w:pPr>
              <w:rPr>
                <w:rFonts w:cstheme="minorHAnsi"/>
                <w:bCs/>
                <w:sz w:val="18"/>
                <w:szCs w:val="18"/>
              </w:rPr>
            </w:pPr>
            <w:r w:rsidRPr="00930844">
              <w:rPr>
                <w:rFonts w:cstheme="minorHAnsi"/>
                <w:bCs/>
                <w:sz w:val="18"/>
                <w:szCs w:val="18"/>
              </w:rPr>
              <w:t>Focal School Leader(s)</w:t>
            </w:r>
          </w:p>
          <w:p w14:paraId="21CD18EF" w14:textId="77777777" w:rsidR="00A6204D" w:rsidRPr="00516C4B" w:rsidRDefault="00A6204D" w:rsidP="00500CAF">
            <w:pPr>
              <w:rPr>
                <w:rFonts w:cstheme="minorHAnsi"/>
                <w:bCs/>
                <w:sz w:val="18"/>
                <w:szCs w:val="18"/>
              </w:rPr>
            </w:pPr>
            <w:r w:rsidRPr="00516C4B">
              <w:rPr>
                <w:rFonts w:cstheme="minorHAnsi"/>
                <w:bCs/>
                <w:sz w:val="18"/>
                <w:szCs w:val="18"/>
              </w:rPr>
              <w:t>C&amp;I Lead</w:t>
            </w:r>
          </w:p>
          <w:p w14:paraId="54425A0C" w14:textId="77777777" w:rsidR="00A6204D" w:rsidRPr="00930844" w:rsidRDefault="00A6204D" w:rsidP="00500CAF">
            <w:pPr>
              <w:rPr>
                <w:rFonts w:cstheme="minorHAnsi"/>
                <w:b w:val="0"/>
                <w:sz w:val="18"/>
                <w:szCs w:val="18"/>
              </w:rPr>
            </w:pPr>
            <w:r w:rsidRPr="00930844">
              <w:rPr>
                <w:rFonts w:cstheme="minorHAnsi"/>
                <w:b w:val="0"/>
                <w:sz w:val="18"/>
                <w:szCs w:val="18"/>
              </w:rPr>
              <w:t>Technology Lead</w:t>
            </w:r>
          </w:p>
          <w:p w14:paraId="1085544E" w14:textId="77777777" w:rsidR="00A6204D" w:rsidRPr="00930844" w:rsidRDefault="00A6204D" w:rsidP="00500CAF">
            <w:pPr>
              <w:rPr>
                <w:rFonts w:cstheme="minorHAnsi"/>
                <w:b w:val="0"/>
                <w:sz w:val="18"/>
                <w:szCs w:val="18"/>
              </w:rPr>
            </w:pPr>
            <w:r w:rsidRPr="00930844">
              <w:rPr>
                <w:rFonts w:cstheme="minorHAnsi"/>
                <w:b w:val="0"/>
                <w:sz w:val="18"/>
                <w:szCs w:val="18"/>
              </w:rPr>
              <w:t>Data Lead</w:t>
            </w:r>
          </w:p>
          <w:p w14:paraId="65FFF4EC" w14:textId="77777777" w:rsidR="00A6204D" w:rsidRPr="00930844" w:rsidRDefault="00A6204D" w:rsidP="00500CAF">
            <w:pPr>
              <w:rPr>
                <w:rFonts w:cstheme="minorHAnsi"/>
                <w:b w:val="0"/>
                <w:sz w:val="18"/>
                <w:szCs w:val="18"/>
              </w:rPr>
            </w:pPr>
            <w:r w:rsidRPr="00930844">
              <w:rPr>
                <w:rFonts w:cstheme="minorHAnsi"/>
                <w:b w:val="0"/>
                <w:sz w:val="18"/>
                <w:szCs w:val="18"/>
              </w:rPr>
              <w:t>Diverse Learner Lead</w:t>
            </w:r>
          </w:p>
          <w:p w14:paraId="2763F19B" w14:textId="77777777" w:rsidR="00A6204D" w:rsidRDefault="00A6204D" w:rsidP="00500CAF">
            <w:pPr>
              <w:rPr>
                <w:rFonts w:cstheme="minorHAnsi"/>
                <w:b w:val="0"/>
                <w:sz w:val="18"/>
                <w:szCs w:val="18"/>
              </w:rPr>
            </w:pPr>
            <w:r w:rsidRPr="00930844">
              <w:rPr>
                <w:rFonts w:cstheme="minorHAnsi"/>
                <w:b w:val="0"/>
                <w:sz w:val="18"/>
                <w:szCs w:val="18"/>
              </w:rPr>
              <w:t>Faculty Advisory Group</w:t>
            </w:r>
          </w:p>
          <w:p w14:paraId="4038820D" w14:textId="77777777" w:rsidR="00A6204D" w:rsidRPr="00930844" w:rsidRDefault="00A6204D" w:rsidP="00500CAF">
            <w:pPr>
              <w:rPr>
                <w:rFonts w:cstheme="minorHAnsi"/>
                <w:b w:val="0"/>
                <w:sz w:val="18"/>
                <w:szCs w:val="18"/>
              </w:rPr>
            </w:pPr>
          </w:p>
        </w:tc>
        <w:tc>
          <w:tcPr>
            <w:tcW w:w="2191" w:type="dxa"/>
            <w:shd w:val="clear" w:color="auto" w:fill="FFF2CC" w:themeFill="accent4" w:themeFillTint="33"/>
            <w:vAlign w:val="center"/>
          </w:tcPr>
          <w:p w14:paraId="52E21625" w14:textId="77777777" w:rsidR="00A6204D" w:rsidRPr="00930844" w:rsidRDefault="00A6204D" w:rsidP="00500CAF">
            <w:pPr>
              <w:spacing w:before="60"/>
              <w:jc w:val="center"/>
              <w:rPr>
                <w:rFonts w:cstheme="minorHAnsi"/>
                <w:b w:val="0"/>
                <w:sz w:val="18"/>
                <w:szCs w:val="18"/>
              </w:rPr>
            </w:pPr>
            <w:r>
              <w:rPr>
                <w:rFonts w:cstheme="minorHAnsi"/>
                <w:b w:val="0"/>
                <w:sz w:val="18"/>
                <w:szCs w:val="18"/>
              </w:rPr>
              <w:t>Yes / No</w:t>
            </w:r>
          </w:p>
          <w:p w14:paraId="46787916" w14:textId="77777777" w:rsidR="00A6204D" w:rsidRPr="00930844" w:rsidRDefault="00A6204D" w:rsidP="00500CAF">
            <w:pPr>
              <w:spacing w:before="60"/>
              <w:jc w:val="center"/>
              <w:rPr>
                <w:rFonts w:cstheme="minorHAnsi"/>
                <w:b w:val="0"/>
                <w:sz w:val="18"/>
                <w:szCs w:val="18"/>
              </w:rPr>
            </w:pPr>
          </w:p>
        </w:tc>
      </w:tr>
      <w:tr w:rsidR="00A10E97" w14:paraId="1832F996" w14:textId="77777777" w:rsidTr="001F45F3">
        <w:tc>
          <w:tcPr>
            <w:tcW w:w="1530" w:type="dxa"/>
            <w:vAlign w:val="center"/>
          </w:tcPr>
          <w:p w14:paraId="60690696" w14:textId="77777777" w:rsidR="00A6204D" w:rsidRPr="00930844" w:rsidRDefault="00A6204D" w:rsidP="00500CAF">
            <w:pPr>
              <w:spacing w:before="60"/>
              <w:jc w:val="center"/>
              <w:rPr>
                <w:rFonts w:cstheme="minorHAnsi"/>
                <w:b w:val="0"/>
                <w:sz w:val="18"/>
                <w:szCs w:val="18"/>
              </w:rPr>
            </w:pPr>
            <w:r w:rsidRPr="00930844">
              <w:rPr>
                <w:rFonts w:cstheme="minorHAnsi"/>
                <w:b w:val="0"/>
                <w:sz w:val="18"/>
                <w:szCs w:val="18"/>
              </w:rPr>
              <w:t xml:space="preserve">Technical </w:t>
            </w:r>
            <w:r>
              <w:rPr>
                <w:rFonts w:cstheme="minorHAnsi"/>
                <w:b w:val="0"/>
                <w:sz w:val="18"/>
                <w:szCs w:val="18"/>
              </w:rPr>
              <w:t>a</w:t>
            </w:r>
            <w:r w:rsidRPr="00930844">
              <w:rPr>
                <w:rFonts w:cstheme="minorHAnsi"/>
                <w:b w:val="0"/>
                <w:sz w:val="18"/>
                <w:szCs w:val="18"/>
              </w:rPr>
              <w:t>ssistance</w:t>
            </w:r>
            <w:r>
              <w:rPr>
                <w:rFonts w:cstheme="minorHAnsi"/>
                <w:b w:val="0"/>
                <w:sz w:val="18"/>
                <w:szCs w:val="18"/>
              </w:rPr>
              <w:t xml:space="preserve"> provider collaboration meetings</w:t>
            </w:r>
          </w:p>
        </w:tc>
        <w:tc>
          <w:tcPr>
            <w:tcW w:w="1961" w:type="dxa"/>
            <w:vAlign w:val="center"/>
          </w:tcPr>
          <w:p w14:paraId="382E9703" w14:textId="77777777" w:rsidR="00A6204D" w:rsidRDefault="00A6204D" w:rsidP="00500CAF">
            <w:pPr>
              <w:spacing w:before="60"/>
              <w:rPr>
                <w:rFonts w:cstheme="minorHAnsi"/>
                <w:b w:val="0"/>
                <w:sz w:val="18"/>
                <w:szCs w:val="18"/>
              </w:rPr>
            </w:pPr>
            <w:r w:rsidRPr="008C1E28">
              <w:rPr>
                <w:rFonts w:cstheme="minorHAnsi"/>
                <w:bCs/>
                <w:sz w:val="18"/>
                <w:szCs w:val="18"/>
              </w:rPr>
              <w:t>TA providers</w:t>
            </w:r>
            <w:r>
              <w:rPr>
                <w:rFonts w:cstheme="minorHAnsi"/>
                <w:b w:val="0"/>
                <w:sz w:val="18"/>
                <w:szCs w:val="18"/>
              </w:rPr>
              <w:t xml:space="preserve"> share tools, resources, plans, or collateral for feedback; provide consultation to RSSP team members</w:t>
            </w:r>
          </w:p>
        </w:tc>
        <w:tc>
          <w:tcPr>
            <w:tcW w:w="1064" w:type="dxa"/>
            <w:vAlign w:val="center"/>
          </w:tcPr>
          <w:p w14:paraId="6E6424DB" w14:textId="77777777" w:rsidR="00A6204D" w:rsidRPr="00930844" w:rsidRDefault="00A6204D" w:rsidP="00500CAF">
            <w:pPr>
              <w:spacing w:before="60"/>
              <w:jc w:val="center"/>
              <w:rPr>
                <w:rFonts w:cstheme="minorHAnsi"/>
                <w:b w:val="0"/>
                <w:sz w:val="18"/>
                <w:szCs w:val="18"/>
              </w:rPr>
            </w:pPr>
            <w:r>
              <w:rPr>
                <w:rFonts w:cstheme="minorHAnsi"/>
                <w:b w:val="0"/>
                <w:sz w:val="18"/>
                <w:szCs w:val="18"/>
              </w:rPr>
              <w:t>Weekly</w:t>
            </w:r>
          </w:p>
        </w:tc>
        <w:tc>
          <w:tcPr>
            <w:tcW w:w="1064" w:type="dxa"/>
            <w:vAlign w:val="center"/>
          </w:tcPr>
          <w:p w14:paraId="12E6CC70" w14:textId="77777777" w:rsidR="00A6204D" w:rsidRPr="00930844" w:rsidRDefault="00A6204D" w:rsidP="00500CAF">
            <w:pPr>
              <w:spacing w:before="60"/>
              <w:jc w:val="center"/>
              <w:rPr>
                <w:rFonts w:cstheme="minorHAnsi"/>
                <w:b w:val="0"/>
                <w:sz w:val="18"/>
                <w:szCs w:val="18"/>
              </w:rPr>
            </w:pPr>
            <w:r>
              <w:rPr>
                <w:rFonts w:cstheme="minorHAnsi"/>
                <w:b w:val="0"/>
                <w:sz w:val="18"/>
                <w:szCs w:val="18"/>
              </w:rPr>
              <w:t>60 min</w:t>
            </w:r>
          </w:p>
        </w:tc>
        <w:tc>
          <w:tcPr>
            <w:tcW w:w="2121" w:type="dxa"/>
            <w:shd w:val="clear" w:color="auto" w:fill="FFF2CC" w:themeFill="accent4" w:themeFillTint="33"/>
            <w:vAlign w:val="center"/>
          </w:tcPr>
          <w:p w14:paraId="3B3DA74D" w14:textId="77777777" w:rsidR="00A6204D" w:rsidRPr="008C1E28" w:rsidRDefault="00A6204D" w:rsidP="00500CAF">
            <w:pPr>
              <w:rPr>
                <w:rFonts w:cstheme="minorHAnsi"/>
                <w:bCs/>
                <w:sz w:val="18"/>
                <w:szCs w:val="18"/>
              </w:rPr>
            </w:pPr>
            <w:r w:rsidRPr="008C1E28">
              <w:rPr>
                <w:rFonts w:cstheme="minorHAnsi"/>
                <w:bCs/>
                <w:sz w:val="18"/>
                <w:szCs w:val="18"/>
              </w:rPr>
              <w:t>Senior Project Sponsor</w:t>
            </w:r>
          </w:p>
          <w:p w14:paraId="4747FACE" w14:textId="77777777" w:rsidR="00A6204D" w:rsidRPr="00930844" w:rsidRDefault="00A6204D" w:rsidP="00500CAF">
            <w:pPr>
              <w:rPr>
                <w:rFonts w:cstheme="minorHAnsi"/>
                <w:bCs/>
                <w:sz w:val="18"/>
                <w:szCs w:val="18"/>
              </w:rPr>
            </w:pPr>
            <w:r w:rsidRPr="00930844">
              <w:rPr>
                <w:rFonts w:cstheme="minorHAnsi"/>
                <w:bCs/>
                <w:sz w:val="18"/>
                <w:szCs w:val="18"/>
              </w:rPr>
              <w:t>Project Lead</w:t>
            </w:r>
          </w:p>
          <w:p w14:paraId="2F6D95C4" w14:textId="77777777" w:rsidR="00A6204D" w:rsidRPr="00516C4B" w:rsidRDefault="00A6204D" w:rsidP="00500CAF">
            <w:pPr>
              <w:rPr>
                <w:rFonts w:cstheme="minorHAnsi"/>
                <w:b w:val="0"/>
                <w:sz w:val="18"/>
                <w:szCs w:val="18"/>
              </w:rPr>
            </w:pPr>
            <w:r w:rsidRPr="00516C4B">
              <w:rPr>
                <w:rFonts w:cstheme="minorHAnsi"/>
                <w:b w:val="0"/>
                <w:sz w:val="18"/>
                <w:szCs w:val="18"/>
              </w:rPr>
              <w:t>Focal School Leader(s)</w:t>
            </w:r>
          </w:p>
          <w:p w14:paraId="1A174D62" w14:textId="77777777" w:rsidR="00A6204D" w:rsidRPr="00930844" w:rsidRDefault="00A6204D" w:rsidP="00500CAF">
            <w:pPr>
              <w:rPr>
                <w:rFonts w:cstheme="minorHAnsi"/>
                <w:b w:val="0"/>
                <w:sz w:val="18"/>
                <w:szCs w:val="18"/>
              </w:rPr>
            </w:pPr>
            <w:r w:rsidRPr="00930844">
              <w:rPr>
                <w:rFonts w:cstheme="minorHAnsi"/>
                <w:b w:val="0"/>
                <w:sz w:val="18"/>
                <w:szCs w:val="18"/>
              </w:rPr>
              <w:t>C&amp;I Lead</w:t>
            </w:r>
          </w:p>
          <w:p w14:paraId="0B005F87" w14:textId="77777777" w:rsidR="00A6204D" w:rsidRPr="00930844" w:rsidRDefault="00A6204D" w:rsidP="00500CAF">
            <w:pPr>
              <w:rPr>
                <w:rFonts w:cstheme="minorHAnsi"/>
                <w:b w:val="0"/>
                <w:sz w:val="18"/>
                <w:szCs w:val="18"/>
              </w:rPr>
            </w:pPr>
            <w:r w:rsidRPr="00930844">
              <w:rPr>
                <w:rFonts w:cstheme="minorHAnsi"/>
                <w:b w:val="0"/>
                <w:sz w:val="18"/>
                <w:szCs w:val="18"/>
              </w:rPr>
              <w:t>Technology Lead</w:t>
            </w:r>
          </w:p>
          <w:p w14:paraId="285D76FE" w14:textId="77777777" w:rsidR="00A6204D" w:rsidRPr="00930844" w:rsidRDefault="00A6204D" w:rsidP="00500CAF">
            <w:pPr>
              <w:rPr>
                <w:rFonts w:cstheme="minorHAnsi"/>
                <w:b w:val="0"/>
                <w:sz w:val="18"/>
                <w:szCs w:val="18"/>
              </w:rPr>
            </w:pPr>
            <w:r w:rsidRPr="00930844">
              <w:rPr>
                <w:rFonts w:cstheme="minorHAnsi"/>
                <w:b w:val="0"/>
                <w:sz w:val="18"/>
                <w:szCs w:val="18"/>
              </w:rPr>
              <w:t>Data Lead</w:t>
            </w:r>
          </w:p>
          <w:p w14:paraId="24AAA38D" w14:textId="77777777" w:rsidR="00A6204D" w:rsidRPr="00930844" w:rsidRDefault="00A6204D" w:rsidP="00500CAF">
            <w:pPr>
              <w:rPr>
                <w:rFonts w:cstheme="minorHAnsi"/>
                <w:b w:val="0"/>
                <w:sz w:val="18"/>
                <w:szCs w:val="18"/>
              </w:rPr>
            </w:pPr>
            <w:r w:rsidRPr="00930844">
              <w:rPr>
                <w:rFonts w:cstheme="minorHAnsi"/>
                <w:b w:val="0"/>
                <w:sz w:val="18"/>
                <w:szCs w:val="18"/>
              </w:rPr>
              <w:t>Diverse Learner Lead</w:t>
            </w:r>
          </w:p>
          <w:p w14:paraId="41511151" w14:textId="77777777" w:rsidR="00A6204D" w:rsidRPr="00930844" w:rsidRDefault="00A6204D" w:rsidP="00500CAF">
            <w:pPr>
              <w:rPr>
                <w:rFonts w:cstheme="minorHAnsi"/>
                <w:b w:val="0"/>
                <w:sz w:val="18"/>
                <w:szCs w:val="18"/>
              </w:rPr>
            </w:pPr>
            <w:r w:rsidRPr="00930844">
              <w:rPr>
                <w:rFonts w:cstheme="minorHAnsi"/>
                <w:b w:val="0"/>
                <w:sz w:val="18"/>
                <w:szCs w:val="18"/>
              </w:rPr>
              <w:t>Faculty Advisory Group</w:t>
            </w:r>
          </w:p>
          <w:p w14:paraId="5E123A00" w14:textId="77777777" w:rsidR="00A6204D" w:rsidRPr="00930844" w:rsidRDefault="00A6204D" w:rsidP="00500CAF">
            <w:pPr>
              <w:rPr>
                <w:rFonts w:cstheme="minorHAnsi"/>
                <w:b w:val="0"/>
                <w:sz w:val="18"/>
                <w:szCs w:val="18"/>
              </w:rPr>
            </w:pPr>
          </w:p>
        </w:tc>
        <w:tc>
          <w:tcPr>
            <w:tcW w:w="2191" w:type="dxa"/>
            <w:shd w:val="clear" w:color="auto" w:fill="FFF2CC" w:themeFill="accent4" w:themeFillTint="33"/>
            <w:vAlign w:val="center"/>
          </w:tcPr>
          <w:p w14:paraId="7C47E937" w14:textId="77777777" w:rsidR="00A6204D" w:rsidRPr="00930844" w:rsidRDefault="00A6204D" w:rsidP="00500CAF">
            <w:pPr>
              <w:spacing w:before="60"/>
              <w:jc w:val="center"/>
              <w:rPr>
                <w:rFonts w:cstheme="minorHAnsi"/>
                <w:b w:val="0"/>
                <w:sz w:val="18"/>
                <w:szCs w:val="18"/>
              </w:rPr>
            </w:pPr>
            <w:r>
              <w:rPr>
                <w:rFonts w:cstheme="minorHAnsi"/>
                <w:b w:val="0"/>
                <w:sz w:val="18"/>
                <w:szCs w:val="18"/>
              </w:rPr>
              <w:t>Yes / No</w:t>
            </w:r>
          </w:p>
          <w:p w14:paraId="6DCACD4D" w14:textId="77777777" w:rsidR="00A6204D" w:rsidRPr="00C5152E" w:rsidRDefault="00A6204D" w:rsidP="00500CAF">
            <w:pPr>
              <w:jc w:val="center"/>
              <w:rPr>
                <w:rFonts w:cstheme="minorHAnsi"/>
                <w:sz w:val="18"/>
                <w:szCs w:val="18"/>
              </w:rPr>
            </w:pPr>
          </w:p>
        </w:tc>
      </w:tr>
      <w:tr w:rsidR="00A10E97" w14:paraId="4073AB30" w14:textId="77777777" w:rsidTr="001F45F3">
        <w:tc>
          <w:tcPr>
            <w:tcW w:w="1530" w:type="dxa"/>
            <w:vAlign w:val="center"/>
          </w:tcPr>
          <w:p w14:paraId="769DB7A5" w14:textId="3B04DA93" w:rsidR="00A6204D" w:rsidRPr="00930844" w:rsidRDefault="00A6204D" w:rsidP="00500CAF">
            <w:pPr>
              <w:spacing w:before="60"/>
              <w:jc w:val="center"/>
              <w:rPr>
                <w:rFonts w:cstheme="minorHAnsi"/>
                <w:b w:val="0"/>
                <w:sz w:val="18"/>
                <w:szCs w:val="18"/>
              </w:rPr>
            </w:pPr>
            <w:r>
              <w:rPr>
                <w:rFonts w:cstheme="minorHAnsi"/>
                <w:b w:val="0"/>
                <w:sz w:val="18"/>
                <w:szCs w:val="18"/>
              </w:rPr>
              <w:t>Improvement Review</w:t>
            </w:r>
          </w:p>
        </w:tc>
        <w:tc>
          <w:tcPr>
            <w:tcW w:w="1961" w:type="dxa"/>
            <w:vAlign w:val="center"/>
          </w:tcPr>
          <w:p w14:paraId="1B9B3213" w14:textId="77777777" w:rsidR="00A6204D" w:rsidRPr="008C1E28" w:rsidRDefault="00A6204D" w:rsidP="00500CAF">
            <w:pPr>
              <w:spacing w:before="60"/>
              <w:rPr>
                <w:rFonts w:cstheme="minorHAnsi"/>
                <w:b w:val="0"/>
                <w:sz w:val="18"/>
                <w:szCs w:val="18"/>
              </w:rPr>
            </w:pPr>
            <w:r w:rsidRPr="008C1E28">
              <w:rPr>
                <w:rFonts w:cstheme="minorHAnsi"/>
                <w:bCs/>
                <w:sz w:val="18"/>
                <w:szCs w:val="18"/>
              </w:rPr>
              <w:t>TA providers</w:t>
            </w:r>
            <w:r>
              <w:rPr>
                <w:rFonts w:cstheme="minorHAnsi"/>
                <w:bCs/>
                <w:sz w:val="18"/>
                <w:szCs w:val="18"/>
              </w:rPr>
              <w:t xml:space="preserve"> partner with Project Lead, Data Lead</w:t>
            </w:r>
            <w:r>
              <w:rPr>
                <w:rFonts w:cstheme="minorHAnsi"/>
                <w:b w:val="0"/>
                <w:sz w:val="18"/>
                <w:szCs w:val="18"/>
              </w:rPr>
              <w:t xml:space="preserve"> to facilitate a data-backed progress review to inform next steps or pivots </w:t>
            </w:r>
          </w:p>
        </w:tc>
        <w:tc>
          <w:tcPr>
            <w:tcW w:w="1064" w:type="dxa"/>
            <w:vAlign w:val="center"/>
          </w:tcPr>
          <w:p w14:paraId="2BDCC391" w14:textId="77777777" w:rsidR="00A6204D" w:rsidRDefault="00A6204D" w:rsidP="00500CAF">
            <w:pPr>
              <w:spacing w:before="60"/>
              <w:jc w:val="center"/>
              <w:rPr>
                <w:rFonts w:cstheme="minorHAnsi"/>
                <w:b w:val="0"/>
                <w:sz w:val="18"/>
                <w:szCs w:val="18"/>
              </w:rPr>
            </w:pPr>
            <w:r>
              <w:rPr>
                <w:rFonts w:cstheme="minorHAnsi"/>
                <w:b w:val="0"/>
                <w:sz w:val="18"/>
                <w:szCs w:val="18"/>
              </w:rPr>
              <w:t>Quarterly, occurs 4x over course of SY20-21</w:t>
            </w:r>
          </w:p>
        </w:tc>
        <w:tc>
          <w:tcPr>
            <w:tcW w:w="1064" w:type="dxa"/>
            <w:vAlign w:val="center"/>
          </w:tcPr>
          <w:p w14:paraId="4F476226" w14:textId="77777777" w:rsidR="00A6204D" w:rsidRDefault="00A6204D" w:rsidP="00500CAF">
            <w:pPr>
              <w:spacing w:before="60"/>
              <w:jc w:val="center"/>
              <w:rPr>
                <w:rFonts w:cstheme="minorHAnsi"/>
                <w:b w:val="0"/>
                <w:sz w:val="18"/>
                <w:szCs w:val="18"/>
              </w:rPr>
            </w:pPr>
            <w:r>
              <w:rPr>
                <w:rFonts w:cstheme="minorHAnsi"/>
                <w:b w:val="0"/>
                <w:sz w:val="18"/>
                <w:szCs w:val="18"/>
              </w:rPr>
              <w:t>90 min</w:t>
            </w:r>
          </w:p>
        </w:tc>
        <w:tc>
          <w:tcPr>
            <w:tcW w:w="2121" w:type="dxa"/>
            <w:shd w:val="clear" w:color="auto" w:fill="FFF2CC" w:themeFill="accent4" w:themeFillTint="33"/>
            <w:vAlign w:val="center"/>
          </w:tcPr>
          <w:p w14:paraId="008D28CB" w14:textId="77777777" w:rsidR="00A6204D" w:rsidRPr="00930844" w:rsidRDefault="00A6204D" w:rsidP="00500CAF">
            <w:pPr>
              <w:rPr>
                <w:rFonts w:cstheme="minorHAnsi"/>
                <w:bCs/>
                <w:sz w:val="18"/>
                <w:szCs w:val="18"/>
              </w:rPr>
            </w:pPr>
            <w:r w:rsidRPr="00930844">
              <w:rPr>
                <w:rFonts w:cstheme="minorHAnsi"/>
                <w:bCs/>
                <w:sz w:val="18"/>
                <w:szCs w:val="18"/>
              </w:rPr>
              <w:t>Senior Project Sponsor</w:t>
            </w:r>
          </w:p>
          <w:p w14:paraId="4262B72F" w14:textId="77777777" w:rsidR="00A6204D" w:rsidRPr="00930844" w:rsidRDefault="00A6204D" w:rsidP="00500CAF">
            <w:pPr>
              <w:rPr>
                <w:rFonts w:cstheme="minorHAnsi"/>
                <w:bCs/>
                <w:sz w:val="18"/>
                <w:szCs w:val="18"/>
              </w:rPr>
            </w:pPr>
            <w:r w:rsidRPr="00930844">
              <w:rPr>
                <w:rFonts w:cstheme="minorHAnsi"/>
                <w:bCs/>
                <w:sz w:val="18"/>
                <w:szCs w:val="18"/>
              </w:rPr>
              <w:t>Project Lead</w:t>
            </w:r>
          </w:p>
          <w:p w14:paraId="601A4BD5" w14:textId="77777777" w:rsidR="00A6204D" w:rsidRPr="00930844" w:rsidRDefault="00A6204D" w:rsidP="00500CAF">
            <w:pPr>
              <w:rPr>
                <w:rFonts w:cstheme="minorHAnsi"/>
                <w:bCs/>
                <w:sz w:val="18"/>
                <w:szCs w:val="18"/>
              </w:rPr>
            </w:pPr>
            <w:r w:rsidRPr="00930844">
              <w:rPr>
                <w:rFonts w:cstheme="minorHAnsi"/>
                <w:bCs/>
                <w:sz w:val="18"/>
                <w:szCs w:val="18"/>
              </w:rPr>
              <w:t>Focal School Leader(s)</w:t>
            </w:r>
          </w:p>
          <w:p w14:paraId="6BDC13CD" w14:textId="77777777" w:rsidR="00A6204D" w:rsidRPr="00516C4B" w:rsidRDefault="00A6204D" w:rsidP="00500CAF">
            <w:pPr>
              <w:rPr>
                <w:rFonts w:cstheme="minorHAnsi"/>
                <w:bCs/>
                <w:sz w:val="18"/>
                <w:szCs w:val="18"/>
              </w:rPr>
            </w:pPr>
            <w:r w:rsidRPr="00516C4B">
              <w:rPr>
                <w:rFonts w:cstheme="minorHAnsi"/>
                <w:bCs/>
                <w:sz w:val="18"/>
                <w:szCs w:val="18"/>
              </w:rPr>
              <w:t>C&amp;I Lead</w:t>
            </w:r>
          </w:p>
          <w:p w14:paraId="74F08F1D" w14:textId="77777777" w:rsidR="00A6204D" w:rsidRPr="00B36029" w:rsidRDefault="00A6204D" w:rsidP="00500CAF">
            <w:pPr>
              <w:rPr>
                <w:rFonts w:cstheme="minorHAnsi"/>
                <w:bCs/>
                <w:sz w:val="18"/>
                <w:szCs w:val="18"/>
              </w:rPr>
            </w:pPr>
            <w:r w:rsidRPr="00B36029">
              <w:rPr>
                <w:rFonts w:cstheme="minorHAnsi"/>
                <w:bCs/>
                <w:sz w:val="18"/>
                <w:szCs w:val="18"/>
              </w:rPr>
              <w:t>Technology Lead</w:t>
            </w:r>
          </w:p>
          <w:p w14:paraId="4BAF3E40" w14:textId="77777777" w:rsidR="00A6204D" w:rsidRPr="00B36029" w:rsidRDefault="00A6204D" w:rsidP="00500CAF">
            <w:pPr>
              <w:rPr>
                <w:rFonts w:cstheme="minorHAnsi"/>
                <w:bCs/>
                <w:sz w:val="18"/>
                <w:szCs w:val="18"/>
              </w:rPr>
            </w:pPr>
            <w:r w:rsidRPr="00B36029">
              <w:rPr>
                <w:rFonts w:cstheme="minorHAnsi"/>
                <w:bCs/>
                <w:sz w:val="18"/>
                <w:szCs w:val="18"/>
              </w:rPr>
              <w:t>Data Lead</w:t>
            </w:r>
          </w:p>
          <w:p w14:paraId="1CF3FAB0" w14:textId="77777777" w:rsidR="00A6204D" w:rsidRPr="00B36029" w:rsidRDefault="00A6204D" w:rsidP="00500CAF">
            <w:pPr>
              <w:rPr>
                <w:rFonts w:cstheme="minorHAnsi"/>
                <w:bCs/>
                <w:sz w:val="18"/>
                <w:szCs w:val="18"/>
              </w:rPr>
            </w:pPr>
            <w:r w:rsidRPr="00B36029">
              <w:rPr>
                <w:rFonts w:cstheme="minorHAnsi"/>
                <w:bCs/>
                <w:sz w:val="18"/>
                <w:szCs w:val="18"/>
              </w:rPr>
              <w:t>Diverse Learner Lead</w:t>
            </w:r>
          </w:p>
          <w:p w14:paraId="56E4F8D2" w14:textId="77777777" w:rsidR="00A6204D" w:rsidRPr="00B36029" w:rsidRDefault="00A6204D" w:rsidP="00500CAF">
            <w:pPr>
              <w:rPr>
                <w:rFonts w:cstheme="minorHAnsi"/>
                <w:b w:val="0"/>
                <w:sz w:val="18"/>
                <w:szCs w:val="18"/>
              </w:rPr>
            </w:pPr>
            <w:r w:rsidRPr="00B36029">
              <w:rPr>
                <w:rFonts w:cstheme="minorHAnsi"/>
                <w:b w:val="0"/>
                <w:sz w:val="18"/>
                <w:szCs w:val="18"/>
              </w:rPr>
              <w:t>Faculty Advisory Group</w:t>
            </w:r>
          </w:p>
          <w:p w14:paraId="292A63B0" w14:textId="77777777" w:rsidR="00A6204D" w:rsidRPr="00930844" w:rsidRDefault="00A6204D" w:rsidP="00500CAF">
            <w:pPr>
              <w:rPr>
                <w:rFonts w:cstheme="minorHAnsi"/>
                <w:bCs/>
                <w:sz w:val="18"/>
                <w:szCs w:val="18"/>
              </w:rPr>
            </w:pPr>
          </w:p>
        </w:tc>
        <w:tc>
          <w:tcPr>
            <w:tcW w:w="2191" w:type="dxa"/>
            <w:shd w:val="clear" w:color="auto" w:fill="FFF2CC" w:themeFill="accent4" w:themeFillTint="33"/>
            <w:vAlign w:val="center"/>
          </w:tcPr>
          <w:p w14:paraId="5A3F10C8" w14:textId="77777777" w:rsidR="00A6204D" w:rsidRPr="00930844" w:rsidRDefault="00A6204D" w:rsidP="00500CAF">
            <w:pPr>
              <w:spacing w:before="60"/>
              <w:jc w:val="center"/>
              <w:rPr>
                <w:rFonts w:cstheme="minorHAnsi"/>
                <w:b w:val="0"/>
                <w:sz w:val="18"/>
                <w:szCs w:val="18"/>
              </w:rPr>
            </w:pPr>
            <w:r>
              <w:rPr>
                <w:rFonts w:cstheme="minorHAnsi"/>
                <w:b w:val="0"/>
                <w:sz w:val="18"/>
                <w:szCs w:val="18"/>
              </w:rPr>
              <w:t>Yes / No</w:t>
            </w:r>
          </w:p>
        </w:tc>
      </w:tr>
      <w:tr w:rsidR="00A10E97" w14:paraId="65BC3191" w14:textId="77777777" w:rsidTr="001F45F3">
        <w:tc>
          <w:tcPr>
            <w:tcW w:w="1530" w:type="dxa"/>
            <w:vAlign w:val="center"/>
          </w:tcPr>
          <w:p w14:paraId="307B24CF" w14:textId="77777777" w:rsidR="00A6204D" w:rsidRPr="00930844" w:rsidRDefault="00A6204D" w:rsidP="00500CAF">
            <w:pPr>
              <w:spacing w:before="60"/>
              <w:jc w:val="center"/>
              <w:rPr>
                <w:rFonts w:cstheme="minorHAnsi"/>
                <w:b w:val="0"/>
                <w:sz w:val="18"/>
                <w:szCs w:val="18"/>
              </w:rPr>
            </w:pPr>
            <w:r w:rsidRPr="00930844">
              <w:rPr>
                <w:rFonts w:cstheme="minorHAnsi"/>
                <w:b w:val="0"/>
                <w:sz w:val="18"/>
                <w:szCs w:val="18"/>
              </w:rPr>
              <w:t>TEA Progress Check-in</w:t>
            </w:r>
          </w:p>
        </w:tc>
        <w:tc>
          <w:tcPr>
            <w:tcW w:w="1961" w:type="dxa"/>
            <w:vAlign w:val="center"/>
          </w:tcPr>
          <w:p w14:paraId="7F3FE0E7" w14:textId="77777777" w:rsidR="00A6204D" w:rsidRPr="00B36029" w:rsidRDefault="00A6204D" w:rsidP="00500CAF">
            <w:pPr>
              <w:spacing w:before="60"/>
              <w:rPr>
                <w:rFonts w:cstheme="minorHAnsi"/>
                <w:b w:val="0"/>
                <w:sz w:val="18"/>
                <w:szCs w:val="18"/>
              </w:rPr>
            </w:pPr>
            <w:r>
              <w:rPr>
                <w:rFonts w:cstheme="minorHAnsi"/>
                <w:bCs/>
                <w:sz w:val="18"/>
                <w:szCs w:val="18"/>
              </w:rPr>
              <w:t xml:space="preserve">TEA representative </w:t>
            </w:r>
            <w:r>
              <w:rPr>
                <w:rFonts w:cstheme="minorHAnsi"/>
                <w:b w:val="0"/>
                <w:sz w:val="18"/>
                <w:szCs w:val="18"/>
              </w:rPr>
              <w:t xml:space="preserve">facilitates brief check-ins to ensure LEA needs are being supported, relevant learning is </w:t>
            </w:r>
            <w:r>
              <w:rPr>
                <w:rFonts w:cstheme="minorHAnsi"/>
                <w:b w:val="0"/>
                <w:sz w:val="18"/>
                <w:szCs w:val="18"/>
              </w:rPr>
              <w:lastRenderedPageBreak/>
              <w:t>being shared across LEAs</w:t>
            </w:r>
          </w:p>
        </w:tc>
        <w:tc>
          <w:tcPr>
            <w:tcW w:w="1064" w:type="dxa"/>
            <w:vAlign w:val="center"/>
          </w:tcPr>
          <w:p w14:paraId="50A3F79A" w14:textId="77777777" w:rsidR="00A6204D" w:rsidRPr="00930844" w:rsidRDefault="00A6204D" w:rsidP="00500CAF">
            <w:pPr>
              <w:spacing w:before="60"/>
              <w:jc w:val="center"/>
              <w:rPr>
                <w:rFonts w:cstheme="minorHAnsi"/>
                <w:b w:val="0"/>
                <w:sz w:val="18"/>
                <w:szCs w:val="18"/>
              </w:rPr>
            </w:pPr>
            <w:r>
              <w:rPr>
                <w:rFonts w:cstheme="minorHAnsi"/>
                <w:b w:val="0"/>
                <w:sz w:val="18"/>
                <w:szCs w:val="18"/>
              </w:rPr>
              <w:lastRenderedPageBreak/>
              <w:t>Once every 3-4 weeks</w:t>
            </w:r>
          </w:p>
        </w:tc>
        <w:tc>
          <w:tcPr>
            <w:tcW w:w="1064" w:type="dxa"/>
            <w:vAlign w:val="center"/>
          </w:tcPr>
          <w:p w14:paraId="3D5EA82F" w14:textId="77777777" w:rsidR="00A6204D" w:rsidRPr="00930844" w:rsidRDefault="00A6204D" w:rsidP="00500CAF">
            <w:pPr>
              <w:spacing w:before="60"/>
              <w:jc w:val="center"/>
              <w:rPr>
                <w:rFonts w:cstheme="minorHAnsi"/>
                <w:b w:val="0"/>
                <w:sz w:val="18"/>
                <w:szCs w:val="18"/>
              </w:rPr>
            </w:pPr>
            <w:r>
              <w:rPr>
                <w:rFonts w:cstheme="minorHAnsi"/>
                <w:b w:val="0"/>
                <w:sz w:val="18"/>
                <w:szCs w:val="18"/>
              </w:rPr>
              <w:t>30 min</w:t>
            </w:r>
          </w:p>
        </w:tc>
        <w:tc>
          <w:tcPr>
            <w:tcW w:w="2121" w:type="dxa"/>
            <w:shd w:val="clear" w:color="auto" w:fill="FFF2CC" w:themeFill="accent4" w:themeFillTint="33"/>
            <w:vAlign w:val="center"/>
          </w:tcPr>
          <w:p w14:paraId="7366F9B9" w14:textId="77777777" w:rsidR="00A6204D" w:rsidRPr="006B0CB9" w:rsidRDefault="00A6204D" w:rsidP="00500CAF">
            <w:pPr>
              <w:rPr>
                <w:rFonts w:cstheme="minorHAnsi"/>
                <w:b w:val="0"/>
                <w:sz w:val="18"/>
                <w:szCs w:val="18"/>
              </w:rPr>
            </w:pPr>
            <w:r w:rsidRPr="006B0CB9">
              <w:rPr>
                <w:rFonts w:cstheme="minorHAnsi"/>
                <w:b w:val="0"/>
                <w:sz w:val="18"/>
                <w:szCs w:val="18"/>
              </w:rPr>
              <w:t>Senior Project Sponsor</w:t>
            </w:r>
          </w:p>
          <w:p w14:paraId="50872890" w14:textId="77777777" w:rsidR="00A6204D" w:rsidRPr="00930844" w:rsidRDefault="00A6204D" w:rsidP="00500CAF">
            <w:pPr>
              <w:rPr>
                <w:rFonts w:cstheme="minorHAnsi"/>
                <w:bCs/>
                <w:sz w:val="18"/>
                <w:szCs w:val="18"/>
              </w:rPr>
            </w:pPr>
            <w:r w:rsidRPr="00930844">
              <w:rPr>
                <w:rFonts w:cstheme="minorHAnsi"/>
                <w:bCs/>
                <w:sz w:val="18"/>
                <w:szCs w:val="18"/>
              </w:rPr>
              <w:t>Project Lead</w:t>
            </w:r>
          </w:p>
          <w:p w14:paraId="6C2C0DFA" w14:textId="77777777" w:rsidR="00A6204D" w:rsidRPr="00516C4B" w:rsidRDefault="00A6204D" w:rsidP="00500CAF">
            <w:pPr>
              <w:rPr>
                <w:rFonts w:cstheme="minorHAnsi"/>
                <w:b w:val="0"/>
                <w:sz w:val="18"/>
                <w:szCs w:val="18"/>
              </w:rPr>
            </w:pPr>
            <w:r w:rsidRPr="00516C4B">
              <w:rPr>
                <w:rFonts w:cstheme="minorHAnsi"/>
                <w:b w:val="0"/>
                <w:sz w:val="18"/>
                <w:szCs w:val="18"/>
              </w:rPr>
              <w:t>Focal School Leader(s)</w:t>
            </w:r>
          </w:p>
          <w:p w14:paraId="71211EB6" w14:textId="77777777" w:rsidR="00A6204D" w:rsidRPr="00930844" w:rsidRDefault="00A6204D" w:rsidP="00500CAF">
            <w:pPr>
              <w:rPr>
                <w:rFonts w:cstheme="minorHAnsi"/>
                <w:b w:val="0"/>
                <w:sz w:val="18"/>
                <w:szCs w:val="18"/>
              </w:rPr>
            </w:pPr>
            <w:r w:rsidRPr="00930844">
              <w:rPr>
                <w:rFonts w:cstheme="minorHAnsi"/>
                <w:b w:val="0"/>
                <w:sz w:val="18"/>
                <w:szCs w:val="18"/>
              </w:rPr>
              <w:t>C&amp;I Lead</w:t>
            </w:r>
          </w:p>
          <w:p w14:paraId="1EA425BA" w14:textId="77777777" w:rsidR="00A6204D" w:rsidRPr="00930844" w:rsidRDefault="00A6204D" w:rsidP="00500CAF">
            <w:pPr>
              <w:rPr>
                <w:rFonts w:cstheme="minorHAnsi"/>
                <w:b w:val="0"/>
                <w:sz w:val="18"/>
                <w:szCs w:val="18"/>
              </w:rPr>
            </w:pPr>
            <w:r w:rsidRPr="00930844">
              <w:rPr>
                <w:rFonts w:cstheme="minorHAnsi"/>
                <w:b w:val="0"/>
                <w:sz w:val="18"/>
                <w:szCs w:val="18"/>
              </w:rPr>
              <w:t>Technology Lead</w:t>
            </w:r>
          </w:p>
          <w:p w14:paraId="1A4822EB" w14:textId="77777777" w:rsidR="00A6204D" w:rsidRPr="00930844" w:rsidRDefault="00A6204D" w:rsidP="00500CAF">
            <w:pPr>
              <w:rPr>
                <w:rFonts w:cstheme="minorHAnsi"/>
                <w:b w:val="0"/>
                <w:sz w:val="18"/>
                <w:szCs w:val="18"/>
              </w:rPr>
            </w:pPr>
            <w:r w:rsidRPr="00930844">
              <w:rPr>
                <w:rFonts w:cstheme="minorHAnsi"/>
                <w:b w:val="0"/>
                <w:sz w:val="18"/>
                <w:szCs w:val="18"/>
              </w:rPr>
              <w:t>Data Lead</w:t>
            </w:r>
          </w:p>
          <w:p w14:paraId="5C705CBF" w14:textId="77777777" w:rsidR="00A6204D" w:rsidRPr="00930844" w:rsidRDefault="00A6204D" w:rsidP="00500CAF">
            <w:pPr>
              <w:rPr>
                <w:rFonts w:cstheme="minorHAnsi"/>
                <w:b w:val="0"/>
                <w:sz w:val="18"/>
                <w:szCs w:val="18"/>
              </w:rPr>
            </w:pPr>
            <w:r w:rsidRPr="00930844">
              <w:rPr>
                <w:rFonts w:cstheme="minorHAnsi"/>
                <w:b w:val="0"/>
                <w:sz w:val="18"/>
                <w:szCs w:val="18"/>
              </w:rPr>
              <w:lastRenderedPageBreak/>
              <w:t>Diverse Learner Lead</w:t>
            </w:r>
          </w:p>
          <w:p w14:paraId="5DA3013F" w14:textId="77777777" w:rsidR="00A6204D" w:rsidRPr="00930844" w:rsidRDefault="00A6204D" w:rsidP="00500CAF">
            <w:pPr>
              <w:rPr>
                <w:rFonts w:cstheme="minorHAnsi"/>
                <w:b w:val="0"/>
                <w:sz w:val="18"/>
                <w:szCs w:val="18"/>
              </w:rPr>
            </w:pPr>
            <w:r w:rsidRPr="00930844">
              <w:rPr>
                <w:rFonts w:cstheme="minorHAnsi"/>
                <w:b w:val="0"/>
                <w:sz w:val="18"/>
                <w:szCs w:val="18"/>
              </w:rPr>
              <w:t>Faculty Advisory Group</w:t>
            </w:r>
          </w:p>
          <w:p w14:paraId="5173C360" w14:textId="77777777" w:rsidR="00A6204D" w:rsidRPr="00930844" w:rsidRDefault="00A6204D" w:rsidP="00500CAF">
            <w:pPr>
              <w:rPr>
                <w:rFonts w:cstheme="minorHAnsi"/>
                <w:b w:val="0"/>
                <w:sz w:val="18"/>
                <w:szCs w:val="18"/>
              </w:rPr>
            </w:pPr>
          </w:p>
        </w:tc>
        <w:tc>
          <w:tcPr>
            <w:tcW w:w="2191" w:type="dxa"/>
            <w:shd w:val="clear" w:color="auto" w:fill="FFF2CC" w:themeFill="accent4" w:themeFillTint="33"/>
            <w:vAlign w:val="center"/>
          </w:tcPr>
          <w:p w14:paraId="611B0C85" w14:textId="77777777" w:rsidR="00A6204D" w:rsidRPr="00930844" w:rsidRDefault="00A6204D" w:rsidP="00500CAF">
            <w:pPr>
              <w:spacing w:before="60"/>
              <w:jc w:val="center"/>
              <w:rPr>
                <w:rFonts w:cstheme="minorHAnsi"/>
                <w:b w:val="0"/>
                <w:sz w:val="18"/>
                <w:szCs w:val="18"/>
              </w:rPr>
            </w:pPr>
            <w:r>
              <w:rPr>
                <w:rFonts w:cstheme="minorHAnsi"/>
                <w:b w:val="0"/>
                <w:sz w:val="18"/>
                <w:szCs w:val="18"/>
              </w:rPr>
              <w:lastRenderedPageBreak/>
              <w:t>Yes / No</w:t>
            </w:r>
          </w:p>
        </w:tc>
      </w:tr>
      <w:tr w:rsidR="006B2209" w14:paraId="20E7628D" w14:textId="77777777" w:rsidTr="001F45F3">
        <w:tc>
          <w:tcPr>
            <w:tcW w:w="1530" w:type="dxa"/>
            <w:vAlign w:val="center"/>
          </w:tcPr>
          <w:p w14:paraId="53FFA3CB" w14:textId="775D3BF6" w:rsidR="006B2209" w:rsidRPr="00930844" w:rsidRDefault="006B2209" w:rsidP="00500CAF">
            <w:pPr>
              <w:spacing w:before="60"/>
              <w:jc w:val="center"/>
              <w:rPr>
                <w:rFonts w:cstheme="minorHAnsi"/>
                <w:b w:val="0"/>
                <w:sz w:val="18"/>
                <w:szCs w:val="18"/>
              </w:rPr>
            </w:pPr>
            <w:r>
              <w:rPr>
                <w:rFonts w:cstheme="minorHAnsi"/>
                <w:b w:val="0"/>
                <w:sz w:val="18"/>
                <w:szCs w:val="18"/>
              </w:rPr>
              <w:t>Campus-Level Supports</w:t>
            </w:r>
          </w:p>
        </w:tc>
        <w:tc>
          <w:tcPr>
            <w:tcW w:w="1961" w:type="dxa"/>
            <w:vAlign w:val="center"/>
          </w:tcPr>
          <w:p w14:paraId="113B78D8" w14:textId="37235A67" w:rsidR="006B2209" w:rsidRPr="00A10E97" w:rsidRDefault="006B2209" w:rsidP="00500CAF">
            <w:pPr>
              <w:spacing w:before="60"/>
              <w:rPr>
                <w:rFonts w:cstheme="minorHAnsi"/>
                <w:b w:val="0"/>
                <w:sz w:val="18"/>
                <w:szCs w:val="18"/>
              </w:rPr>
            </w:pPr>
            <w:r>
              <w:rPr>
                <w:rFonts w:cstheme="minorHAnsi"/>
                <w:bCs/>
                <w:sz w:val="18"/>
                <w:szCs w:val="18"/>
              </w:rPr>
              <w:t xml:space="preserve">TA Providers </w:t>
            </w:r>
            <w:r>
              <w:rPr>
                <w:rFonts w:cstheme="minorHAnsi"/>
                <w:b w:val="0"/>
                <w:sz w:val="18"/>
                <w:szCs w:val="18"/>
              </w:rPr>
              <w:t>provide direct or indirect (alongside LEA staff) professional development and/or coaching directly to campus leaders, coaches, and teachers</w:t>
            </w:r>
          </w:p>
        </w:tc>
        <w:tc>
          <w:tcPr>
            <w:tcW w:w="2128" w:type="dxa"/>
            <w:gridSpan w:val="2"/>
            <w:vAlign w:val="center"/>
          </w:tcPr>
          <w:p w14:paraId="20AD6E1E" w14:textId="77FCCD00" w:rsidR="006B2209" w:rsidRDefault="006B2209" w:rsidP="00500CAF">
            <w:pPr>
              <w:spacing w:before="60"/>
              <w:jc w:val="center"/>
              <w:rPr>
                <w:rFonts w:cstheme="minorHAnsi"/>
                <w:b w:val="0"/>
                <w:sz w:val="18"/>
                <w:szCs w:val="18"/>
              </w:rPr>
            </w:pPr>
            <w:r>
              <w:rPr>
                <w:rFonts w:cstheme="minorHAnsi"/>
                <w:b w:val="0"/>
                <w:sz w:val="18"/>
                <w:szCs w:val="18"/>
              </w:rPr>
              <w:t xml:space="preserve">Dependent on improvement plan, </w:t>
            </w:r>
            <w:r w:rsidR="00824513">
              <w:rPr>
                <w:rFonts w:cstheme="minorHAnsi"/>
                <w:b w:val="0"/>
                <w:sz w:val="18"/>
                <w:szCs w:val="18"/>
              </w:rPr>
              <w:t xml:space="preserve">utilizing </w:t>
            </w:r>
            <w:r w:rsidR="008A52F9">
              <w:rPr>
                <w:rFonts w:cstheme="minorHAnsi"/>
                <w:b w:val="0"/>
                <w:sz w:val="18"/>
                <w:szCs w:val="18"/>
              </w:rPr>
              <w:t xml:space="preserve">existing in-service, PLC, </w:t>
            </w:r>
            <w:r w:rsidR="003E64D4">
              <w:rPr>
                <w:rFonts w:cstheme="minorHAnsi"/>
                <w:b w:val="0"/>
                <w:sz w:val="18"/>
                <w:szCs w:val="18"/>
              </w:rPr>
              <w:t>or professional development structures</w:t>
            </w:r>
          </w:p>
        </w:tc>
        <w:tc>
          <w:tcPr>
            <w:tcW w:w="2121" w:type="dxa"/>
            <w:shd w:val="clear" w:color="auto" w:fill="FFF2CC" w:themeFill="accent4" w:themeFillTint="33"/>
            <w:vAlign w:val="center"/>
          </w:tcPr>
          <w:p w14:paraId="48607679" w14:textId="77777777" w:rsidR="003E64D4" w:rsidRPr="006B0CB9" w:rsidRDefault="003E64D4" w:rsidP="00500CAF">
            <w:pPr>
              <w:rPr>
                <w:rFonts w:cstheme="minorHAnsi"/>
                <w:b w:val="0"/>
                <w:sz w:val="18"/>
                <w:szCs w:val="18"/>
              </w:rPr>
            </w:pPr>
            <w:r w:rsidRPr="006B0CB9">
              <w:rPr>
                <w:rFonts w:cstheme="minorHAnsi"/>
                <w:b w:val="0"/>
                <w:sz w:val="18"/>
                <w:szCs w:val="18"/>
              </w:rPr>
              <w:t>Senior Project Sponsor</w:t>
            </w:r>
          </w:p>
          <w:p w14:paraId="37ADD6CD" w14:textId="77777777" w:rsidR="003E64D4" w:rsidRPr="003E64D4" w:rsidRDefault="003E64D4" w:rsidP="00500CAF">
            <w:pPr>
              <w:rPr>
                <w:rFonts w:cstheme="minorHAnsi"/>
                <w:b w:val="0"/>
                <w:sz w:val="18"/>
                <w:szCs w:val="18"/>
              </w:rPr>
            </w:pPr>
            <w:r w:rsidRPr="003E64D4">
              <w:rPr>
                <w:rFonts w:cstheme="minorHAnsi"/>
                <w:b w:val="0"/>
                <w:sz w:val="18"/>
                <w:szCs w:val="18"/>
              </w:rPr>
              <w:t>Project Lead</w:t>
            </w:r>
          </w:p>
          <w:p w14:paraId="23163DF5" w14:textId="77777777" w:rsidR="003E64D4" w:rsidRPr="00167208" w:rsidRDefault="003E64D4" w:rsidP="00500CAF">
            <w:pPr>
              <w:rPr>
                <w:rFonts w:cstheme="minorHAnsi"/>
                <w:bCs/>
                <w:sz w:val="18"/>
                <w:szCs w:val="18"/>
              </w:rPr>
            </w:pPr>
            <w:r w:rsidRPr="00167208">
              <w:rPr>
                <w:rFonts w:cstheme="minorHAnsi"/>
                <w:bCs/>
                <w:sz w:val="18"/>
                <w:szCs w:val="18"/>
              </w:rPr>
              <w:t>Focal School Leader(s)</w:t>
            </w:r>
          </w:p>
          <w:p w14:paraId="27539E6C" w14:textId="77777777" w:rsidR="003E64D4" w:rsidRPr="00930844" w:rsidRDefault="003E64D4" w:rsidP="00500CAF">
            <w:pPr>
              <w:rPr>
                <w:rFonts w:cstheme="minorHAnsi"/>
                <w:b w:val="0"/>
                <w:sz w:val="18"/>
                <w:szCs w:val="18"/>
              </w:rPr>
            </w:pPr>
            <w:r w:rsidRPr="00167208">
              <w:rPr>
                <w:rFonts w:cstheme="minorHAnsi"/>
                <w:bCs/>
                <w:sz w:val="18"/>
                <w:szCs w:val="18"/>
              </w:rPr>
              <w:t>C&amp;I Lead</w:t>
            </w:r>
          </w:p>
          <w:p w14:paraId="4DF15479" w14:textId="77777777" w:rsidR="003E64D4" w:rsidRPr="00930844" w:rsidRDefault="003E64D4" w:rsidP="00500CAF">
            <w:pPr>
              <w:rPr>
                <w:rFonts w:cstheme="minorHAnsi"/>
                <w:b w:val="0"/>
                <w:sz w:val="18"/>
                <w:szCs w:val="18"/>
              </w:rPr>
            </w:pPr>
            <w:r w:rsidRPr="00930844">
              <w:rPr>
                <w:rFonts w:cstheme="minorHAnsi"/>
                <w:b w:val="0"/>
                <w:sz w:val="18"/>
                <w:szCs w:val="18"/>
              </w:rPr>
              <w:t>Technology Lead</w:t>
            </w:r>
          </w:p>
          <w:p w14:paraId="3E428B7C" w14:textId="77777777" w:rsidR="003E64D4" w:rsidRPr="00930844" w:rsidRDefault="003E64D4" w:rsidP="00500CAF">
            <w:pPr>
              <w:rPr>
                <w:rFonts w:cstheme="minorHAnsi"/>
                <w:b w:val="0"/>
                <w:sz w:val="18"/>
                <w:szCs w:val="18"/>
              </w:rPr>
            </w:pPr>
            <w:r w:rsidRPr="00930844">
              <w:rPr>
                <w:rFonts w:cstheme="minorHAnsi"/>
                <w:b w:val="0"/>
                <w:sz w:val="18"/>
                <w:szCs w:val="18"/>
              </w:rPr>
              <w:t>Data Lead</w:t>
            </w:r>
          </w:p>
          <w:p w14:paraId="19EDF29C" w14:textId="77777777" w:rsidR="003E64D4" w:rsidRPr="00930844" w:rsidRDefault="003E64D4" w:rsidP="00500CAF">
            <w:pPr>
              <w:rPr>
                <w:rFonts w:cstheme="minorHAnsi"/>
                <w:b w:val="0"/>
                <w:sz w:val="18"/>
                <w:szCs w:val="18"/>
              </w:rPr>
            </w:pPr>
            <w:r w:rsidRPr="00930844">
              <w:rPr>
                <w:rFonts w:cstheme="minorHAnsi"/>
                <w:b w:val="0"/>
                <w:sz w:val="18"/>
                <w:szCs w:val="18"/>
              </w:rPr>
              <w:t>Diverse Learner Lead</w:t>
            </w:r>
          </w:p>
          <w:p w14:paraId="588106FD" w14:textId="77777777" w:rsidR="003E64D4" w:rsidRPr="00930844" w:rsidRDefault="003E64D4" w:rsidP="00500CAF">
            <w:pPr>
              <w:rPr>
                <w:rFonts w:cstheme="minorHAnsi"/>
                <w:b w:val="0"/>
                <w:sz w:val="18"/>
                <w:szCs w:val="18"/>
              </w:rPr>
            </w:pPr>
            <w:r w:rsidRPr="00930844">
              <w:rPr>
                <w:rFonts w:cstheme="minorHAnsi"/>
                <w:b w:val="0"/>
                <w:sz w:val="18"/>
                <w:szCs w:val="18"/>
              </w:rPr>
              <w:t>Faculty Advisory Group</w:t>
            </w:r>
          </w:p>
          <w:p w14:paraId="38663064" w14:textId="77777777" w:rsidR="006B2209" w:rsidRPr="006B0CB9" w:rsidRDefault="006B2209" w:rsidP="00500CAF">
            <w:pPr>
              <w:rPr>
                <w:rFonts w:cstheme="minorHAnsi"/>
                <w:b w:val="0"/>
                <w:sz w:val="18"/>
                <w:szCs w:val="18"/>
              </w:rPr>
            </w:pPr>
          </w:p>
        </w:tc>
        <w:tc>
          <w:tcPr>
            <w:tcW w:w="2191" w:type="dxa"/>
            <w:shd w:val="clear" w:color="auto" w:fill="FFF2CC" w:themeFill="accent4" w:themeFillTint="33"/>
            <w:vAlign w:val="center"/>
          </w:tcPr>
          <w:p w14:paraId="435B4EB6" w14:textId="71529A57" w:rsidR="006B2209" w:rsidRDefault="00167208" w:rsidP="00500CAF">
            <w:pPr>
              <w:spacing w:before="60"/>
              <w:jc w:val="center"/>
              <w:rPr>
                <w:rFonts w:cstheme="minorHAnsi"/>
                <w:b w:val="0"/>
                <w:sz w:val="18"/>
                <w:szCs w:val="18"/>
              </w:rPr>
            </w:pPr>
            <w:r>
              <w:rPr>
                <w:rFonts w:cstheme="minorHAnsi"/>
                <w:b w:val="0"/>
                <w:sz w:val="18"/>
                <w:szCs w:val="18"/>
              </w:rPr>
              <w:t>Yes / No</w:t>
            </w:r>
          </w:p>
        </w:tc>
      </w:tr>
    </w:tbl>
    <w:p w14:paraId="7A5282B5" w14:textId="77777777" w:rsidR="00A6204D" w:rsidRDefault="00A6204D" w:rsidP="00A6204D">
      <w:pPr>
        <w:spacing w:before="60"/>
        <w:ind w:left="720"/>
        <w:rPr>
          <w:rFonts w:cstheme="minorHAnsi"/>
          <w:b w:val="0"/>
          <w:i/>
          <w:iCs/>
          <w:sz w:val="22"/>
        </w:rPr>
      </w:pPr>
    </w:p>
    <w:p w14:paraId="4A6D44AD" w14:textId="71242349" w:rsidR="00A6204D" w:rsidRPr="00E815ED" w:rsidRDefault="00BD015B" w:rsidP="00E815ED">
      <w:pPr>
        <w:pStyle w:val="ListParagraph"/>
        <w:numPr>
          <w:ilvl w:val="0"/>
          <w:numId w:val="8"/>
        </w:numPr>
        <w:spacing w:before="60"/>
        <w:rPr>
          <w:rFonts w:cstheme="minorHAnsi"/>
          <w:b w:val="0"/>
          <w:sz w:val="22"/>
        </w:rPr>
      </w:pPr>
      <w:r>
        <w:rPr>
          <w:rFonts w:cstheme="minorHAnsi"/>
          <w:b w:val="0"/>
          <w:i/>
          <w:iCs/>
          <w:sz w:val="22"/>
        </w:rPr>
        <w:t>(</w:t>
      </w:r>
      <w:r w:rsidR="00A6204D" w:rsidRPr="00E815ED">
        <w:rPr>
          <w:rFonts w:cstheme="minorHAnsi"/>
          <w:b w:val="0"/>
          <w:i/>
          <w:iCs/>
          <w:sz w:val="22"/>
        </w:rPr>
        <w:t>Optional</w:t>
      </w:r>
      <w:r>
        <w:rPr>
          <w:rFonts w:cstheme="minorHAnsi"/>
          <w:b w:val="0"/>
          <w:i/>
          <w:iCs/>
          <w:sz w:val="22"/>
        </w:rPr>
        <w:t>)</w:t>
      </w:r>
      <w:r w:rsidR="00A6204D" w:rsidRPr="00E815ED">
        <w:rPr>
          <w:rFonts w:cstheme="minorHAnsi"/>
          <w:b w:val="0"/>
          <w:sz w:val="22"/>
        </w:rPr>
        <w:t xml:space="preserve"> Please include any relevant explanation for your answers above</w:t>
      </w:r>
      <w:r w:rsidR="00AC621C">
        <w:rPr>
          <w:rFonts w:cstheme="minorHAnsi"/>
          <w:b w:val="0"/>
          <w:sz w:val="22"/>
        </w:rPr>
        <w:t>: [</w:t>
      </w:r>
      <w:r w:rsidR="00A6204D" w:rsidRPr="00E815ED">
        <w:rPr>
          <w:rFonts w:cstheme="minorHAnsi"/>
          <w:b w:val="0"/>
          <w:sz w:val="22"/>
        </w:rPr>
        <w:t>50 words max</w:t>
      </w:r>
      <w:r w:rsidR="00AC621C">
        <w:rPr>
          <w:rFonts w:cstheme="minorHAnsi"/>
          <w:b w:val="0"/>
          <w:sz w:val="22"/>
        </w:rPr>
        <w:t>]</w:t>
      </w:r>
    </w:p>
    <w:tbl>
      <w:tblPr>
        <w:tblStyle w:val="TableGrid"/>
        <w:tblW w:w="10080" w:type="dxa"/>
        <w:tblInd w:w="-5" w:type="dxa"/>
        <w:tblLook w:val="04A0" w:firstRow="1" w:lastRow="0" w:firstColumn="1" w:lastColumn="0" w:noHBand="0" w:noVBand="1"/>
      </w:tblPr>
      <w:tblGrid>
        <w:gridCol w:w="10080"/>
      </w:tblGrid>
      <w:tr w:rsidR="00500CAF" w14:paraId="2B44BB1C" w14:textId="77777777" w:rsidTr="00500CAF">
        <w:trPr>
          <w:trHeight w:val="3302"/>
        </w:trPr>
        <w:tc>
          <w:tcPr>
            <w:tcW w:w="10080" w:type="dxa"/>
            <w:shd w:val="clear" w:color="auto" w:fill="FFF2CC" w:themeFill="accent4" w:themeFillTint="33"/>
          </w:tcPr>
          <w:p w14:paraId="50DC375D" w14:textId="77777777" w:rsidR="00500CAF" w:rsidRDefault="00500CAF" w:rsidP="00696494">
            <w:pPr>
              <w:rPr>
                <w:b w:val="0"/>
                <w:bCs/>
                <w:sz w:val="22"/>
              </w:rPr>
            </w:pPr>
          </w:p>
        </w:tc>
      </w:tr>
    </w:tbl>
    <w:p w14:paraId="37F544D5" w14:textId="047CB093" w:rsidR="00A6204D" w:rsidRDefault="00A6204D" w:rsidP="00E713D8">
      <w:pPr>
        <w:rPr>
          <w:sz w:val="22"/>
        </w:rPr>
      </w:pPr>
    </w:p>
    <w:p w14:paraId="3D1740CA" w14:textId="77777777" w:rsidR="00500CAF" w:rsidRDefault="00500CAF" w:rsidP="00F17460">
      <w:pPr>
        <w:spacing w:before="60"/>
        <w:rPr>
          <w:rFonts w:cstheme="minorHAnsi"/>
          <w:bCs/>
          <w:i/>
          <w:iCs/>
          <w:sz w:val="22"/>
        </w:rPr>
      </w:pPr>
    </w:p>
    <w:p w14:paraId="0499F041" w14:textId="10159772" w:rsidR="00F17460" w:rsidRPr="00703916" w:rsidRDefault="00F17460" w:rsidP="00F17460">
      <w:pPr>
        <w:spacing w:before="60"/>
        <w:rPr>
          <w:rFonts w:cstheme="minorHAnsi"/>
          <w:b w:val="0"/>
          <w:sz w:val="22"/>
        </w:rPr>
      </w:pPr>
      <w:r w:rsidRPr="00703916">
        <w:rPr>
          <w:rFonts w:cstheme="minorHAnsi"/>
          <w:bCs/>
          <w:i/>
          <w:iCs/>
          <w:sz w:val="22"/>
        </w:rPr>
        <w:t xml:space="preserve">Section </w:t>
      </w:r>
      <w:r>
        <w:rPr>
          <w:rFonts w:cstheme="minorHAnsi"/>
          <w:bCs/>
          <w:i/>
          <w:iCs/>
          <w:sz w:val="22"/>
        </w:rPr>
        <w:t>5</w:t>
      </w:r>
      <w:r w:rsidRPr="00703916">
        <w:rPr>
          <w:rFonts w:cstheme="minorHAnsi"/>
          <w:bCs/>
          <w:i/>
          <w:iCs/>
          <w:sz w:val="22"/>
        </w:rPr>
        <w:t xml:space="preserve">: </w:t>
      </w:r>
      <w:r w:rsidRPr="001A5E44">
        <w:rPr>
          <w:rFonts w:cstheme="minorHAnsi"/>
          <w:bCs/>
          <w:i/>
          <w:iCs/>
          <w:sz w:val="22"/>
          <w:u w:val="single"/>
        </w:rPr>
        <w:t>Optional</w:t>
      </w:r>
      <w:r>
        <w:rPr>
          <w:rFonts w:cstheme="minorHAnsi"/>
          <w:bCs/>
          <w:i/>
          <w:iCs/>
          <w:sz w:val="22"/>
        </w:rPr>
        <w:t xml:space="preserve"> Section – Supplemental Information</w:t>
      </w:r>
      <w:r w:rsidRPr="00703916">
        <w:rPr>
          <w:rFonts w:cstheme="minorHAnsi"/>
          <w:bCs/>
          <w:i/>
          <w:iCs/>
          <w:sz w:val="22"/>
        </w:rPr>
        <w:t xml:space="preserve"> </w:t>
      </w:r>
    </w:p>
    <w:p w14:paraId="20A2B193" w14:textId="77777777" w:rsidR="00F17460" w:rsidRPr="00703916" w:rsidRDefault="00F17460" w:rsidP="00F17460">
      <w:pPr>
        <w:spacing w:before="60"/>
        <w:rPr>
          <w:rFonts w:cstheme="minorHAnsi"/>
          <w:b w:val="0"/>
          <w:sz w:val="22"/>
        </w:rPr>
      </w:pPr>
      <w:r w:rsidRPr="00703916">
        <w:rPr>
          <w:rFonts w:cstheme="minorHAnsi"/>
          <w:bCs/>
          <w:i/>
          <w:iCs/>
          <w:sz w:val="22"/>
        </w:rPr>
        <w:t xml:space="preserve">Limit: </w:t>
      </w:r>
      <w:r>
        <w:rPr>
          <w:rFonts w:cstheme="minorHAnsi"/>
          <w:bCs/>
          <w:i/>
          <w:iCs/>
          <w:sz w:val="22"/>
        </w:rPr>
        <w:t>250</w:t>
      </w:r>
      <w:r w:rsidRPr="00703916">
        <w:rPr>
          <w:rFonts w:cstheme="minorHAnsi"/>
          <w:bCs/>
          <w:i/>
          <w:iCs/>
          <w:sz w:val="22"/>
        </w:rPr>
        <w:t xml:space="preserve"> words </w:t>
      </w:r>
      <w:r>
        <w:rPr>
          <w:rFonts w:cstheme="minorHAnsi"/>
          <w:bCs/>
          <w:i/>
          <w:iCs/>
          <w:sz w:val="22"/>
        </w:rPr>
        <w:t>maximum for this section</w:t>
      </w:r>
    </w:p>
    <w:p w14:paraId="1C832494" w14:textId="77777777" w:rsidR="00F17460" w:rsidRDefault="00F17460" w:rsidP="00F17460">
      <w:pPr>
        <w:spacing w:before="60"/>
        <w:rPr>
          <w:rFonts w:cstheme="minorHAnsi"/>
          <w:b w:val="0"/>
          <w:sz w:val="22"/>
        </w:rPr>
      </w:pPr>
    </w:p>
    <w:p w14:paraId="36BE45A9" w14:textId="4FD59B5A" w:rsidR="00F17460" w:rsidRPr="00BF1E0D" w:rsidRDefault="00F17460" w:rsidP="00BF1E0D">
      <w:pPr>
        <w:pStyle w:val="ListParagraph"/>
        <w:numPr>
          <w:ilvl w:val="0"/>
          <w:numId w:val="15"/>
        </w:numPr>
        <w:spacing w:before="60"/>
        <w:rPr>
          <w:rFonts w:cstheme="minorHAnsi"/>
          <w:b w:val="0"/>
          <w:sz w:val="22"/>
        </w:rPr>
      </w:pPr>
      <w:r w:rsidRPr="0058698F">
        <w:rPr>
          <w:rFonts w:cstheme="minorHAnsi"/>
          <w:b w:val="0"/>
          <w:sz w:val="22"/>
        </w:rPr>
        <w:t>Is there any additional information you would like to share, to inform our review of your application?</w:t>
      </w:r>
    </w:p>
    <w:tbl>
      <w:tblPr>
        <w:tblStyle w:val="TableGrid"/>
        <w:tblW w:w="10080" w:type="dxa"/>
        <w:tblInd w:w="-5" w:type="dxa"/>
        <w:tblLook w:val="04A0" w:firstRow="1" w:lastRow="0" w:firstColumn="1" w:lastColumn="0" w:noHBand="0" w:noVBand="1"/>
      </w:tblPr>
      <w:tblGrid>
        <w:gridCol w:w="10080"/>
      </w:tblGrid>
      <w:tr w:rsidR="00BF1E0D" w14:paraId="5B832F69" w14:textId="77777777" w:rsidTr="00BF1E0D">
        <w:trPr>
          <w:trHeight w:val="2645"/>
        </w:trPr>
        <w:tc>
          <w:tcPr>
            <w:tcW w:w="10080" w:type="dxa"/>
            <w:shd w:val="clear" w:color="auto" w:fill="FFF2CC" w:themeFill="accent4" w:themeFillTint="33"/>
          </w:tcPr>
          <w:p w14:paraId="276B5406" w14:textId="77777777" w:rsidR="00BF1E0D" w:rsidRDefault="00BF1E0D" w:rsidP="00696494">
            <w:pPr>
              <w:rPr>
                <w:b w:val="0"/>
                <w:bCs/>
                <w:sz w:val="22"/>
              </w:rPr>
            </w:pPr>
          </w:p>
        </w:tc>
      </w:tr>
    </w:tbl>
    <w:p w14:paraId="6CE97B2F" w14:textId="2E0FD9BF" w:rsidR="00BF1E0D" w:rsidRDefault="00BF1E0D" w:rsidP="00127BB5">
      <w:pPr>
        <w:spacing w:before="60"/>
        <w:rPr>
          <w:rFonts w:cstheme="minorHAnsi"/>
          <w:b w:val="0"/>
          <w:sz w:val="22"/>
        </w:rPr>
      </w:pPr>
    </w:p>
    <w:p w14:paraId="312133DA" w14:textId="61CF0643" w:rsidR="008C5F95" w:rsidRDefault="008C5F95" w:rsidP="00127BB5">
      <w:pPr>
        <w:spacing w:before="60"/>
        <w:rPr>
          <w:rFonts w:cstheme="minorHAnsi"/>
          <w:b w:val="0"/>
          <w:sz w:val="22"/>
        </w:rPr>
      </w:pPr>
    </w:p>
    <w:p w14:paraId="4A364BD9" w14:textId="6E365754" w:rsidR="00F17460" w:rsidRPr="00397C18" w:rsidRDefault="00F17460" w:rsidP="00397C18">
      <w:pPr>
        <w:spacing w:before="60"/>
        <w:rPr>
          <w:rFonts w:cstheme="minorHAnsi"/>
          <w:b w:val="0"/>
          <w:i/>
          <w:iCs/>
          <w:sz w:val="22"/>
        </w:rPr>
      </w:pPr>
    </w:p>
    <w:p w14:paraId="2008986E" w14:textId="77777777" w:rsidR="00F17460" w:rsidRPr="005522D2" w:rsidRDefault="00F17460" w:rsidP="00F17460">
      <w:pPr>
        <w:pStyle w:val="ListParagraph"/>
        <w:spacing w:before="60"/>
        <w:rPr>
          <w:rFonts w:cstheme="minorHAnsi"/>
          <w:b w:val="0"/>
          <w:i/>
          <w:iCs/>
          <w:sz w:val="22"/>
        </w:rPr>
      </w:pPr>
    </w:p>
    <w:p w14:paraId="04CC6A37" w14:textId="77777777" w:rsidR="00F17460" w:rsidRDefault="00F17460" w:rsidP="00F17460">
      <w:pPr>
        <w:pStyle w:val="ListParagraph"/>
        <w:numPr>
          <w:ilvl w:val="0"/>
          <w:numId w:val="15"/>
        </w:numPr>
        <w:spacing w:before="60"/>
        <w:rPr>
          <w:rFonts w:cstheme="minorHAnsi"/>
          <w:b w:val="0"/>
          <w:sz w:val="22"/>
        </w:rPr>
      </w:pPr>
      <w:r>
        <w:rPr>
          <w:rFonts w:cstheme="minorHAnsi"/>
          <w:b w:val="0"/>
          <w:sz w:val="22"/>
        </w:rPr>
        <w:t>What recommendations do you have for how RSSP can best support LEAs?</w:t>
      </w:r>
    </w:p>
    <w:tbl>
      <w:tblPr>
        <w:tblStyle w:val="TableGrid"/>
        <w:tblW w:w="10080" w:type="dxa"/>
        <w:tblInd w:w="-5" w:type="dxa"/>
        <w:tblLook w:val="04A0" w:firstRow="1" w:lastRow="0" w:firstColumn="1" w:lastColumn="0" w:noHBand="0" w:noVBand="1"/>
      </w:tblPr>
      <w:tblGrid>
        <w:gridCol w:w="10080"/>
      </w:tblGrid>
      <w:tr w:rsidR="00BF1E0D" w14:paraId="7411791E" w14:textId="77777777" w:rsidTr="00BF1E0D">
        <w:trPr>
          <w:trHeight w:val="2132"/>
        </w:trPr>
        <w:tc>
          <w:tcPr>
            <w:tcW w:w="10080" w:type="dxa"/>
            <w:shd w:val="clear" w:color="auto" w:fill="FFF2CC" w:themeFill="accent4" w:themeFillTint="33"/>
          </w:tcPr>
          <w:p w14:paraId="215279A5" w14:textId="77777777" w:rsidR="00BF1E0D" w:rsidRDefault="00BF1E0D" w:rsidP="00696494">
            <w:pPr>
              <w:rPr>
                <w:b w:val="0"/>
                <w:bCs/>
                <w:sz w:val="22"/>
              </w:rPr>
            </w:pPr>
          </w:p>
        </w:tc>
      </w:tr>
    </w:tbl>
    <w:p w14:paraId="637FDC4B" w14:textId="77777777" w:rsidR="009053A8" w:rsidRDefault="009053A8" w:rsidP="00F17460">
      <w:pPr>
        <w:spacing w:before="60"/>
        <w:rPr>
          <w:rFonts w:cstheme="minorHAnsi"/>
          <w:bCs/>
          <w:i/>
          <w:iCs/>
          <w:sz w:val="22"/>
        </w:rPr>
      </w:pPr>
    </w:p>
    <w:p w14:paraId="116E677C" w14:textId="12C67B96" w:rsidR="00F17460" w:rsidRPr="00703916" w:rsidRDefault="00F17460" w:rsidP="00F17460">
      <w:pPr>
        <w:spacing w:before="60"/>
        <w:rPr>
          <w:rFonts w:cstheme="minorHAnsi"/>
          <w:b w:val="0"/>
          <w:sz w:val="22"/>
        </w:rPr>
      </w:pPr>
      <w:r w:rsidRPr="00703916">
        <w:rPr>
          <w:rFonts w:cstheme="minorHAnsi"/>
          <w:bCs/>
          <w:i/>
          <w:iCs/>
          <w:sz w:val="22"/>
        </w:rPr>
        <w:t xml:space="preserve">Section </w:t>
      </w:r>
      <w:r>
        <w:rPr>
          <w:rFonts w:cstheme="minorHAnsi"/>
          <w:bCs/>
          <w:i/>
          <w:iCs/>
          <w:sz w:val="22"/>
        </w:rPr>
        <w:t>6</w:t>
      </w:r>
      <w:r w:rsidRPr="00703916">
        <w:rPr>
          <w:rFonts w:cstheme="minorHAnsi"/>
          <w:bCs/>
          <w:i/>
          <w:iCs/>
          <w:sz w:val="22"/>
        </w:rPr>
        <w:t xml:space="preserve">: </w:t>
      </w:r>
      <w:r>
        <w:rPr>
          <w:rFonts w:cstheme="minorHAnsi"/>
          <w:bCs/>
          <w:i/>
          <w:iCs/>
          <w:sz w:val="22"/>
        </w:rPr>
        <w:t>RSSP</w:t>
      </w:r>
      <w:r w:rsidRPr="00703916">
        <w:rPr>
          <w:rFonts w:cstheme="minorHAnsi"/>
          <w:bCs/>
          <w:i/>
          <w:iCs/>
          <w:sz w:val="22"/>
        </w:rPr>
        <w:t xml:space="preserve"> Program Assurances </w:t>
      </w:r>
    </w:p>
    <w:p w14:paraId="5384ADD4" w14:textId="77777777" w:rsidR="00F17460" w:rsidRPr="00703916" w:rsidRDefault="00F17460" w:rsidP="00F17460">
      <w:pPr>
        <w:spacing w:before="60"/>
        <w:rPr>
          <w:rFonts w:cstheme="minorHAnsi"/>
          <w:b w:val="0"/>
          <w:sz w:val="22"/>
        </w:rPr>
      </w:pPr>
      <w:r w:rsidRPr="00703916">
        <w:rPr>
          <w:rFonts w:cstheme="minorHAnsi"/>
          <w:b w:val="0"/>
          <w:sz w:val="22"/>
        </w:rPr>
        <w:t>By completing this application, the Superintendent commits to</w:t>
      </w:r>
      <w:r>
        <w:rPr>
          <w:rFonts w:cstheme="minorHAnsi"/>
          <w:b w:val="0"/>
          <w:sz w:val="22"/>
        </w:rPr>
        <w:t xml:space="preserve"> the following RSSP assurances</w:t>
      </w:r>
      <w:r w:rsidRPr="00703916">
        <w:rPr>
          <w:rFonts w:cstheme="minorHAnsi"/>
          <w:b w:val="0"/>
          <w:sz w:val="22"/>
        </w:rPr>
        <w:t xml:space="preserve">: </w:t>
      </w:r>
    </w:p>
    <w:p w14:paraId="5DEA24D1" w14:textId="74B87C8B" w:rsidR="0078697C" w:rsidRPr="00BF1E0D" w:rsidRDefault="00F17460" w:rsidP="00BF1E0D">
      <w:pPr>
        <w:pStyle w:val="ListParagraph"/>
        <w:numPr>
          <w:ilvl w:val="0"/>
          <w:numId w:val="14"/>
        </w:numPr>
        <w:spacing w:before="60"/>
        <w:rPr>
          <w:rFonts w:cstheme="minorHAnsi"/>
          <w:b w:val="0"/>
          <w:sz w:val="22"/>
        </w:rPr>
      </w:pPr>
      <w:r>
        <w:rPr>
          <w:rFonts w:cstheme="minorHAnsi"/>
          <w:b w:val="0"/>
          <w:sz w:val="22"/>
        </w:rPr>
        <w:t xml:space="preserve">The LEA commits to </w:t>
      </w:r>
      <w:r w:rsidRPr="00EC186B">
        <w:rPr>
          <w:rFonts w:cstheme="minorHAnsi"/>
          <w:b w:val="0"/>
          <w:sz w:val="22"/>
        </w:rPr>
        <w:t xml:space="preserve">implementing the improvements planned via RSSP in the LEA-led planning process. </w:t>
      </w:r>
    </w:p>
    <w:p w14:paraId="33A1FF65" w14:textId="77777777" w:rsidR="00F17460" w:rsidRPr="00AA3800" w:rsidRDefault="00F17460" w:rsidP="00F17460">
      <w:pPr>
        <w:pStyle w:val="ListParagraph"/>
        <w:numPr>
          <w:ilvl w:val="0"/>
          <w:numId w:val="14"/>
        </w:numPr>
        <w:spacing w:before="60"/>
        <w:rPr>
          <w:rFonts w:cstheme="minorHAnsi"/>
          <w:b w:val="0"/>
          <w:sz w:val="22"/>
        </w:rPr>
      </w:pPr>
      <w:r w:rsidRPr="00703916">
        <w:rPr>
          <w:rFonts w:cstheme="minorHAnsi"/>
          <w:b w:val="0"/>
          <w:sz w:val="22"/>
        </w:rPr>
        <w:t xml:space="preserve">The </w:t>
      </w:r>
      <w:r>
        <w:rPr>
          <w:rFonts w:cstheme="minorHAnsi"/>
          <w:b w:val="0"/>
          <w:sz w:val="22"/>
        </w:rPr>
        <w:t>LEA</w:t>
      </w:r>
      <w:r w:rsidRPr="00703916">
        <w:rPr>
          <w:rFonts w:cstheme="minorHAnsi"/>
          <w:b w:val="0"/>
          <w:sz w:val="22"/>
        </w:rPr>
        <w:t xml:space="preserve"> commits </w:t>
      </w:r>
      <w:r>
        <w:rPr>
          <w:rFonts w:cstheme="minorHAnsi"/>
          <w:b w:val="0"/>
          <w:sz w:val="22"/>
        </w:rPr>
        <w:t>to requested RSSP network events and supports, particularly:</w:t>
      </w:r>
    </w:p>
    <w:p w14:paraId="68CF9DCE" w14:textId="331E8779" w:rsidR="00F17460" w:rsidRDefault="00F17460" w:rsidP="00F17460">
      <w:pPr>
        <w:pStyle w:val="ListParagraph"/>
        <w:spacing w:before="60"/>
        <w:rPr>
          <w:rFonts w:cstheme="minorHAnsi"/>
          <w:b w:val="0"/>
          <w:sz w:val="22"/>
        </w:rPr>
      </w:pPr>
    </w:p>
    <w:tbl>
      <w:tblPr>
        <w:tblStyle w:val="TableGrid"/>
        <w:tblW w:w="0" w:type="auto"/>
        <w:tblInd w:w="720" w:type="dxa"/>
        <w:tblLook w:val="04A0" w:firstRow="1" w:lastRow="0" w:firstColumn="1" w:lastColumn="0" w:noHBand="0" w:noVBand="1"/>
      </w:tblPr>
      <w:tblGrid>
        <w:gridCol w:w="3095"/>
        <w:gridCol w:w="2770"/>
        <w:gridCol w:w="2770"/>
      </w:tblGrid>
      <w:tr w:rsidR="00A14650" w14:paraId="5377D2A8" w14:textId="77777777" w:rsidTr="00BF1E0D">
        <w:trPr>
          <w:trHeight w:val="458"/>
        </w:trPr>
        <w:tc>
          <w:tcPr>
            <w:tcW w:w="3095" w:type="dxa"/>
            <w:shd w:val="clear" w:color="auto" w:fill="D9E2F3" w:themeFill="accent1" w:themeFillTint="33"/>
            <w:vAlign w:val="center"/>
          </w:tcPr>
          <w:p w14:paraId="1E88D1FC" w14:textId="35EEE337" w:rsidR="00C372AA" w:rsidRPr="00BF1E0D" w:rsidRDefault="00225078" w:rsidP="00BF1E0D">
            <w:pPr>
              <w:pStyle w:val="ListParagraph"/>
              <w:spacing w:before="60"/>
              <w:ind w:left="0"/>
              <w:jc w:val="center"/>
              <w:rPr>
                <w:rFonts w:cstheme="minorHAnsi"/>
                <w:bCs/>
                <w:sz w:val="22"/>
              </w:rPr>
            </w:pPr>
            <w:r w:rsidRPr="00BF1E0D">
              <w:rPr>
                <w:rFonts w:cstheme="minorHAnsi"/>
                <w:bCs/>
                <w:sz w:val="22"/>
              </w:rPr>
              <w:t>Support/Event</w:t>
            </w:r>
          </w:p>
        </w:tc>
        <w:tc>
          <w:tcPr>
            <w:tcW w:w="2770" w:type="dxa"/>
            <w:shd w:val="clear" w:color="auto" w:fill="D9E2F3" w:themeFill="accent1" w:themeFillTint="33"/>
            <w:vAlign w:val="center"/>
          </w:tcPr>
          <w:p w14:paraId="01EC751C" w14:textId="57931A86" w:rsidR="00C372AA" w:rsidRPr="00BF1E0D" w:rsidRDefault="00225078" w:rsidP="00BF1E0D">
            <w:pPr>
              <w:pStyle w:val="ListParagraph"/>
              <w:spacing w:before="60"/>
              <w:ind w:left="0"/>
              <w:jc w:val="center"/>
              <w:rPr>
                <w:rFonts w:cstheme="minorHAnsi"/>
                <w:bCs/>
                <w:sz w:val="22"/>
              </w:rPr>
            </w:pPr>
            <w:r w:rsidRPr="00BF1E0D">
              <w:rPr>
                <w:rFonts w:cstheme="minorHAnsi"/>
                <w:bCs/>
                <w:sz w:val="22"/>
              </w:rPr>
              <w:t>Duration</w:t>
            </w:r>
          </w:p>
        </w:tc>
        <w:tc>
          <w:tcPr>
            <w:tcW w:w="2770" w:type="dxa"/>
            <w:shd w:val="clear" w:color="auto" w:fill="D9E2F3" w:themeFill="accent1" w:themeFillTint="33"/>
            <w:vAlign w:val="center"/>
          </w:tcPr>
          <w:p w14:paraId="67556E5D" w14:textId="7D24A0E6" w:rsidR="00C372AA" w:rsidRPr="00BF1E0D" w:rsidRDefault="00225078" w:rsidP="00BF1E0D">
            <w:pPr>
              <w:pStyle w:val="ListParagraph"/>
              <w:spacing w:before="60"/>
              <w:ind w:left="0"/>
              <w:jc w:val="center"/>
              <w:rPr>
                <w:rFonts w:cstheme="minorHAnsi"/>
                <w:bCs/>
                <w:sz w:val="22"/>
              </w:rPr>
            </w:pPr>
            <w:r w:rsidRPr="00BF1E0D">
              <w:rPr>
                <w:rFonts w:cstheme="minorHAnsi"/>
                <w:bCs/>
                <w:sz w:val="22"/>
              </w:rPr>
              <w:t>Frequency</w:t>
            </w:r>
          </w:p>
        </w:tc>
      </w:tr>
      <w:tr w:rsidR="00225078" w14:paraId="3F4AFE4C" w14:textId="77777777" w:rsidTr="00BF1E0D">
        <w:tc>
          <w:tcPr>
            <w:tcW w:w="3095" w:type="dxa"/>
            <w:vAlign w:val="center"/>
          </w:tcPr>
          <w:p w14:paraId="36D964F4" w14:textId="689829EA" w:rsidR="00C372AA" w:rsidRDefault="00225078" w:rsidP="00BF1E0D">
            <w:pPr>
              <w:pStyle w:val="ListParagraph"/>
              <w:spacing w:before="60"/>
              <w:ind w:left="0"/>
              <w:rPr>
                <w:rFonts w:cstheme="minorHAnsi"/>
                <w:b w:val="0"/>
                <w:sz w:val="22"/>
              </w:rPr>
            </w:pPr>
            <w:r>
              <w:rPr>
                <w:rFonts w:cstheme="minorHAnsi"/>
                <w:b w:val="0"/>
                <w:sz w:val="22"/>
              </w:rPr>
              <w:t>RSSP</w:t>
            </w:r>
            <w:r w:rsidR="00EE7C53">
              <w:rPr>
                <w:rFonts w:cstheme="minorHAnsi"/>
                <w:b w:val="0"/>
                <w:sz w:val="22"/>
              </w:rPr>
              <w:t xml:space="preserve"> Launch Webinar</w:t>
            </w:r>
          </w:p>
        </w:tc>
        <w:tc>
          <w:tcPr>
            <w:tcW w:w="2770" w:type="dxa"/>
            <w:vAlign w:val="center"/>
          </w:tcPr>
          <w:p w14:paraId="4D02AA06" w14:textId="31265980" w:rsidR="00C372AA" w:rsidRPr="00BF1E0D" w:rsidRDefault="00EE7C53" w:rsidP="00BF1E0D">
            <w:pPr>
              <w:pStyle w:val="ListParagraph"/>
              <w:spacing w:before="60"/>
              <w:ind w:left="0"/>
              <w:jc w:val="center"/>
              <w:rPr>
                <w:rFonts w:cstheme="minorHAnsi"/>
                <w:b w:val="0"/>
                <w:sz w:val="20"/>
                <w:szCs w:val="20"/>
              </w:rPr>
            </w:pPr>
            <w:r w:rsidRPr="00BF1E0D">
              <w:rPr>
                <w:rFonts w:cstheme="minorHAnsi"/>
                <w:b w:val="0"/>
                <w:sz w:val="20"/>
                <w:szCs w:val="20"/>
              </w:rPr>
              <w:t>90 min</w:t>
            </w:r>
          </w:p>
        </w:tc>
        <w:tc>
          <w:tcPr>
            <w:tcW w:w="2770" w:type="dxa"/>
            <w:vAlign w:val="center"/>
          </w:tcPr>
          <w:p w14:paraId="7A4189A8" w14:textId="2E7626DF" w:rsidR="00C372AA" w:rsidRPr="00BF1E0D" w:rsidRDefault="00EE7C53" w:rsidP="00BF1E0D">
            <w:pPr>
              <w:pStyle w:val="ListParagraph"/>
              <w:spacing w:before="60"/>
              <w:ind w:left="0"/>
              <w:jc w:val="center"/>
              <w:rPr>
                <w:rFonts w:cstheme="minorHAnsi"/>
                <w:b w:val="0"/>
                <w:sz w:val="20"/>
                <w:szCs w:val="20"/>
              </w:rPr>
            </w:pPr>
            <w:r w:rsidRPr="00BF1E0D">
              <w:rPr>
                <w:rFonts w:cstheme="minorHAnsi"/>
                <w:b w:val="0"/>
                <w:sz w:val="20"/>
                <w:szCs w:val="20"/>
              </w:rPr>
              <w:t>Once (start of program)</w:t>
            </w:r>
          </w:p>
        </w:tc>
      </w:tr>
      <w:tr w:rsidR="00225078" w14:paraId="24A1A818" w14:textId="77777777" w:rsidTr="00BF1E0D">
        <w:tc>
          <w:tcPr>
            <w:tcW w:w="3095" w:type="dxa"/>
            <w:vAlign w:val="center"/>
          </w:tcPr>
          <w:p w14:paraId="3B0A84A6" w14:textId="67564539" w:rsidR="00C372AA" w:rsidRDefault="00EE7C53" w:rsidP="00BF1E0D">
            <w:pPr>
              <w:pStyle w:val="ListParagraph"/>
              <w:spacing w:before="60"/>
              <w:ind w:left="0"/>
              <w:rPr>
                <w:rFonts w:cstheme="minorHAnsi"/>
                <w:b w:val="0"/>
                <w:sz w:val="22"/>
              </w:rPr>
            </w:pPr>
            <w:r>
              <w:rPr>
                <w:rFonts w:cstheme="minorHAnsi"/>
                <w:b w:val="0"/>
                <w:sz w:val="22"/>
              </w:rPr>
              <w:t>TA Partner collaboration</w:t>
            </w:r>
          </w:p>
        </w:tc>
        <w:tc>
          <w:tcPr>
            <w:tcW w:w="2770" w:type="dxa"/>
            <w:vAlign w:val="center"/>
          </w:tcPr>
          <w:p w14:paraId="1D8FA262" w14:textId="73510FF0" w:rsidR="00C372AA" w:rsidRPr="00BF1E0D" w:rsidRDefault="00EE7C53" w:rsidP="00BF1E0D">
            <w:pPr>
              <w:pStyle w:val="ListParagraph"/>
              <w:spacing w:before="60"/>
              <w:ind w:left="0"/>
              <w:jc w:val="center"/>
              <w:rPr>
                <w:rFonts w:cstheme="minorHAnsi"/>
                <w:b w:val="0"/>
                <w:sz w:val="20"/>
                <w:szCs w:val="20"/>
              </w:rPr>
            </w:pPr>
            <w:r w:rsidRPr="00BF1E0D">
              <w:rPr>
                <w:rFonts w:cstheme="minorHAnsi"/>
                <w:b w:val="0"/>
                <w:sz w:val="20"/>
                <w:szCs w:val="20"/>
              </w:rPr>
              <w:t>60 min (minimum)</w:t>
            </w:r>
          </w:p>
        </w:tc>
        <w:tc>
          <w:tcPr>
            <w:tcW w:w="2770" w:type="dxa"/>
            <w:vAlign w:val="center"/>
          </w:tcPr>
          <w:p w14:paraId="2A55476B" w14:textId="225009F9" w:rsidR="00C372AA" w:rsidRPr="00BF1E0D" w:rsidRDefault="00EE7C53" w:rsidP="00BF1E0D">
            <w:pPr>
              <w:pStyle w:val="ListParagraph"/>
              <w:spacing w:before="60"/>
              <w:ind w:left="0"/>
              <w:jc w:val="center"/>
              <w:rPr>
                <w:rFonts w:cstheme="minorHAnsi"/>
                <w:b w:val="0"/>
                <w:sz w:val="20"/>
                <w:szCs w:val="20"/>
              </w:rPr>
            </w:pPr>
            <w:r w:rsidRPr="00BF1E0D">
              <w:rPr>
                <w:rFonts w:cstheme="minorHAnsi"/>
                <w:b w:val="0"/>
                <w:sz w:val="20"/>
                <w:szCs w:val="20"/>
              </w:rPr>
              <w:t>Weekly</w:t>
            </w:r>
          </w:p>
        </w:tc>
      </w:tr>
      <w:tr w:rsidR="00225078" w14:paraId="45D8419C" w14:textId="77777777" w:rsidTr="00BF1E0D">
        <w:tc>
          <w:tcPr>
            <w:tcW w:w="3095" w:type="dxa"/>
            <w:vAlign w:val="center"/>
          </w:tcPr>
          <w:p w14:paraId="68BA5A7C" w14:textId="01F73F93" w:rsidR="00C372AA" w:rsidRDefault="00EE7C53" w:rsidP="00BF1E0D">
            <w:pPr>
              <w:pStyle w:val="ListParagraph"/>
              <w:spacing w:before="60"/>
              <w:ind w:left="0"/>
              <w:rPr>
                <w:rFonts w:cstheme="minorHAnsi"/>
                <w:b w:val="0"/>
                <w:sz w:val="22"/>
              </w:rPr>
            </w:pPr>
            <w:r>
              <w:rPr>
                <w:rFonts w:cstheme="minorHAnsi"/>
                <w:b w:val="0"/>
                <w:sz w:val="22"/>
              </w:rPr>
              <w:t>LEA RSSP Team collaboration</w:t>
            </w:r>
          </w:p>
        </w:tc>
        <w:tc>
          <w:tcPr>
            <w:tcW w:w="2770" w:type="dxa"/>
            <w:vAlign w:val="center"/>
          </w:tcPr>
          <w:p w14:paraId="502E48F9" w14:textId="588B067D" w:rsidR="00C372AA" w:rsidRPr="00BF1E0D" w:rsidRDefault="00EE7C53" w:rsidP="00BF1E0D">
            <w:pPr>
              <w:pStyle w:val="ListParagraph"/>
              <w:spacing w:before="60"/>
              <w:ind w:left="0"/>
              <w:jc w:val="center"/>
              <w:rPr>
                <w:rFonts w:cstheme="minorHAnsi"/>
                <w:b w:val="0"/>
                <w:sz w:val="20"/>
                <w:szCs w:val="20"/>
              </w:rPr>
            </w:pPr>
            <w:r w:rsidRPr="00BF1E0D">
              <w:rPr>
                <w:rFonts w:cstheme="minorHAnsi"/>
                <w:b w:val="0"/>
                <w:sz w:val="20"/>
                <w:szCs w:val="20"/>
              </w:rPr>
              <w:t>60 min (</w:t>
            </w:r>
            <w:r w:rsidR="00DB561A" w:rsidRPr="00BF1E0D">
              <w:rPr>
                <w:rFonts w:cstheme="minorHAnsi"/>
                <w:b w:val="0"/>
                <w:sz w:val="20"/>
                <w:szCs w:val="20"/>
              </w:rPr>
              <w:t>minimum)</w:t>
            </w:r>
          </w:p>
        </w:tc>
        <w:tc>
          <w:tcPr>
            <w:tcW w:w="2770" w:type="dxa"/>
            <w:vAlign w:val="center"/>
          </w:tcPr>
          <w:p w14:paraId="1AB250F3" w14:textId="0DE83A6E" w:rsidR="00C372AA" w:rsidRPr="00BF1E0D" w:rsidRDefault="00DB561A" w:rsidP="00BF1E0D">
            <w:pPr>
              <w:pStyle w:val="ListParagraph"/>
              <w:spacing w:before="60"/>
              <w:ind w:left="0"/>
              <w:jc w:val="center"/>
              <w:rPr>
                <w:rFonts w:cstheme="minorHAnsi"/>
                <w:b w:val="0"/>
                <w:sz w:val="20"/>
                <w:szCs w:val="20"/>
              </w:rPr>
            </w:pPr>
            <w:r w:rsidRPr="00BF1E0D">
              <w:rPr>
                <w:rFonts w:cstheme="minorHAnsi"/>
                <w:b w:val="0"/>
                <w:sz w:val="20"/>
                <w:szCs w:val="20"/>
              </w:rPr>
              <w:t>Biweekly</w:t>
            </w:r>
          </w:p>
        </w:tc>
      </w:tr>
      <w:tr w:rsidR="00225078" w14:paraId="2D59410D" w14:textId="77777777" w:rsidTr="00BF1E0D">
        <w:tc>
          <w:tcPr>
            <w:tcW w:w="3095" w:type="dxa"/>
            <w:vAlign w:val="center"/>
          </w:tcPr>
          <w:p w14:paraId="1459D484" w14:textId="4E97F631" w:rsidR="00C372AA" w:rsidRDefault="00AA4E99" w:rsidP="00BF1E0D">
            <w:pPr>
              <w:pStyle w:val="ListParagraph"/>
              <w:spacing w:before="60"/>
              <w:ind w:left="0"/>
              <w:rPr>
                <w:rFonts w:cstheme="minorHAnsi"/>
                <w:b w:val="0"/>
                <w:sz w:val="22"/>
              </w:rPr>
            </w:pPr>
            <w:r>
              <w:rPr>
                <w:rFonts w:cstheme="minorHAnsi"/>
                <w:b w:val="0"/>
                <w:sz w:val="22"/>
              </w:rPr>
              <w:t>Improvement Review</w:t>
            </w:r>
          </w:p>
        </w:tc>
        <w:tc>
          <w:tcPr>
            <w:tcW w:w="2770" w:type="dxa"/>
            <w:vAlign w:val="center"/>
          </w:tcPr>
          <w:p w14:paraId="553A936F" w14:textId="3A7A6E4F" w:rsidR="00C372AA" w:rsidRPr="00BF1E0D" w:rsidRDefault="00AA4E99" w:rsidP="00BF1E0D">
            <w:pPr>
              <w:pStyle w:val="ListParagraph"/>
              <w:spacing w:before="60"/>
              <w:ind w:left="0"/>
              <w:jc w:val="center"/>
              <w:rPr>
                <w:rFonts w:cstheme="minorHAnsi"/>
                <w:b w:val="0"/>
                <w:sz w:val="20"/>
                <w:szCs w:val="20"/>
              </w:rPr>
            </w:pPr>
            <w:r w:rsidRPr="00BF1E0D">
              <w:rPr>
                <w:rFonts w:cstheme="minorHAnsi"/>
                <w:b w:val="0"/>
                <w:sz w:val="20"/>
                <w:szCs w:val="20"/>
              </w:rPr>
              <w:t>90 min</w:t>
            </w:r>
          </w:p>
        </w:tc>
        <w:tc>
          <w:tcPr>
            <w:tcW w:w="2770" w:type="dxa"/>
            <w:vAlign w:val="center"/>
          </w:tcPr>
          <w:p w14:paraId="4336EE1A" w14:textId="580DE226" w:rsidR="00C372AA" w:rsidRPr="00BF1E0D" w:rsidRDefault="00AA4E99" w:rsidP="00BF1E0D">
            <w:pPr>
              <w:pStyle w:val="ListParagraph"/>
              <w:spacing w:before="60"/>
              <w:ind w:left="0"/>
              <w:jc w:val="center"/>
              <w:rPr>
                <w:rFonts w:cstheme="minorHAnsi"/>
                <w:b w:val="0"/>
                <w:sz w:val="20"/>
                <w:szCs w:val="20"/>
              </w:rPr>
            </w:pPr>
            <w:r w:rsidRPr="00BF1E0D">
              <w:rPr>
                <w:rFonts w:cstheme="minorHAnsi"/>
                <w:b w:val="0"/>
                <w:sz w:val="20"/>
                <w:szCs w:val="20"/>
              </w:rPr>
              <w:t>Four times, quarterly</w:t>
            </w:r>
          </w:p>
        </w:tc>
      </w:tr>
      <w:tr w:rsidR="00225078" w14:paraId="40DD433A" w14:textId="77777777" w:rsidTr="00BF1E0D">
        <w:tc>
          <w:tcPr>
            <w:tcW w:w="3095" w:type="dxa"/>
            <w:vAlign w:val="center"/>
          </w:tcPr>
          <w:p w14:paraId="54214EE3" w14:textId="32C54570" w:rsidR="00C372AA" w:rsidRDefault="00AA4E99" w:rsidP="00BF1E0D">
            <w:pPr>
              <w:pStyle w:val="ListParagraph"/>
              <w:spacing w:before="60"/>
              <w:ind w:left="0"/>
              <w:rPr>
                <w:rFonts w:cstheme="minorHAnsi"/>
                <w:b w:val="0"/>
                <w:sz w:val="22"/>
              </w:rPr>
            </w:pPr>
            <w:r>
              <w:rPr>
                <w:rFonts w:cstheme="minorHAnsi"/>
                <w:b w:val="0"/>
                <w:sz w:val="22"/>
              </w:rPr>
              <w:t>TEA progress check-in</w:t>
            </w:r>
          </w:p>
        </w:tc>
        <w:tc>
          <w:tcPr>
            <w:tcW w:w="2770" w:type="dxa"/>
            <w:vAlign w:val="center"/>
          </w:tcPr>
          <w:p w14:paraId="1CDC3907" w14:textId="31D5589D" w:rsidR="00C372AA" w:rsidRPr="00BF1E0D" w:rsidRDefault="00AA4E99" w:rsidP="00BF1E0D">
            <w:pPr>
              <w:pStyle w:val="ListParagraph"/>
              <w:spacing w:before="60"/>
              <w:ind w:left="0"/>
              <w:jc w:val="center"/>
              <w:rPr>
                <w:rFonts w:cstheme="minorHAnsi"/>
                <w:b w:val="0"/>
                <w:sz w:val="20"/>
                <w:szCs w:val="20"/>
              </w:rPr>
            </w:pPr>
            <w:r w:rsidRPr="00BF1E0D">
              <w:rPr>
                <w:rFonts w:cstheme="minorHAnsi"/>
                <w:b w:val="0"/>
                <w:sz w:val="20"/>
                <w:szCs w:val="20"/>
              </w:rPr>
              <w:t>30 min</w:t>
            </w:r>
          </w:p>
        </w:tc>
        <w:tc>
          <w:tcPr>
            <w:tcW w:w="2770" w:type="dxa"/>
            <w:vAlign w:val="center"/>
          </w:tcPr>
          <w:p w14:paraId="47847DDC" w14:textId="05921577" w:rsidR="00C372AA" w:rsidRPr="00BF1E0D" w:rsidRDefault="00AA4E99" w:rsidP="00BF1E0D">
            <w:pPr>
              <w:pStyle w:val="ListParagraph"/>
              <w:spacing w:before="60"/>
              <w:ind w:left="0"/>
              <w:jc w:val="center"/>
              <w:rPr>
                <w:rFonts w:cstheme="minorHAnsi"/>
                <w:b w:val="0"/>
                <w:sz w:val="20"/>
                <w:szCs w:val="20"/>
              </w:rPr>
            </w:pPr>
            <w:r w:rsidRPr="00BF1E0D">
              <w:rPr>
                <w:rFonts w:cstheme="minorHAnsi"/>
                <w:b w:val="0"/>
                <w:sz w:val="20"/>
                <w:szCs w:val="20"/>
              </w:rPr>
              <w:t>Monthly</w:t>
            </w:r>
          </w:p>
        </w:tc>
      </w:tr>
      <w:tr w:rsidR="009C501A" w14:paraId="310A80AD" w14:textId="77777777" w:rsidTr="00BF1E0D">
        <w:tc>
          <w:tcPr>
            <w:tcW w:w="3095" w:type="dxa"/>
            <w:vAlign w:val="center"/>
          </w:tcPr>
          <w:p w14:paraId="7ACBC6C0" w14:textId="1F52C265" w:rsidR="009C501A" w:rsidRDefault="009C501A" w:rsidP="00BF1E0D">
            <w:pPr>
              <w:pStyle w:val="ListParagraph"/>
              <w:spacing w:before="60"/>
              <w:ind w:left="0"/>
              <w:rPr>
                <w:rFonts w:cstheme="minorHAnsi"/>
                <w:b w:val="0"/>
                <w:sz w:val="22"/>
              </w:rPr>
            </w:pPr>
            <w:r>
              <w:rPr>
                <w:rFonts w:cstheme="minorHAnsi"/>
                <w:b w:val="0"/>
                <w:sz w:val="22"/>
              </w:rPr>
              <w:t>Campus-Level Supports</w:t>
            </w:r>
          </w:p>
        </w:tc>
        <w:tc>
          <w:tcPr>
            <w:tcW w:w="5540" w:type="dxa"/>
            <w:gridSpan w:val="2"/>
            <w:vAlign w:val="center"/>
          </w:tcPr>
          <w:p w14:paraId="40023DD2" w14:textId="5AD832B7" w:rsidR="009C501A" w:rsidRPr="00BF1E0D" w:rsidRDefault="009C501A" w:rsidP="00BF1E0D">
            <w:pPr>
              <w:pStyle w:val="ListParagraph"/>
              <w:spacing w:before="60"/>
              <w:ind w:left="0"/>
              <w:jc w:val="center"/>
              <w:rPr>
                <w:rFonts w:cstheme="minorHAnsi"/>
                <w:b w:val="0"/>
                <w:sz w:val="20"/>
                <w:szCs w:val="20"/>
              </w:rPr>
            </w:pPr>
            <w:r w:rsidRPr="00BF1E0D">
              <w:rPr>
                <w:rFonts w:cstheme="minorHAnsi"/>
                <w:b w:val="0"/>
                <w:sz w:val="20"/>
                <w:szCs w:val="20"/>
              </w:rPr>
              <w:t>Dependent on improvement plan, utilizing existing in-service, PLC, or professional development structures</w:t>
            </w:r>
          </w:p>
        </w:tc>
      </w:tr>
    </w:tbl>
    <w:p w14:paraId="7FE5D90D" w14:textId="77777777" w:rsidR="00F17460" w:rsidRDefault="00F17460" w:rsidP="00F17460">
      <w:pPr>
        <w:pStyle w:val="ListParagraph"/>
        <w:spacing w:before="60"/>
        <w:rPr>
          <w:rFonts w:cstheme="minorHAnsi"/>
          <w:b w:val="0"/>
          <w:sz w:val="22"/>
        </w:rPr>
      </w:pPr>
    </w:p>
    <w:p w14:paraId="2FC4B32C" w14:textId="77777777" w:rsidR="00F17460" w:rsidRDefault="00F17460" w:rsidP="00F17460">
      <w:pPr>
        <w:pStyle w:val="ListParagraph"/>
        <w:numPr>
          <w:ilvl w:val="0"/>
          <w:numId w:val="14"/>
        </w:numPr>
        <w:spacing w:before="60"/>
        <w:rPr>
          <w:rFonts w:cstheme="minorHAnsi"/>
          <w:b w:val="0"/>
          <w:sz w:val="22"/>
        </w:rPr>
      </w:pPr>
      <w:r>
        <w:rPr>
          <w:rFonts w:cstheme="minorHAnsi"/>
          <w:b w:val="0"/>
          <w:sz w:val="22"/>
        </w:rPr>
        <w:t>The LEA commits to appointing an RSSP team as outlined in Section 4, noted below:</w:t>
      </w:r>
    </w:p>
    <w:p w14:paraId="281A64BF" w14:textId="460DDFEF" w:rsidR="00F17460" w:rsidRDefault="00F17460" w:rsidP="00F17460">
      <w:pPr>
        <w:pStyle w:val="ListParagraph"/>
        <w:spacing w:before="60"/>
        <w:rPr>
          <w:rFonts w:cstheme="minorHAnsi"/>
          <w:b w:val="0"/>
          <w:sz w:val="22"/>
        </w:rPr>
      </w:pPr>
    </w:p>
    <w:tbl>
      <w:tblPr>
        <w:tblStyle w:val="TableGrid"/>
        <w:tblW w:w="0" w:type="auto"/>
        <w:tblInd w:w="720" w:type="dxa"/>
        <w:tblLook w:val="04A0" w:firstRow="1" w:lastRow="0" w:firstColumn="1" w:lastColumn="0" w:noHBand="0" w:noVBand="1"/>
      </w:tblPr>
      <w:tblGrid>
        <w:gridCol w:w="5755"/>
        <w:gridCol w:w="2880"/>
      </w:tblGrid>
      <w:tr w:rsidR="00A14650" w14:paraId="781CD710" w14:textId="77777777" w:rsidTr="00171A49">
        <w:trPr>
          <w:trHeight w:val="461"/>
        </w:trPr>
        <w:tc>
          <w:tcPr>
            <w:tcW w:w="5755" w:type="dxa"/>
            <w:shd w:val="clear" w:color="auto" w:fill="D9E2F3" w:themeFill="accent1" w:themeFillTint="33"/>
            <w:vAlign w:val="center"/>
          </w:tcPr>
          <w:p w14:paraId="18D0AD01" w14:textId="6DA41CB8" w:rsidR="00C372AA" w:rsidRPr="00171A49" w:rsidRDefault="00881168" w:rsidP="00171A49">
            <w:pPr>
              <w:pStyle w:val="ListParagraph"/>
              <w:spacing w:before="60"/>
              <w:ind w:left="0"/>
              <w:jc w:val="center"/>
              <w:rPr>
                <w:rFonts w:cstheme="minorHAnsi"/>
                <w:bCs/>
                <w:sz w:val="22"/>
              </w:rPr>
            </w:pPr>
            <w:r w:rsidRPr="00171A49">
              <w:rPr>
                <w:rFonts w:cstheme="minorHAnsi"/>
                <w:bCs/>
                <w:sz w:val="22"/>
              </w:rPr>
              <w:t>RSSP Team Role</w:t>
            </w:r>
          </w:p>
        </w:tc>
        <w:tc>
          <w:tcPr>
            <w:tcW w:w="2880" w:type="dxa"/>
            <w:shd w:val="clear" w:color="auto" w:fill="D9E2F3" w:themeFill="accent1" w:themeFillTint="33"/>
            <w:vAlign w:val="center"/>
          </w:tcPr>
          <w:p w14:paraId="1889C37A" w14:textId="1B24D1E7" w:rsidR="00C372AA" w:rsidRPr="00171A49" w:rsidRDefault="00881168" w:rsidP="00171A49">
            <w:pPr>
              <w:pStyle w:val="ListParagraph"/>
              <w:spacing w:before="60"/>
              <w:ind w:left="0"/>
              <w:jc w:val="center"/>
              <w:rPr>
                <w:rFonts w:cstheme="minorHAnsi"/>
                <w:bCs/>
                <w:sz w:val="22"/>
              </w:rPr>
            </w:pPr>
            <w:r w:rsidRPr="00171A49">
              <w:rPr>
                <w:rFonts w:cstheme="minorHAnsi"/>
                <w:bCs/>
                <w:sz w:val="22"/>
              </w:rPr>
              <w:t>Guidance</w:t>
            </w:r>
          </w:p>
        </w:tc>
      </w:tr>
      <w:tr w:rsidR="00A14650" w14:paraId="3D917503" w14:textId="77777777" w:rsidTr="00171A49">
        <w:tc>
          <w:tcPr>
            <w:tcW w:w="5755" w:type="dxa"/>
            <w:vAlign w:val="center"/>
          </w:tcPr>
          <w:p w14:paraId="08DA0EF4" w14:textId="77777777" w:rsidR="00171A49" w:rsidRDefault="00881168" w:rsidP="00171A49">
            <w:pPr>
              <w:pStyle w:val="ListParagraph"/>
              <w:spacing w:before="60"/>
              <w:ind w:left="0"/>
              <w:rPr>
                <w:rFonts w:cstheme="minorHAnsi"/>
                <w:b w:val="0"/>
                <w:sz w:val="18"/>
                <w:szCs w:val="18"/>
              </w:rPr>
            </w:pPr>
            <w:r w:rsidRPr="00171A49">
              <w:rPr>
                <w:rFonts w:cstheme="minorHAnsi"/>
                <w:bCs/>
                <w:sz w:val="22"/>
              </w:rPr>
              <w:t>Senior Project Sponsor</w:t>
            </w:r>
            <w:r>
              <w:rPr>
                <w:rFonts w:cstheme="minorHAnsi"/>
                <w:b w:val="0"/>
                <w:sz w:val="22"/>
              </w:rPr>
              <w:t xml:space="preserve"> </w:t>
            </w:r>
          </w:p>
          <w:p w14:paraId="0573866A" w14:textId="5D1EFCEE" w:rsidR="00C372AA" w:rsidRDefault="00881168" w:rsidP="00171A49">
            <w:pPr>
              <w:pStyle w:val="ListParagraph"/>
              <w:spacing w:before="60"/>
              <w:ind w:left="0"/>
              <w:rPr>
                <w:rFonts w:cstheme="minorHAnsi"/>
                <w:b w:val="0"/>
                <w:sz w:val="22"/>
              </w:rPr>
            </w:pPr>
            <w:r w:rsidRPr="00171A49">
              <w:rPr>
                <w:rFonts w:cstheme="minorHAnsi"/>
                <w:b w:val="0"/>
                <w:sz w:val="18"/>
                <w:szCs w:val="18"/>
              </w:rPr>
              <w:t>*Superintendent or Chief Academic Officer recommended</w:t>
            </w:r>
          </w:p>
        </w:tc>
        <w:tc>
          <w:tcPr>
            <w:tcW w:w="2880" w:type="dxa"/>
            <w:vAlign w:val="center"/>
          </w:tcPr>
          <w:p w14:paraId="3BF83EE4" w14:textId="7A48E060" w:rsidR="00C372AA" w:rsidRDefault="00881168" w:rsidP="00171A49">
            <w:pPr>
              <w:pStyle w:val="ListParagraph"/>
              <w:spacing w:before="60"/>
              <w:ind w:left="0"/>
              <w:jc w:val="center"/>
              <w:rPr>
                <w:rFonts w:cstheme="minorHAnsi"/>
                <w:b w:val="0"/>
                <w:sz w:val="22"/>
              </w:rPr>
            </w:pPr>
            <w:r>
              <w:rPr>
                <w:rFonts w:cstheme="minorHAnsi"/>
                <w:b w:val="0"/>
                <w:sz w:val="22"/>
              </w:rPr>
              <w:t>Required</w:t>
            </w:r>
          </w:p>
        </w:tc>
      </w:tr>
      <w:tr w:rsidR="00A14650" w14:paraId="5424FE57" w14:textId="77777777" w:rsidTr="00171A49">
        <w:tc>
          <w:tcPr>
            <w:tcW w:w="5755" w:type="dxa"/>
            <w:vAlign w:val="center"/>
          </w:tcPr>
          <w:p w14:paraId="1042D92C" w14:textId="432A02FA" w:rsidR="00C372AA" w:rsidRPr="00171A49" w:rsidRDefault="00881168" w:rsidP="00171A49">
            <w:pPr>
              <w:pStyle w:val="ListParagraph"/>
              <w:spacing w:before="60"/>
              <w:ind w:left="0"/>
              <w:rPr>
                <w:rFonts w:cstheme="minorHAnsi"/>
                <w:bCs/>
                <w:sz w:val="22"/>
              </w:rPr>
            </w:pPr>
            <w:r w:rsidRPr="00171A49">
              <w:rPr>
                <w:rFonts w:cstheme="minorHAnsi"/>
                <w:bCs/>
                <w:sz w:val="22"/>
              </w:rPr>
              <w:t>RSSP Lead / Primary Contact</w:t>
            </w:r>
          </w:p>
        </w:tc>
        <w:tc>
          <w:tcPr>
            <w:tcW w:w="2880" w:type="dxa"/>
            <w:vAlign w:val="center"/>
          </w:tcPr>
          <w:p w14:paraId="6F9221BB" w14:textId="342FB164" w:rsidR="00C372AA" w:rsidRDefault="00881168" w:rsidP="00171A49">
            <w:pPr>
              <w:pStyle w:val="ListParagraph"/>
              <w:spacing w:before="60"/>
              <w:ind w:left="0"/>
              <w:jc w:val="center"/>
              <w:rPr>
                <w:rFonts w:cstheme="minorHAnsi"/>
                <w:b w:val="0"/>
                <w:sz w:val="22"/>
              </w:rPr>
            </w:pPr>
            <w:r>
              <w:rPr>
                <w:rFonts w:cstheme="minorHAnsi"/>
                <w:b w:val="0"/>
                <w:sz w:val="22"/>
              </w:rPr>
              <w:t>Required</w:t>
            </w:r>
          </w:p>
        </w:tc>
      </w:tr>
      <w:tr w:rsidR="00A14650" w14:paraId="3A650033" w14:textId="77777777" w:rsidTr="00171A49">
        <w:tc>
          <w:tcPr>
            <w:tcW w:w="5755" w:type="dxa"/>
            <w:vAlign w:val="center"/>
          </w:tcPr>
          <w:p w14:paraId="2A3E2FBD" w14:textId="17334B1F" w:rsidR="00C372AA" w:rsidRPr="00171A49" w:rsidRDefault="00881168" w:rsidP="00171A49">
            <w:pPr>
              <w:pStyle w:val="ListParagraph"/>
              <w:spacing w:before="60"/>
              <w:ind w:left="0"/>
              <w:rPr>
                <w:rFonts w:cstheme="minorHAnsi"/>
                <w:bCs/>
                <w:sz w:val="22"/>
              </w:rPr>
            </w:pPr>
            <w:r w:rsidRPr="00171A49">
              <w:rPr>
                <w:rFonts w:cstheme="minorHAnsi"/>
                <w:bCs/>
                <w:sz w:val="22"/>
              </w:rPr>
              <w:t>Curriculum &amp; Instruction Lead</w:t>
            </w:r>
          </w:p>
        </w:tc>
        <w:tc>
          <w:tcPr>
            <w:tcW w:w="2880" w:type="dxa"/>
            <w:vAlign w:val="center"/>
          </w:tcPr>
          <w:p w14:paraId="2EBA4139" w14:textId="09347F46" w:rsidR="00C372AA" w:rsidRDefault="00881168" w:rsidP="00171A49">
            <w:pPr>
              <w:pStyle w:val="ListParagraph"/>
              <w:spacing w:before="60"/>
              <w:ind w:left="0"/>
              <w:jc w:val="center"/>
              <w:rPr>
                <w:rFonts w:cstheme="minorHAnsi"/>
                <w:b w:val="0"/>
                <w:sz w:val="22"/>
              </w:rPr>
            </w:pPr>
            <w:r>
              <w:rPr>
                <w:rFonts w:cstheme="minorHAnsi"/>
                <w:b w:val="0"/>
                <w:sz w:val="22"/>
              </w:rPr>
              <w:t>Required</w:t>
            </w:r>
          </w:p>
        </w:tc>
      </w:tr>
      <w:tr w:rsidR="00A14650" w14:paraId="7E61FFAE" w14:textId="77777777" w:rsidTr="00171A49">
        <w:tc>
          <w:tcPr>
            <w:tcW w:w="5755" w:type="dxa"/>
            <w:vAlign w:val="center"/>
          </w:tcPr>
          <w:p w14:paraId="4FC56BDC" w14:textId="04FDE07C" w:rsidR="00C372AA" w:rsidRPr="00171A49" w:rsidRDefault="00520706" w:rsidP="00171A49">
            <w:pPr>
              <w:pStyle w:val="ListParagraph"/>
              <w:spacing w:before="60"/>
              <w:ind w:left="0"/>
              <w:rPr>
                <w:rFonts w:cstheme="minorHAnsi"/>
                <w:bCs/>
                <w:sz w:val="22"/>
              </w:rPr>
            </w:pPr>
            <w:r w:rsidRPr="00171A49">
              <w:rPr>
                <w:rFonts w:cstheme="minorHAnsi"/>
                <w:bCs/>
                <w:sz w:val="22"/>
              </w:rPr>
              <w:t>Technology Lead</w:t>
            </w:r>
          </w:p>
        </w:tc>
        <w:tc>
          <w:tcPr>
            <w:tcW w:w="2880" w:type="dxa"/>
            <w:vAlign w:val="center"/>
          </w:tcPr>
          <w:p w14:paraId="63C7ADC3" w14:textId="7ECAA88B" w:rsidR="00C372AA" w:rsidRDefault="00520706" w:rsidP="00171A49">
            <w:pPr>
              <w:pStyle w:val="ListParagraph"/>
              <w:spacing w:before="60"/>
              <w:ind w:left="0"/>
              <w:jc w:val="center"/>
              <w:rPr>
                <w:rFonts w:cstheme="minorHAnsi"/>
                <w:b w:val="0"/>
                <w:sz w:val="22"/>
              </w:rPr>
            </w:pPr>
            <w:r>
              <w:rPr>
                <w:rFonts w:cstheme="minorHAnsi"/>
                <w:b w:val="0"/>
                <w:sz w:val="22"/>
              </w:rPr>
              <w:t>Recommen</w:t>
            </w:r>
            <w:r w:rsidR="00DC3054">
              <w:rPr>
                <w:rFonts w:cstheme="minorHAnsi"/>
                <w:b w:val="0"/>
                <w:sz w:val="22"/>
              </w:rPr>
              <w:t>ded</w:t>
            </w:r>
          </w:p>
        </w:tc>
      </w:tr>
      <w:tr w:rsidR="00A14650" w14:paraId="273B4C02" w14:textId="77777777" w:rsidTr="00171A49">
        <w:tc>
          <w:tcPr>
            <w:tcW w:w="5755" w:type="dxa"/>
            <w:vAlign w:val="center"/>
          </w:tcPr>
          <w:p w14:paraId="109AC15B" w14:textId="150D1FCD" w:rsidR="00C372AA" w:rsidRPr="00171A49" w:rsidRDefault="00DC3054" w:rsidP="00171A49">
            <w:pPr>
              <w:pStyle w:val="ListParagraph"/>
              <w:spacing w:before="60"/>
              <w:ind w:left="0"/>
              <w:rPr>
                <w:rFonts w:cstheme="minorHAnsi"/>
                <w:bCs/>
                <w:sz w:val="22"/>
              </w:rPr>
            </w:pPr>
            <w:r w:rsidRPr="00171A49">
              <w:rPr>
                <w:rFonts w:cstheme="minorHAnsi"/>
                <w:bCs/>
                <w:sz w:val="22"/>
              </w:rPr>
              <w:t>Data Lead</w:t>
            </w:r>
          </w:p>
        </w:tc>
        <w:tc>
          <w:tcPr>
            <w:tcW w:w="2880" w:type="dxa"/>
            <w:vAlign w:val="center"/>
          </w:tcPr>
          <w:p w14:paraId="1BF87F60" w14:textId="71285BE0" w:rsidR="00C372AA" w:rsidRDefault="00DC3054" w:rsidP="00171A49">
            <w:pPr>
              <w:pStyle w:val="ListParagraph"/>
              <w:spacing w:before="60"/>
              <w:ind w:left="0"/>
              <w:jc w:val="center"/>
              <w:rPr>
                <w:rFonts w:cstheme="minorHAnsi"/>
                <w:b w:val="0"/>
                <w:sz w:val="22"/>
              </w:rPr>
            </w:pPr>
            <w:r>
              <w:rPr>
                <w:rFonts w:cstheme="minorHAnsi"/>
                <w:b w:val="0"/>
                <w:sz w:val="22"/>
              </w:rPr>
              <w:t>Required</w:t>
            </w:r>
          </w:p>
        </w:tc>
      </w:tr>
      <w:tr w:rsidR="00A14650" w14:paraId="118BACDA" w14:textId="77777777" w:rsidTr="00171A49">
        <w:tc>
          <w:tcPr>
            <w:tcW w:w="5755" w:type="dxa"/>
            <w:vAlign w:val="center"/>
          </w:tcPr>
          <w:p w14:paraId="3093C04D" w14:textId="77777777" w:rsidR="00171A49" w:rsidRDefault="00DC3054" w:rsidP="00171A49">
            <w:pPr>
              <w:pStyle w:val="ListParagraph"/>
              <w:spacing w:before="60"/>
              <w:ind w:left="0"/>
              <w:rPr>
                <w:rFonts w:cstheme="minorHAnsi"/>
                <w:b w:val="0"/>
                <w:sz w:val="18"/>
                <w:szCs w:val="18"/>
              </w:rPr>
            </w:pPr>
            <w:r w:rsidRPr="00171A49">
              <w:rPr>
                <w:rFonts w:cstheme="minorHAnsi"/>
                <w:bCs/>
                <w:sz w:val="22"/>
              </w:rPr>
              <w:t>Diverse Learner Lead</w:t>
            </w:r>
            <w:r>
              <w:rPr>
                <w:rFonts w:cstheme="minorHAnsi"/>
                <w:b w:val="0"/>
                <w:sz w:val="22"/>
              </w:rPr>
              <w:t xml:space="preserve"> </w:t>
            </w:r>
          </w:p>
          <w:p w14:paraId="28DFC32B" w14:textId="307C6DF9" w:rsidR="00C372AA" w:rsidRDefault="00DC3054" w:rsidP="00171A49">
            <w:pPr>
              <w:pStyle w:val="ListParagraph"/>
              <w:spacing w:before="60"/>
              <w:ind w:left="0"/>
              <w:rPr>
                <w:rFonts w:cstheme="minorHAnsi"/>
                <w:b w:val="0"/>
                <w:sz w:val="22"/>
              </w:rPr>
            </w:pPr>
            <w:r w:rsidRPr="00171A49">
              <w:rPr>
                <w:rFonts w:cstheme="minorHAnsi"/>
                <w:b w:val="0"/>
                <w:sz w:val="18"/>
                <w:szCs w:val="18"/>
              </w:rPr>
              <w:t>*Special education or multi-tiered system of supports lead recommended</w:t>
            </w:r>
          </w:p>
        </w:tc>
        <w:tc>
          <w:tcPr>
            <w:tcW w:w="2880" w:type="dxa"/>
            <w:vAlign w:val="center"/>
          </w:tcPr>
          <w:p w14:paraId="2B4F0551" w14:textId="3D28C581" w:rsidR="00C372AA" w:rsidRDefault="00DC3054" w:rsidP="00171A49">
            <w:pPr>
              <w:pStyle w:val="ListParagraph"/>
              <w:spacing w:before="60"/>
              <w:ind w:left="0"/>
              <w:jc w:val="center"/>
              <w:rPr>
                <w:rFonts w:cstheme="minorHAnsi"/>
                <w:b w:val="0"/>
                <w:sz w:val="22"/>
              </w:rPr>
            </w:pPr>
            <w:r>
              <w:rPr>
                <w:rFonts w:cstheme="minorHAnsi"/>
                <w:b w:val="0"/>
                <w:sz w:val="22"/>
              </w:rPr>
              <w:t>Required</w:t>
            </w:r>
          </w:p>
        </w:tc>
      </w:tr>
      <w:tr w:rsidR="00A14650" w14:paraId="5A25A87E" w14:textId="77777777" w:rsidTr="00171A49">
        <w:tc>
          <w:tcPr>
            <w:tcW w:w="5755" w:type="dxa"/>
            <w:vAlign w:val="center"/>
          </w:tcPr>
          <w:p w14:paraId="460FF219" w14:textId="77777777" w:rsidR="00171A49" w:rsidRPr="00171A49" w:rsidRDefault="00DC3054" w:rsidP="00171A49">
            <w:pPr>
              <w:pStyle w:val="ListParagraph"/>
              <w:spacing w:before="60"/>
              <w:ind w:left="0"/>
              <w:rPr>
                <w:rFonts w:cstheme="minorHAnsi"/>
                <w:bCs/>
                <w:sz w:val="22"/>
              </w:rPr>
            </w:pPr>
            <w:r w:rsidRPr="00171A49">
              <w:rPr>
                <w:rFonts w:cstheme="minorHAnsi"/>
                <w:bCs/>
                <w:sz w:val="22"/>
              </w:rPr>
              <w:t xml:space="preserve">Focal School Leader(s) </w:t>
            </w:r>
          </w:p>
          <w:p w14:paraId="3672D20E" w14:textId="06F37D06" w:rsidR="00C372AA" w:rsidRDefault="00DC3054" w:rsidP="00171A49">
            <w:pPr>
              <w:pStyle w:val="ListParagraph"/>
              <w:spacing w:before="60"/>
              <w:ind w:left="0"/>
              <w:rPr>
                <w:rFonts w:cstheme="minorHAnsi"/>
                <w:b w:val="0"/>
                <w:sz w:val="22"/>
              </w:rPr>
            </w:pPr>
            <w:r w:rsidRPr="00171A49">
              <w:rPr>
                <w:rFonts w:cstheme="minorHAnsi"/>
                <w:b w:val="0"/>
                <w:sz w:val="18"/>
                <w:szCs w:val="18"/>
              </w:rPr>
              <w:t xml:space="preserve">*Recommend including at least 2-3 school leaders who will be highly involved; to be finalized </w:t>
            </w:r>
            <w:r w:rsidR="00225078" w:rsidRPr="00171A49">
              <w:rPr>
                <w:rFonts w:cstheme="minorHAnsi"/>
                <w:b w:val="0"/>
                <w:sz w:val="18"/>
                <w:szCs w:val="18"/>
              </w:rPr>
              <w:t>after the project begins</w:t>
            </w:r>
          </w:p>
        </w:tc>
        <w:tc>
          <w:tcPr>
            <w:tcW w:w="2880" w:type="dxa"/>
            <w:vAlign w:val="center"/>
          </w:tcPr>
          <w:p w14:paraId="6DF13907" w14:textId="7A0CB75B" w:rsidR="00C372AA" w:rsidRDefault="00225078" w:rsidP="00171A49">
            <w:pPr>
              <w:pStyle w:val="ListParagraph"/>
              <w:spacing w:before="60"/>
              <w:ind w:left="0"/>
              <w:jc w:val="center"/>
              <w:rPr>
                <w:rFonts w:cstheme="minorHAnsi"/>
                <w:b w:val="0"/>
                <w:sz w:val="22"/>
              </w:rPr>
            </w:pPr>
            <w:r>
              <w:rPr>
                <w:rFonts w:cstheme="minorHAnsi"/>
                <w:b w:val="0"/>
                <w:sz w:val="22"/>
              </w:rPr>
              <w:t>Required</w:t>
            </w:r>
          </w:p>
        </w:tc>
      </w:tr>
      <w:tr w:rsidR="00225078" w14:paraId="7A3CAF6F" w14:textId="77777777" w:rsidTr="00171A49">
        <w:tc>
          <w:tcPr>
            <w:tcW w:w="5755" w:type="dxa"/>
            <w:vAlign w:val="center"/>
          </w:tcPr>
          <w:p w14:paraId="3AEB40F2" w14:textId="77777777" w:rsidR="00171A49" w:rsidRDefault="00225078" w:rsidP="00171A49">
            <w:pPr>
              <w:pStyle w:val="ListParagraph"/>
              <w:spacing w:before="60"/>
              <w:ind w:left="0"/>
              <w:rPr>
                <w:rFonts w:cstheme="minorHAnsi"/>
                <w:b w:val="0"/>
                <w:sz w:val="22"/>
              </w:rPr>
            </w:pPr>
            <w:r w:rsidRPr="00171A49">
              <w:rPr>
                <w:rFonts w:cstheme="minorHAnsi"/>
                <w:bCs/>
                <w:sz w:val="22"/>
              </w:rPr>
              <w:lastRenderedPageBreak/>
              <w:t>Teacher Advisory Group</w:t>
            </w:r>
            <w:r>
              <w:rPr>
                <w:rFonts w:cstheme="minorHAnsi"/>
                <w:b w:val="0"/>
                <w:sz w:val="22"/>
              </w:rPr>
              <w:t xml:space="preserve"> </w:t>
            </w:r>
          </w:p>
          <w:p w14:paraId="64C34510" w14:textId="6CC77548" w:rsidR="00225078" w:rsidRPr="00171A49" w:rsidRDefault="00225078" w:rsidP="00171A49">
            <w:pPr>
              <w:pStyle w:val="ListParagraph"/>
              <w:spacing w:before="60"/>
              <w:ind w:left="0"/>
              <w:rPr>
                <w:rFonts w:cstheme="minorHAnsi"/>
                <w:b w:val="0"/>
                <w:sz w:val="18"/>
                <w:szCs w:val="18"/>
              </w:rPr>
            </w:pPr>
            <w:r w:rsidRPr="00171A49">
              <w:rPr>
                <w:rFonts w:cstheme="minorHAnsi"/>
                <w:b w:val="0"/>
                <w:sz w:val="18"/>
                <w:szCs w:val="18"/>
              </w:rPr>
              <w:t>*Recommend including 2-3 teachers</w:t>
            </w:r>
          </w:p>
        </w:tc>
        <w:tc>
          <w:tcPr>
            <w:tcW w:w="2880" w:type="dxa"/>
            <w:vAlign w:val="center"/>
          </w:tcPr>
          <w:p w14:paraId="323D719F" w14:textId="341C8B04" w:rsidR="00225078" w:rsidRDefault="00225078" w:rsidP="00171A49">
            <w:pPr>
              <w:pStyle w:val="ListParagraph"/>
              <w:spacing w:before="60"/>
              <w:ind w:left="0"/>
              <w:jc w:val="center"/>
              <w:rPr>
                <w:rFonts w:cstheme="minorHAnsi"/>
                <w:b w:val="0"/>
                <w:sz w:val="22"/>
              </w:rPr>
            </w:pPr>
            <w:r>
              <w:rPr>
                <w:rFonts w:cstheme="minorHAnsi"/>
                <w:b w:val="0"/>
                <w:sz w:val="22"/>
              </w:rPr>
              <w:t>Recommended</w:t>
            </w:r>
          </w:p>
        </w:tc>
      </w:tr>
      <w:tr w:rsidR="001F45F3" w14:paraId="75324770" w14:textId="77777777" w:rsidTr="00171A49">
        <w:tc>
          <w:tcPr>
            <w:tcW w:w="5755" w:type="dxa"/>
            <w:vAlign w:val="center"/>
          </w:tcPr>
          <w:p w14:paraId="04F614FC" w14:textId="0A70659E" w:rsidR="001F45F3" w:rsidRPr="00171A49" w:rsidRDefault="001F45F3" w:rsidP="001F45F3">
            <w:pPr>
              <w:pStyle w:val="ListParagraph"/>
              <w:spacing w:before="60"/>
              <w:ind w:left="0"/>
              <w:rPr>
                <w:rFonts w:cstheme="minorHAnsi"/>
                <w:bCs/>
                <w:sz w:val="22"/>
              </w:rPr>
            </w:pPr>
            <w:r w:rsidRPr="00171A49">
              <w:rPr>
                <w:rFonts w:cstheme="minorHAnsi"/>
                <w:bCs/>
                <w:sz w:val="22"/>
              </w:rPr>
              <w:t>Technology Lead</w:t>
            </w:r>
          </w:p>
        </w:tc>
        <w:tc>
          <w:tcPr>
            <w:tcW w:w="2880" w:type="dxa"/>
            <w:vAlign w:val="center"/>
          </w:tcPr>
          <w:p w14:paraId="6F8FA823" w14:textId="630E6BB9" w:rsidR="001F45F3" w:rsidRDefault="001F45F3" w:rsidP="001F45F3">
            <w:pPr>
              <w:pStyle w:val="ListParagraph"/>
              <w:spacing w:before="60"/>
              <w:ind w:left="0"/>
              <w:jc w:val="center"/>
              <w:rPr>
                <w:rFonts w:cstheme="minorHAnsi"/>
                <w:b w:val="0"/>
                <w:sz w:val="22"/>
              </w:rPr>
            </w:pPr>
            <w:r>
              <w:rPr>
                <w:rFonts w:cstheme="minorHAnsi"/>
                <w:b w:val="0"/>
                <w:sz w:val="22"/>
              </w:rPr>
              <w:t>Recommended</w:t>
            </w:r>
          </w:p>
        </w:tc>
      </w:tr>
    </w:tbl>
    <w:p w14:paraId="1797AAFC" w14:textId="77777777" w:rsidR="00F17460" w:rsidRPr="00703916" w:rsidRDefault="00F17460" w:rsidP="00F17460">
      <w:pPr>
        <w:pStyle w:val="ListParagraph"/>
        <w:spacing w:before="60"/>
        <w:rPr>
          <w:rFonts w:cstheme="minorHAnsi"/>
          <w:b w:val="0"/>
          <w:sz w:val="22"/>
        </w:rPr>
      </w:pPr>
    </w:p>
    <w:p w14:paraId="308756D8" w14:textId="77777777" w:rsidR="00F17460" w:rsidRPr="004C1B9B" w:rsidRDefault="00F17460" w:rsidP="00F17460">
      <w:pPr>
        <w:pStyle w:val="ListParagraph"/>
        <w:numPr>
          <w:ilvl w:val="0"/>
          <w:numId w:val="14"/>
        </w:numPr>
        <w:spacing w:before="60"/>
        <w:rPr>
          <w:b w:val="0"/>
          <w:sz w:val="22"/>
        </w:rPr>
      </w:pPr>
      <w:r w:rsidRPr="355791F5">
        <w:rPr>
          <w:b w:val="0"/>
          <w:sz w:val="22"/>
        </w:rPr>
        <w:t xml:space="preserve">The LEA will collaborate with the TEA and TA partners, giving classroom, tool, data access as needed: </w:t>
      </w:r>
    </w:p>
    <w:p w14:paraId="531B7961" w14:textId="747B87BC" w:rsidR="00F17460" w:rsidRDefault="00F17460" w:rsidP="00F17460">
      <w:pPr>
        <w:pStyle w:val="ListParagraph"/>
        <w:numPr>
          <w:ilvl w:val="1"/>
          <w:numId w:val="14"/>
        </w:numPr>
        <w:spacing w:before="60"/>
        <w:rPr>
          <w:rFonts w:cstheme="minorHAnsi"/>
          <w:b w:val="0"/>
          <w:sz w:val="22"/>
        </w:rPr>
      </w:pPr>
      <w:r w:rsidRPr="004C1B9B">
        <w:rPr>
          <w:rFonts w:cstheme="minorHAnsi"/>
          <w:b w:val="0"/>
          <w:sz w:val="22"/>
        </w:rPr>
        <w:t>TA partners and the TEA will periodically need access to observe or join classrooms or internal meetings to gauge progress and better support LEAs</w:t>
      </w:r>
      <w:r w:rsidR="006623CC">
        <w:rPr>
          <w:rFonts w:cstheme="minorHAnsi"/>
          <w:b w:val="0"/>
          <w:sz w:val="22"/>
        </w:rPr>
        <w:t xml:space="preserve">. Note that this access is not for accountability purposes, but rather to inform how the TEA can improve </w:t>
      </w:r>
      <w:r w:rsidR="00197BE3">
        <w:rPr>
          <w:rFonts w:cstheme="minorHAnsi"/>
          <w:b w:val="0"/>
          <w:sz w:val="22"/>
        </w:rPr>
        <w:t>technical assistance to the LEA</w:t>
      </w:r>
      <w:r w:rsidR="00586C54">
        <w:rPr>
          <w:rFonts w:cstheme="minorHAnsi"/>
          <w:b w:val="0"/>
          <w:sz w:val="22"/>
        </w:rPr>
        <w:t xml:space="preserve"> </w:t>
      </w:r>
      <w:r w:rsidR="00F231C7">
        <w:rPr>
          <w:rFonts w:cstheme="minorHAnsi"/>
          <w:b w:val="0"/>
          <w:sz w:val="22"/>
        </w:rPr>
        <w:t>and to better understand RSSP program success</w:t>
      </w:r>
      <w:r w:rsidR="00112406">
        <w:rPr>
          <w:rFonts w:cstheme="minorHAnsi"/>
          <w:b w:val="0"/>
          <w:sz w:val="22"/>
        </w:rPr>
        <w:t>es</w:t>
      </w:r>
      <w:r w:rsidR="00F231C7">
        <w:rPr>
          <w:rFonts w:cstheme="minorHAnsi"/>
          <w:b w:val="0"/>
          <w:sz w:val="22"/>
        </w:rPr>
        <w:t xml:space="preserve"> and areas for improvement</w:t>
      </w:r>
      <w:r w:rsidR="00164B31">
        <w:rPr>
          <w:rFonts w:cstheme="minorHAnsi"/>
          <w:b w:val="0"/>
          <w:sz w:val="22"/>
        </w:rPr>
        <w:t>.</w:t>
      </w:r>
    </w:p>
    <w:p w14:paraId="4A29179A" w14:textId="17CB4D6B" w:rsidR="003F2A86" w:rsidRPr="004C1B9B" w:rsidRDefault="003F2A86" w:rsidP="00F17460">
      <w:pPr>
        <w:pStyle w:val="ListParagraph"/>
        <w:numPr>
          <w:ilvl w:val="1"/>
          <w:numId w:val="14"/>
        </w:numPr>
        <w:spacing w:before="60"/>
        <w:rPr>
          <w:rFonts w:cstheme="minorHAnsi"/>
          <w:b w:val="0"/>
          <w:sz w:val="22"/>
        </w:rPr>
      </w:pPr>
      <w:r>
        <w:rPr>
          <w:rFonts w:cstheme="minorHAnsi"/>
          <w:b w:val="0"/>
          <w:sz w:val="22"/>
        </w:rPr>
        <w:t xml:space="preserve">TA partners and the TEA may request specific data in order to </w:t>
      </w:r>
      <w:r w:rsidR="00881168">
        <w:rPr>
          <w:rFonts w:cstheme="minorHAnsi"/>
          <w:b w:val="0"/>
          <w:sz w:val="22"/>
        </w:rPr>
        <w:t>monitor progress and assess program impact</w:t>
      </w:r>
      <w:r w:rsidR="00164B31">
        <w:rPr>
          <w:rFonts w:cstheme="minorHAnsi"/>
          <w:b w:val="0"/>
          <w:sz w:val="22"/>
        </w:rPr>
        <w:t>; any data collected will not be used for accountability purposes.</w:t>
      </w:r>
    </w:p>
    <w:p w14:paraId="600C6111" w14:textId="77777777" w:rsidR="00F17460" w:rsidRPr="004C1B9B" w:rsidRDefault="00F17460" w:rsidP="00F17460">
      <w:pPr>
        <w:pStyle w:val="ListParagraph"/>
        <w:numPr>
          <w:ilvl w:val="1"/>
          <w:numId w:val="14"/>
        </w:numPr>
        <w:spacing w:before="60"/>
        <w:rPr>
          <w:rFonts w:cstheme="minorHAnsi"/>
          <w:b w:val="0"/>
          <w:sz w:val="22"/>
        </w:rPr>
      </w:pPr>
      <w:r w:rsidRPr="004C1B9B">
        <w:rPr>
          <w:rFonts w:cstheme="minorHAnsi"/>
          <w:b w:val="0"/>
          <w:sz w:val="22"/>
        </w:rPr>
        <w:t>TA partners will collaborate with your team to establish and assess progress against data baselines periodically throughout the project</w:t>
      </w:r>
    </w:p>
    <w:p w14:paraId="55F4B96B" w14:textId="77777777" w:rsidR="00F17460" w:rsidRDefault="00F17460" w:rsidP="00F17460">
      <w:pPr>
        <w:pStyle w:val="ListParagraph"/>
        <w:numPr>
          <w:ilvl w:val="1"/>
          <w:numId w:val="14"/>
        </w:numPr>
        <w:spacing w:before="60"/>
        <w:rPr>
          <w:rFonts w:cstheme="minorHAnsi"/>
          <w:b w:val="0"/>
          <w:sz w:val="22"/>
        </w:rPr>
      </w:pPr>
      <w:r w:rsidRPr="004C1B9B">
        <w:rPr>
          <w:rFonts w:cstheme="minorHAnsi"/>
          <w:b w:val="0"/>
          <w:sz w:val="22"/>
        </w:rPr>
        <w:t>The TEA intends to share helpful tools, training, and resources developed by RSSP participants across the RSSP network and Texas schools broadly</w:t>
      </w:r>
    </w:p>
    <w:p w14:paraId="287A1B75" w14:textId="77777777" w:rsidR="00F17460" w:rsidRDefault="00F17460" w:rsidP="00F17460">
      <w:pPr>
        <w:spacing w:before="60" w:after="200" w:line="240" w:lineRule="auto"/>
        <w:contextualSpacing/>
        <w:rPr>
          <w:rFonts w:cstheme="minorHAnsi"/>
          <w:i/>
          <w:sz w:val="22"/>
        </w:rPr>
      </w:pPr>
    </w:p>
    <w:p w14:paraId="6F7C2C52" w14:textId="2B0BF060" w:rsidR="00F17460" w:rsidRDefault="00F17460" w:rsidP="00F17460">
      <w:pPr>
        <w:spacing w:before="60" w:after="200"/>
        <w:rPr>
          <w:rFonts w:cstheme="minorHAnsi"/>
          <w:i/>
          <w:sz w:val="22"/>
        </w:rPr>
      </w:pPr>
      <w:r>
        <w:rPr>
          <w:rFonts w:cstheme="minorHAnsi"/>
          <w:i/>
          <w:sz w:val="22"/>
        </w:rPr>
        <w:t xml:space="preserve">TEA commits to supporting LEAs in completing all RSSP Program Assurances.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080"/>
        <w:gridCol w:w="4801"/>
      </w:tblGrid>
      <w:tr w:rsidR="00CB0F44" w14:paraId="511A291C" w14:textId="77777777" w:rsidTr="00CB0F44">
        <w:tc>
          <w:tcPr>
            <w:tcW w:w="4045" w:type="dxa"/>
            <w:tcBorders>
              <w:bottom w:val="single" w:sz="4" w:space="0" w:color="auto"/>
            </w:tcBorders>
            <w:shd w:val="clear" w:color="auto" w:fill="FFF2CC" w:themeFill="accent4" w:themeFillTint="33"/>
          </w:tcPr>
          <w:p w14:paraId="686CA511" w14:textId="77777777" w:rsidR="00CB0F44" w:rsidRPr="00CB0F44" w:rsidRDefault="00CB0F44" w:rsidP="00F17460">
            <w:pPr>
              <w:spacing w:before="60" w:after="200"/>
              <w:rPr>
                <w:rFonts w:cstheme="minorHAnsi"/>
                <w:b w:val="0"/>
                <w:bCs/>
                <w:iCs/>
                <w:sz w:val="22"/>
              </w:rPr>
            </w:pPr>
          </w:p>
        </w:tc>
        <w:tc>
          <w:tcPr>
            <w:tcW w:w="1080" w:type="dxa"/>
          </w:tcPr>
          <w:p w14:paraId="2B055B10" w14:textId="77777777" w:rsidR="00CB0F44" w:rsidRDefault="00CB0F44" w:rsidP="00F17460">
            <w:pPr>
              <w:spacing w:before="60" w:after="200"/>
              <w:rPr>
                <w:rFonts w:cstheme="minorHAnsi"/>
                <w:i/>
                <w:sz w:val="22"/>
              </w:rPr>
            </w:pPr>
          </w:p>
        </w:tc>
        <w:tc>
          <w:tcPr>
            <w:tcW w:w="4801" w:type="dxa"/>
            <w:tcBorders>
              <w:bottom w:val="single" w:sz="4" w:space="0" w:color="auto"/>
            </w:tcBorders>
            <w:shd w:val="clear" w:color="auto" w:fill="FFF2CC" w:themeFill="accent4" w:themeFillTint="33"/>
          </w:tcPr>
          <w:p w14:paraId="07833F25" w14:textId="77777777" w:rsidR="00CB0F44" w:rsidRPr="00CB0F44" w:rsidRDefault="00CB0F44" w:rsidP="00F17460">
            <w:pPr>
              <w:spacing w:before="60" w:after="200"/>
              <w:rPr>
                <w:rFonts w:cstheme="minorHAnsi"/>
                <w:b w:val="0"/>
                <w:bCs/>
                <w:iCs/>
                <w:sz w:val="22"/>
              </w:rPr>
            </w:pPr>
          </w:p>
        </w:tc>
      </w:tr>
      <w:tr w:rsidR="00CB0F44" w14:paraId="11832FDA" w14:textId="77777777" w:rsidTr="00CB0F44">
        <w:tc>
          <w:tcPr>
            <w:tcW w:w="4045" w:type="dxa"/>
            <w:tcBorders>
              <w:top w:val="single" w:sz="4" w:space="0" w:color="auto"/>
            </w:tcBorders>
          </w:tcPr>
          <w:p w14:paraId="73A7F9A0" w14:textId="43038671" w:rsidR="00CB0F44" w:rsidRPr="00CB0F44" w:rsidRDefault="00CB0F44" w:rsidP="00F17460">
            <w:pPr>
              <w:spacing w:before="60" w:after="200"/>
              <w:rPr>
                <w:rFonts w:cstheme="minorHAnsi"/>
                <w:b w:val="0"/>
                <w:bCs/>
                <w:iCs/>
                <w:sz w:val="22"/>
              </w:rPr>
            </w:pPr>
            <w:r>
              <w:rPr>
                <w:rFonts w:cstheme="minorHAnsi"/>
                <w:b w:val="0"/>
                <w:bCs/>
                <w:iCs/>
                <w:sz w:val="22"/>
              </w:rPr>
              <w:t>Superintendent [Type in name above]</w:t>
            </w:r>
          </w:p>
        </w:tc>
        <w:tc>
          <w:tcPr>
            <w:tcW w:w="1080" w:type="dxa"/>
          </w:tcPr>
          <w:p w14:paraId="0E2062E5" w14:textId="77777777" w:rsidR="00CB0F44" w:rsidRDefault="00CB0F44" w:rsidP="00F17460">
            <w:pPr>
              <w:spacing w:before="60" w:after="200"/>
              <w:rPr>
                <w:rFonts w:cstheme="minorHAnsi"/>
                <w:i/>
                <w:sz w:val="22"/>
              </w:rPr>
            </w:pPr>
          </w:p>
        </w:tc>
        <w:tc>
          <w:tcPr>
            <w:tcW w:w="4801" w:type="dxa"/>
            <w:tcBorders>
              <w:top w:val="single" w:sz="4" w:space="0" w:color="auto"/>
            </w:tcBorders>
          </w:tcPr>
          <w:p w14:paraId="0B7E90BC" w14:textId="061D6EF2" w:rsidR="00CB0F44" w:rsidRPr="00CB0F44" w:rsidRDefault="00CB0F44" w:rsidP="00F17460">
            <w:pPr>
              <w:spacing w:before="60" w:after="200"/>
              <w:rPr>
                <w:rFonts w:cstheme="minorHAnsi"/>
                <w:b w:val="0"/>
                <w:bCs/>
                <w:iCs/>
                <w:sz w:val="22"/>
              </w:rPr>
            </w:pPr>
            <w:r>
              <w:rPr>
                <w:rFonts w:cstheme="minorHAnsi"/>
                <w:b w:val="0"/>
                <w:bCs/>
                <w:iCs/>
                <w:sz w:val="22"/>
              </w:rPr>
              <w:t>Date</w:t>
            </w:r>
          </w:p>
        </w:tc>
      </w:tr>
    </w:tbl>
    <w:p w14:paraId="04114EBF" w14:textId="4E64BAE6" w:rsidR="00A14650" w:rsidRDefault="00A14650" w:rsidP="00F17460">
      <w:pPr>
        <w:spacing w:before="60" w:after="200"/>
        <w:rPr>
          <w:rFonts w:cstheme="minorHAnsi"/>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080"/>
        <w:gridCol w:w="4801"/>
      </w:tblGrid>
      <w:tr w:rsidR="00CB0F44" w14:paraId="5D3382CA" w14:textId="77777777" w:rsidTr="00CB0F44">
        <w:tc>
          <w:tcPr>
            <w:tcW w:w="4045" w:type="dxa"/>
            <w:tcBorders>
              <w:bottom w:val="single" w:sz="4" w:space="0" w:color="auto"/>
            </w:tcBorders>
            <w:shd w:val="clear" w:color="auto" w:fill="FFF2CC" w:themeFill="accent4" w:themeFillTint="33"/>
          </w:tcPr>
          <w:p w14:paraId="31614F60" w14:textId="77777777" w:rsidR="00CB0F44" w:rsidRPr="00CB0F44" w:rsidRDefault="00CB0F44" w:rsidP="00696494">
            <w:pPr>
              <w:spacing w:before="60" w:after="200"/>
              <w:rPr>
                <w:rFonts w:cstheme="minorHAnsi"/>
                <w:b w:val="0"/>
                <w:bCs/>
                <w:iCs/>
                <w:sz w:val="22"/>
              </w:rPr>
            </w:pPr>
          </w:p>
        </w:tc>
        <w:tc>
          <w:tcPr>
            <w:tcW w:w="1080" w:type="dxa"/>
          </w:tcPr>
          <w:p w14:paraId="7D2ED590" w14:textId="77777777" w:rsidR="00CB0F44" w:rsidRDefault="00CB0F44" w:rsidP="00696494">
            <w:pPr>
              <w:spacing w:before="60" w:after="200"/>
              <w:rPr>
                <w:rFonts w:cstheme="minorHAnsi"/>
                <w:i/>
                <w:sz w:val="22"/>
              </w:rPr>
            </w:pPr>
          </w:p>
        </w:tc>
        <w:tc>
          <w:tcPr>
            <w:tcW w:w="4801" w:type="dxa"/>
            <w:tcBorders>
              <w:bottom w:val="single" w:sz="4" w:space="0" w:color="auto"/>
            </w:tcBorders>
            <w:shd w:val="clear" w:color="auto" w:fill="FFF2CC" w:themeFill="accent4" w:themeFillTint="33"/>
          </w:tcPr>
          <w:p w14:paraId="08C3DE4A" w14:textId="77777777" w:rsidR="00CB0F44" w:rsidRPr="00CB0F44" w:rsidRDefault="00CB0F44" w:rsidP="00696494">
            <w:pPr>
              <w:spacing w:before="60" w:after="200"/>
              <w:rPr>
                <w:rFonts w:cstheme="minorHAnsi"/>
                <w:b w:val="0"/>
                <w:bCs/>
                <w:iCs/>
                <w:sz w:val="22"/>
              </w:rPr>
            </w:pPr>
          </w:p>
        </w:tc>
      </w:tr>
      <w:tr w:rsidR="00CB0F44" w14:paraId="21970295" w14:textId="77777777" w:rsidTr="00696494">
        <w:tc>
          <w:tcPr>
            <w:tcW w:w="4045" w:type="dxa"/>
            <w:tcBorders>
              <w:top w:val="single" w:sz="4" w:space="0" w:color="auto"/>
            </w:tcBorders>
          </w:tcPr>
          <w:p w14:paraId="1C2D6B48" w14:textId="7E5C7A23" w:rsidR="00CB0F44" w:rsidRPr="00CB0F44" w:rsidRDefault="00CB0F44" w:rsidP="00696494">
            <w:pPr>
              <w:spacing w:before="60" w:after="200"/>
              <w:rPr>
                <w:rFonts w:cstheme="minorHAnsi"/>
                <w:b w:val="0"/>
                <w:bCs/>
                <w:iCs/>
                <w:sz w:val="22"/>
              </w:rPr>
            </w:pPr>
            <w:r>
              <w:rPr>
                <w:rFonts w:cstheme="minorHAnsi"/>
                <w:b w:val="0"/>
                <w:bCs/>
                <w:iCs/>
                <w:sz w:val="22"/>
              </w:rPr>
              <w:t>Project Lead [Type in name above]</w:t>
            </w:r>
          </w:p>
        </w:tc>
        <w:tc>
          <w:tcPr>
            <w:tcW w:w="1080" w:type="dxa"/>
          </w:tcPr>
          <w:p w14:paraId="15797237" w14:textId="77777777" w:rsidR="00CB0F44" w:rsidRDefault="00CB0F44" w:rsidP="00696494">
            <w:pPr>
              <w:spacing w:before="60" w:after="200"/>
              <w:rPr>
                <w:rFonts w:cstheme="minorHAnsi"/>
                <w:i/>
                <w:sz w:val="22"/>
              </w:rPr>
            </w:pPr>
          </w:p>
        </w:tc>
        <w:tc>
          <w:tcPr>
            <w:tcW w:w="4801" w:type="dxa"/>
            <w:tcBorders>
              <w:top w:val="single" w:sz="4" w:space="0" w:color="auto"/>
            </w:tcBorders>
          </w:tcPr>
          <w:p w14:paraId="6F1F5F46" w14:textId="77777777" w:rsidR="00CB0F44" w:rsidRPr="00CB0F44" w:rsidRDefault="00CB0F44" w:rsidP="00696494">
            <w:pPr>
              <w:spacing w:before="60" w:after="200"/>
              <w:rPr>
                <w:rFonts w:cstheme="minorHAnsi"/>
                <w:b w:val="0"/>
                <w:bCs/>
                <w:iCs/>
                <w:sz w:val="22"/>
              </w:rPr>
            </w:pPr>
            <w:r>
              <w:rPr>
                <w:rFonts w:cstheme="minorHAnsi"/>
                <w:b w:val="0"/>
                <w:bCs/>
                <w:iCs/>
                <w:sz w:val="22"/>
              </w:rPr>
              <w:t>Date</w:t>
            </w:r>
          </w:p>
        </w:tc>
      </w:tr>
    </w:tbl>
    <w:p w14:paraId="3E8EBA9D" w14:textId="77777777" w:rsidR="00F17460" w:rsidRPr="00865C11" w:rsidRDefault="00F17460" w:rsidP="00E713D8">
      <w:pPr>
        <w:rPr>
          <w:sz w:val="22"/>
        </w:rPr>
      </w:pPr>
    </w:p>
    <w:sectPr w:rsidR="00F17460" w:rsidRPr="00865C11" w:rsidSect="00E713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0FE7" w14:textId="77777777" w:rsidR="00F57369" w:rsidRDefault="00F57369" w:rsidP="007B28F0">
      <w:pPr>
        <w:spacing w:line="240" w:lineRule="auto"/>
      </w:pPr>
      <w:r>
        <w:separator/>
      </w:r>
    </w:p>
  </w:endnote>
  <w:endnote w:type="continuationSeparator" w:id="0">
    <w:p w14:paraId="45B6CF84" w14:textId="77777777" w:rsidR="00F57369" w:rsidRDefault="00F57369" w:rsidP="007B28F0">
      <w:pPr>
        <w:spacing w:line="240" w:lineRule="auto"/>
      </w:pPr>
      <w:r>
        <w:continuationSeparator/>
      </w:r>
    </w:p>
  </w:endnote>
  <w:endnote w:type="continuationNotice" w:id="1">
    <w:p w14:paraId="7252C0E6" w14:textId="77777777" w:rsidR="00F57369" w:rsidRDefault="00F573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60302033"/>
      <w:docPartObj>
        <w:docPartGallery w:val="Page Numbers (Bottom of Page)"/>
        <w:docPartUnique/>
      </w:docPartObj>
    </w:sdtPr>
    <w:sdtEndPr>
      <w:rPr>
        <w:noProof/>
      </w:rPr>
    </w:sdtEndPr>
    <w:sdtContent>
      <w:p w14:paraId="059C92B8" w14:textId="77777777" w:rsidR="007B28F0" w:rsidRPr="00D80FA0" w:rsidRDefault="007B28F0" w:rsidP="00696494">
        <w:pPr>
          <w:pStyle w:val="Footer"/>
          <w:spacing w:before="120"/>
          <w:jc w:val="center"/>
          <w:rPr>
            <w:sz w:val="22"/>
          </w:rPr>
        </w:pPr>
        <w:r w:rsidRPr="00D80FA0">
          <w:rPr>
            <w:color w:val="2B579A"/>
            <w:sz w:val="22"/>
            <w:shd w:val="clear" w:color="auto" w:fill="E6E6E6"/>
          </w:rPr>
          <w:fldChar w:fldCharType="begin"/>
        </w:r>
        <w:r w:rsidRPr="00D80FA0">
          <w:rPr>
            <w:sz w:val="22"/>
          </w:rPr>
          <w:instrText xml:space="preserve"> PAGE   \* MERGEFORMAT </w:instrText>
        </w:r>
        <w:r w:rsidRPr="00D80FA0">
          <w:rPr>
            <w:color w:val="2B579A"/>
            <w:sz w:val="22"/>
            <w:shd w:val="clear" w:color="auto" w:fill="E6E6E6"/>
          </w:rPr>
          <w:fldChar w:fldCharType="separate"/>
        </w:r>
        <w:r w:rsidRPr="00D80FA0">
          <w:rPr>
            <w:noProof/>
            <w:sz w:val="22"/>
          </w:rPr>
          <w:t>2</w:t>
        </w:r>
        <w:r w:rsidRPr="00D80FA0">
          <w:rPr>
            <w:noProof/>
            <w:color w:val="2B579A"/>
            <w:sz w:val="22"/>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A878" w14:textId="77777777" w:rsidR="00F57369" w:rsidRDefault="00F57369" w:rsidP="007B28F0">
      <w:pPr>
        <w:spacing w:line="240" w:lineRule="auto"/>
      </w:pPr>
      <w:r>
        <w:separator/>
      </w:r>
    </w:p>
  </w:footnote>
  <w:footnote w:type="continuationSeparator" w:id="0">
    <w:p w14:paraId="6A013645" w14:textId="77777777" w:rsidR="00F57369" w:rsidRDefault="00F57369" w:rsidP="007B28F0">
      <w:pPr>
        <w:spacing w:line="240" w:lineRule="auto"/>
      </w:pPr>
      <w:r>
        <w:continuationSeparator/>
      </w:r>
    </w:p>
  </w:footnote>
  <w:footnote w:type="continuationNotice" w:id="1">
    <w:p w14:paraId="4FDD9150" w14:textId="77777777" w:rsidR="00F57369" w:rsidRDefault="00F573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90" w:type="dxa"/>
      <w:tblBorders>
        <w:top w:val="none" w:sz="0" w:space="0" w:color="auto"/>
        <w:left w:val="none" w:sz="0" w:space="0" w:color="auto"/>
        <w:bottom w:val="single" w:sz="18" w:space="0" w:color="024F75"/>
        <w:right w:val="none" w:sz="0" w:space="0" w:color="auto"/>
        <w:insideH w:val="none" w:sz="0" w:space="0" w:color="auto"/>
        <w:insideV w:val="none" w:sz="0" w:space="0" w:color="auto"/>
      </w:tblBorders>
      <w:tblLook w:val="04A0" w:firstRow="1" w:lastRow="0" w:firstColumn="1" w:lastColumn="0" w:noHBand="0" w:noVBand="1"/>
    </w:tblPr>
    <w:tblGrid>
      <w:gridCol w:w="10345"/>
    </w:tblGrid>
    <w:tr w:rsidR="00E713D8" w14:paraId="1F749CFE" w14:textId="77777777" w:rsidTr="0092025E">
      <w:trPr>
        <w:trHeight w:val="350"/>
      </w:trPr>
      <w:tc>
        <w:tcPr>
          <w:tcW w:w="10345" w:type="dxa"/>
        </w:tcPr>
        <w:p w14:paraId="68ABBCBD" w14:textId="4DA2E343" w:rsidR="00E713D8" w:rsidRPr="00E713D8" w:rsidRDefault="00E713D8" w:rsidP="00E713D8">
          <w:pPr>
            <w:pStyle w:val="Footer"/>
            <w:rPr>
              <w:noProof/>
            </w:rPr>
          </w:pPr>
          <w:r>
            <w:rPr>
              <w:b w:val="0"/>
              <w:noProof/>
              <w:sz w:val="18"/>
            </w:rPr>
            <w:t xml:space="preserve">Resilient Schools Support Program </w:t>
          </w:r>
          <w:r w:rsidRPr="00D618A8">
            <w:rPr>
              <w:b w:val="0"/>
              <w:noProof/>
              <w:sz w:val="18"/>
            </w:rPr>
            <w:t>Application</w:t>
          </w:r>
          <w:r>
            <w:rPr>
              <w:noProof/>
            </w:rPr>
            <w:t xml:space="preserve"> </w:t>
          </w:r>
        </w:p>
      </w:tc>
    </w:tr>
  </w:tbl>
  <w:p w14:paraId="2EDEF4D3" w14:textId="055DAA5E" w:rsidR="007B28F0" w:rsidRDefault="007B28F0" w:rsidP="00E713D8">
    <w:pPr>
      <w:pStyle w:val="Foo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1F61"/>
    <w:multiLevelType w:val="hybridMultilevel"/>
    <w:tmpl w:val="727CA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897"/>
    <w:multiLevelType w:val="hybridMultilevel"/>
    <w:tmpl w:val="19B48CB4"/>
    <w:lvl w:ilvl="0" w:tplc="24482AAE">
      <w:start w:val="1"/>
      <w:numFmt w:val="bullet"/>
      <w:lvlText w:val=""/>
      <w:lvlJc w:val="left"/>
      <w:pPr>
        <w:tabs>
          <w:tab w:val="num" w:pos="720"/>
        </w:tabs>
        <w:ind w:left="720" w:hanging="360"/>
      </w:pPr>
      <w:rPr>
        <w:rFonts w:ascii="Symbol" w:hAnsi="Symbol" w:hint="default"/>
        <w:sz w:val="20"/>
      </w:rPr>
    </w:lvl>
    <w:lvl w:ilvl="1" w:tplc="C3647C18" w:tentative="1">
      <w:start w:val="1"/>
      <w:numFmt w:val="bullet"/>
      <w:lvlText w:val=""/>
      <w:lvlJc w:val="left"/>
      <w:pPr>
        <w:tabs>
          <w:tab w:val="num" w:pos="1440"/>
        </w:tabs>
        <w:ind w:left="1440" w:hanging="360"/>
      </w:pPr>
      <w:rPr>
        <w:rFonts w:ascii="Symbol" w:hAnsi="Symbol" w:hint="default"/>
        <w:sz w:val="20"/>
      </w:rPr>
    </w:lvl>
    <w:lvl w:ilvl="2" w:tplc="37F4EE94" w:tentative="1">
      <w:start w:val="1"/>
      <w:numFmt w:val="bullet"/>
      <w:lvlText w:val=""/>
      <w:lvlJc w:val="left"/>
      <w:pPr>
        <w:tabs>
          <w:tab w:val="num" w:pos="2160"/>
        </w:tabs>
        <w:ind w:left="2160" w:hanging="360"/>
      </w:pPr>
      <w:rPr>
        <w:rFonts w:ascii="Symbol" w:hAnsi="Symbol" w:hint="default"/>
        <w:sz w:val="20"/>
      </w:rPr>
    </w:lvl>
    <w:lvl w:ilvl="3" w:tplc="3140B9CC" w:tentative="1">
      <w:start w:val="1"/>
      <w:numFmt w:val="bullet"/>
      <w:lvlText w:val=""/>
      <w:lvlJc w:val="left"/>
      <w:pPr>
        <w:tabs>
          <w:tab w:val="num" w:pos="2880"/>
        </w:tabs>
        <w:ind w:left="2880" w:hanging="360"/>
      </w:pPr>
      <w:rPr>
        <w:rFonts w:ascii="Symbol" w:hAnsi="Symbol" w:hint="default"/>
        <w:sz w:val="20"/>
      </w:rPr>
    </w:lvl>
    <w:lvl w:ilvl="4" w:tplc="72081480" w:tentative="1">
      <w:start w:val="1"/>
      <w:numFmt w:val="bullet"/>
      <w:lvlText w:val=""/>
      <w:lvlJc w:val="left"/>
      <w:pPr>
        <w:tabs>
          <w:tab w:val="num" w:pos="3600"/>
        </w:tabs>
        <w:ind w:left="3600" w:hanging="360"/>
      </w:pPr>
      <w:rPr>
        <w:rFonts w:ascii="Symbol" w:hAnsi="Symbol" w:hint="default"/>
        <w:sz w:val="20"/>
      </w:rPr>
    </w:lvl>
    <w:lvl w:ilvl="5" w:tplc="F1FABBD4" w:tentative="1">
      <w:start w:val="1"/>
      <w:numFmt w:val="bullet"/>
      <w:lvlText w:val=""/>
      <w:lvlJc w:val="left"/>
      <w:pPr>
        <w:tabs>
          <w:tab w:val="num" w:pos="4320"/>
        </w:tabs>
        <w:ind w:left="4320" w:hanging="360"/>
      </w:pPr>
      <w:rPr>
        <w:rFonts w:ascii="Symbol" w:hAnsi="Symbol" w:hint="default"/>
        <w:sz w:val="20"/>
      </w:rPr>
    </w:lvl>
    <w:lvl w:ilvl="6" w:tplc="5E88EEEC" w:tentative="1">
      <w:start w:val="1"/>
      <w:numFmt w:val="bullet"/>
      <w:lvlText w:val=""/>
      <w:lvlJc w:val="left"/>
      <w:pPr>
        <w:tabs>
          <w:tab w:val="num" w:pos="5040"/>
        </w:tabs>
        <w:ind w:left="5040" w:hanging="360"/>
      </w:pPr>
      <w:rPr>
        <w:rFonts w:ascii="Symbol" w:hAnsi="Symbol" w:hint="default"/>
        <w:sz w:val="20"/>
      </w:rPr>
    </w:lvl>
    <w:lvl w:ilvl="7" w:tplc="78B06D3C" w:tentative="1">
      <w:start w:val="1"/>
      <w:numFmt w:val="bullet"/>
      <w:lvlText w:val=""/>
      <w:lvlJc w:val="left"/>
      <w:pPr>
        <w:tabs>
          <w:tab w:val="num" w:pos="5760"/>
        </w:tabs>
        <w:ind w:left="5760" w:hanging="360"/>
      </w:pPr>
      <w:rPr>
        <w:rFonts w:ascii="Symbol" w:hAnsi="Symbol" w:hint="default"/>
        <w:sz w:val="20"/>
      </w:rPr>
    </w:lvl>
    <w:lvl w:ilvl="8" w:tplc="09CEA04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D01B4"/>
    <w:multiLevelType w:val="hybridMultilevel"/>
    <w:tmpl w:val="16AE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0F4C"/>
    <w:multiLevelType w:val="hybridMultilevel"/>
    <w:tmpl w:val="141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70B41"/>
    <w:multiLevelType w:val="hybridMultilevel"/>
    <w:tmpl w:val="72602FAE"/>
    <w:lvl w:ilvl="0" w:tplc="6C489148">
      <w:start w:val="1"/>
      <w:numFmt w:val="decimal"/>
      <w:lvlText w:val="%1."/>
      <w:lvlJc w:val="left"/>
      <w:pPr>
        <w:ind w:left="360" w:hanging="360"/>
      </w:pPr>
      <w:rPr>
        <w:rFonts w:hint="default"/>
        <w:b w:val="0"/>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74C75"/>
    <w:multiLevelType w:val="hybridMultilevel"/>
    <w:tmpl w:val="D69497B8"/>
    <w:lvl w:ilvl="0" w:tplc="04090001">
      <w:start w:val="1"/>
      <w:numFmt w:val="bullet"/>
      <w:lvlText w:val=""/>
      <w:lvlJc w:val="left"/>
      <w:pPr>
        <w:ind w:left="720" w:hanging="360"/>
      </w:pPr>
      <w:rPr>
        <w:rFonts w:ascii="Symbol" w:hAnsi="Symbol" w:hint="default"/>
      </w:rPr>
    </w:lvl>
    <w:lvl w:ilvl="1" w:tplc="DA3A5C86">
      <w:numFmt w:val="bullet"/>
      <w:lvlText w:val="·"/>
      <w:lvlJc w:val="left"/>
      <w:pPr>
        <w:ind w:left="1452" w:hanging="372"/>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B373F"/>
    <w:multiLevelType w:val="hybridMultilevel"/>
    <w:tmpl w:val="543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175E8"/>
    <w:multiLevelType w:val="hybridMultilevel"/>
    <w:tmpl w:val="42588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F3D"/>
    <w:multiLevelType w:val="hybridMultilevel"/>
    <w:tmpl w:val="F45052D2"/>
    <w:lvl w:ilvl="0" w:tplc="A7B07A3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011C1"/>
    <w:multiLevelType w:val="hybridMultilevel"/>
    <w:tmpl w:val="F45052D2"/>
    <w:lvl w:ilvl="0" w:tplc="A7B07A3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B0E69"/>
    <w:multiLevelType w:val="hybridMultilevel"/>
    <w:tmpl w:val="7A8CE62E"/>
    <w:lvl w:ilvl="0" w:tplc="549C480C">
      <w:start w:val="1"/>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A55"/>
    <w:multiLevelType w:val="hybridMultilevel"/>
    <w:tmpl w:val="FBB889E4"/>
    <w:lvl w:ilvl="0" w:tplc="6C6847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260B"/>
    <w:multiLevelType w:val="hybridMultilevel"/>
    <w:tmpl w:val="7F22C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4339"/>
    <w:multiLevelType w:val="hybridMultilevel"/>
    <w:tmpl w:val="298C47F6"/>
    <w:lvl w:ilvl="0" w:tplc="949A4C2C">
      <w:start w:val="1"/>
      <w:numFmt w:val="bullet"/>
      <w:lvlText w:val=""/>
      <w:lvlJc w:val="left"/>
      <w:pPr>
        <w:tabs>
          <w:tab w:val="num" w:pos="720"/>
        </w:tabs>
        <w:ind w:left="720" w:hanging="360"/>
      </w:pPr>
      <w:rPr>
        <w:rFonts w:ascii="Symbol" w:hAnsi="Symbol" w:hint="default"/>
        <w:sz w:val="20"/>
      </w:rPr>
    </w:lvl>
    <w:lvl w:ilvl="1" w:tplc="91A4C21A" w:tentative="1">
      <w:start w:val="1"/>
      <w:numFmt w:val="bullet"/>
      <w:lvlText w:val=""/>
      <w:lvlJc w:val="left"/>
      <w:pPr>
        <w:tabs>
          <w:tab w:val="num" w:pos="1440"/>
        </w:tabs>
        <w:ind w:left="1440" w:hanging="360"/>
      </w:pPr>
      <w:rPr>
        <w:rFonts w:ascii="Symbol" w:hAnsi="Symbol" w:hint="default"/>
        <w:sz w:val="20"/>
      </w:rPr>
    </w:lvl>
    <w:lvl w:ilvl="2" w:tplc="181A237E" w:tentative="1">
      <w:start w:val="1"/>
      <w:numFmt w:val="bullet"/>
      <w:lvlText w:val=""/>
      <w:lvlJc w:val="left"/>
      <w:pPr>
        <w:tabs>
          <w:tab w:val="num" w:pos="2160"/>
        </w:tabs>
        <w:ind w:left="2160" w:hanging="360"/>
      </w:pPr>
      <w:rPr>
        <w:rFonts w:ascii="Symbol" w:hAnsi="Symbol" w:hint="default"/>
        <w:sz w:val="20"/>
      </w:rPr>
    </w:lvl>
    <w:lvl w:ilvl="3" w:tplc="18445690" w:tentative="1">
      <w:start w:val="1"/>
      <w:numFmt w:val="bullet"/>
      <w:lvlText w:val=""/>
      <w:lvlJc w:val="left"/>
      <w:pPr>
        <w:tabs>
          <w:tab w:val="num" w:pos="2880"/>
        </w:tabs>
        <w:ind w:left="2880" w:hanging="360"/>
      </w:pPr>
      <w:rPr>
        <w:rFonts w:ascii="Symbol" w:hAnsi="Symbol" w:hint="default"/>
        <w:sz w:val="20"/>
      </w:rPr>
    </w:lvl>
    <w:lvl w:ilvl="4" w:tplc="23EC5972" w:tentative="1">
      <w:start w:val="1"/>
      <w:numFmt w:val="bullet"/>
      <w:lvlText w:val=""/>
      <w:lvlJc w:val="left"/>
      <w:pPr>
        <w:tabs>
          <w:tab w:val="num" w:pos="3600"/>
        </w:tabs>
        <w:ind w:left="3600" w:hanging="360"/>
      </w:pPr>
      <w:rPr>
        <w:rFonts w:ascii="Symbol" w:hAnsi="Symbol" w:hint="default"/>
        <w:sz w:val="20"/>
      </w:rPr>
    </w:lvl>
    <w:lvl w:ilvl="5" w:tplc="DE3E726A" w:tentative="1">
      <w:start w:val="1"/>
      <w:numFmt w:val="bullet"/>
      <w:lvlText w:val=""/>
      <w:lvlJc w:val="left"/>
      <w:pPr>
        <w:tabs>
          <w:tab w:val="num" w:pos="4320"/>
        </w:tabs>
        <w:ind w:left="4320" w:hanging="360"/>
      </w:pPr>
      <w:rPr>
        <w:rFonts w:ascii="Symbol" w:hAnsi="Symbol" w:hint="default"/>
        <w:sz w:val="20"/>
      </w:rPr>
    </w:lvl>
    <w:lvl w:ilvl="6" w:tplc="E7C8931C" w:tentative="1">
      <w:start w:val="1"/>
      <w:numFmt w:val="bullet"/>
      <w:lvlText w:val=""/>
      <w:lvlJc w:val="left"/>
      <w:pPr>
        <w:tabs>
          <w:tab w:val="num" w:pos="5040"/>
        </w:tabs>
        <w:ind w:left="5040" w:hanging="360"/>
      </w:pPr>
      <w:rPr>
        <w:rFonts w:ascii="Symbol" w:hAnsi="Symbol" w:hint="default"/>
        <w:sz w:val="20"/>
      </w:rPr>
    </w:lvl>
    <w:lvl w:ilvl="7" w:tplc="2EAE0F30" w:tentative="1">
      <w:start w:val="1"/>
      <w:numFmt w:val="bullet"/>
      <w:lvlText w:val=""/>
      <w:lvlJc w:val="left"/>
      <w:pPr>
        <w:tabs>
          <w:tab w:val="num" w:pos="5760"/>
        </w:tabs>
        <w:ind w:left="5760" w:hanging="360"/>
      </w:pPr>
      <w:rPr>
        <w:rFonts w:ascii="Symbol" w:hAnsi="Symbol" w:hint="default"/>
        <w:sz w:val="20"/>
      </w:rPr>
    </w:lvl>
    <w:lvl w:ilvl="8" w:tplc="1FA6A31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6D2C67"/>
    <w:multiLevelType w:val="hybridMultilevel"/>
    <w:tmpl w:val="67D01984"/>
    <w:lvl w:ilvl="0" w:tplc="190AF390">
      <w:start w:val="1"/>
      <w:numFmt w:val="bullet"/>
      <w:lvlText w:val=""/>
      <w:lvlJc w:val="left"/>
      <w:pPr>
        <w:tabs>
          <w:tab w:val="num" w:pos="720"/>
        </w:tabs>
        <w:ind w:left="720" w:hanging="360"/>
      </w:pPr>
      <w:rPr>
        <w:rFonts w:ascii="Symbol" w:hAnsi="Symbol" w:hint="default"/>
        <w:sz w:val="20"/>
      </w:rPr>
    </w:lvl>
    <w:lvl w:ilvl="1" w:tplc="6B32D994" w:tentative="1">
      <w:start w:val="1"/>
      <w:numFmt w:val="bullet"/>
      <w:lvlText w:val=""/>
      <w:lvlJc w:val="left"/>
      <w:pPr>
        <w:tabs>
          <w:tab w:val="num" w:pos="1440"/>
        </w:tabs>
        <w:ind w:left="1440" w:hanging="360"/>
      </w:pPr>
      <w:rPr>
        <w:rFonts w:ascii="Symbol" w:hAnsi="Symbol" w:hint="default"/>
        <w:sz w:val="20"/>
      </w:rPr>
    </w:lvl>
    <w:lvl w:ilvl="2" w:tplc="A3BE4614" w:tentative="1">
      <w:start w:val="1"/>
      <w:numFmt w:val="bullet"/>
      <w:lvlText w:val=""/>
      <w:lvlJc w:val="left"/>
      <w:pPr>
        <w:tabs>
          <w:tab w:val="num" w:pos="2160"/>
        </w:tabs>
        <w:ind w:left="2160" w:hanging="360"/>
      </w:pPr>
      <w:rPr>
        <w:rFonts w:ascii="Symbol" w:hAnsi="Symbol" w:hint="default"/>
        <w:sz w:val="20"/>
      </w:rPr>
    </w:lvl>
    <w:lvl w:ilvl="3" w:tplc="C6F43262" w:tentative="1">
      <w:start w:val="1"/>
      <w:numFmt w:val="bullet"/>
      <w:lvlText w:val=""/>
      <w:lvlJc w:val="left"/>
      <w:pPr>
        <w:tabs>
          <w:tab w:val="num" w:pos="2880"/>
        </w:tabs>
        <w:ind w:left="2880" w:hanging="360"/>
      </w:pPr>
      <w:rPr>
        <w:rFonts w:ascii="Symbol" w:hAnsi="Symbol" w:hint="default"/>
        <w:sz w:val="20"/>
      </w:rPr>
    </w:lvl>
    <w:lvl w:ilvl="4" w:tplc="5CA21CC8" w:tentative="1">
      <w:start w:val="1"/>
      <w:numFmt w:val="bullet"/>
      <w:lvlText w:val=""/>
      <w:lvlJc w:val="left"/>
      <w:pPr>
        <w:tabs>
          <w:tab w:val="num" w:pos="3600"/>
        </w:tabs>
        <w:ind w:left="3600" w:hanging="360"/>
      </w:pPr>
      <w:rPr>
        <w:rFonts w:ascii="Symbol" w:hAnsi="Symbol" w:hint="default"/>
        <w:sz w:val="20"/>
      </w:rPr>
    </w:lvl>
    <w:lvl w:ilvl="5" w:tplc="7CFAE630" w:tentative="1">
      <w:start w:val="1"/>
      <w:numFmt w:val="bullet"/>
      <w:lvlText w:val=""/>
      <w:lvlJc w:val="left"/>
      <w:pPr>
        <w:tabs>
          <w:tab w:val="num" w:pos="4320"/>
        </w:tabs>
        <w:ind w:left="4320" w:hanging="360"/>
      </w:pPr>
      <w:rPr>
        <w:rFonts w:ascii="Symbol" w:hAnsi="Symbol" w:hint="default"/>
        <w:sz w:val="20"/>
      </w:rPr>
    </w:lvl>
    <w:lvl w:ilvl="6" w:tplc="5DE0BE6A" w:tentative="1">
      <w:start w:val="1"/>
      <w:numFmt w:val="bullet"/>
      <w:lvlText w:val=""/>
      <w:lvlJc w:val="left"/>
      <w:pPr>
        <w:tabs>
          <w:tab w:val="num" w:pos="5040"/>
        </w:tabs>
        <w:ind w:left="5040" w:hanging="360"/>
      </w:pPr>
      <w:rPr>
        <w:rFonts w:ascii="Symbol" w:hAnsi="Symbol" w:hint="default"/>
        <w:sz w:val="20"/>
      </w:rPr>
    </w:lvl>
    <w:lvl w:ilvl="7" w:tplc="81564616" w:tentative="1">
      <w:start w:val="1"/>
      <w:numFmt w:val="bullet"/>
      <w:lvlText w:val=""/>
      <w:lvlJc w:val="left"/>
      <w:pPr>
        <w:tabs>
          <w:tab w:val="num" w:pos="5760"/>
        </w:tabs>
        <w:ind w:left="5760" w:hanging="360"/>
      </w:pPr>
      <w:rPr>
        <w:rFonts w:ascii="Symbol" w:hAnsi="Symbol" w:hint="default"/>
        <w:sz w:val="20"/>
      </w:rPr>
    </w:lvl>
    <w:lvl w:ilvl="8" w:tplc="199CE11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34987"/>
    <w:multiLevelType w:val="hybridMultilevel"/>
    <w:tmpl w:val="26D8A2AC"/>
    <w:lvl w:ilvl="0" w:tplc="0E1C987A">
      <w:start w:val="1"/>
      <w:numFmt w:val="bullet"/>
      <w:lvlText w:val=""/>
      <w:lvlJc w:val="left"/>
      <w:pPr>
        <w:tabs>
          <w:tab w:val="num" w:pos="720"/>
        </w:tabs>
        <w:ind w:left="720" w:hanging="360"/>
      </w:pPr>
      <w:rPr>
        <w:rFonts w:ascii="Symbol" w:hAnsi="Symbol" w:hint="default"/>
        <w:sz w:val="20"/>
      </w:rPr>
    </w:lvl>
    <w:lvl w:ilvl="1" w:tplc="2528C30C" w:tentative="1">
      <w:start w:val="1"/>
      <w:numFmt w:val="bullet"/>
      <w:lvlText w:val=""/>
      <w:lvlJc w:val="left"/>
      <w:pPr>
        <w:tabs>
          <w:tab w:val="num" w:pos="1440"/>
        </w:tabs>
        <w:ind w:left="1440" w:hanging="360"/>
      </w:pPr>
      <w:rPr>
        <w:rFonts w:ascii="Symbol" w:hAnsi="Symbol" w:hint="default"/>
        <w:sz w:val="20"/>
      </w:rPr>
    </w:lvl>
    <w:lvl w:ilvl="2" w:tplc="51CA116C" w:tentative="1">
      <w:start w:val="1"/>
      <w:numFmt w:val="bullet"/>
      <w:lvlText w:val=""/>
      <w:lvlJc w:val="left"/>
      <w:pPr>
        <w:tabs>
          <w:tab w:val="num" w:pos="2160"/>
        </w:tabs>
        <w:ind w:left="2160" w:hanging="360"/>
      </w:pPr>
      <w:rPr>
        <w:rFonts w:ascii="Symbol" w:hAnsi="Symbol" w:hint="default"/>
        <w:sz w:val="20"/>
      </w:rPr>
    </w:lvl>
    <w:lvl w:ilvl="3" w:tplc="BB88E424" w:tentative="1">
      <w:start w:val="1"/>
      <w:numFmt w:val="bullet"/>
      <w:lvlText w:val=""/>
      <w:lvlJc w:val="left"/>
      <w:pPr>
        <w:tabs>
          <w:tab w:val="num" w:pos="2880"/>
        </w:tabs>
        <w:ind w:left="2880" w:hanging="360"/>
      </w:pPr>
      <w:rPr>
        <w:rFonts w:ascii="Symbol" w:hAnsi="Symbol" w:hint="default"/>
        <w:sz w:val="20"/>
      </w:rPr>
    </w:lvl>
    <w:lvl w:ilvl="4" w:tplc="F238D9AE" w:tentative="1">
      <w:start w:val="1"/>
      <w:numFmt w:val="bullet"/>
      <w:lvlText w:val=""/>
      <w:lvlJc w:val="left"/>
      <w:pPr>
        <w:tabs>
          <w:tab w:val="num" w:pos="3600"/>
        </w:tabs>
        <w:ind w:left="3600" w:hanging="360"/>
      </w:pPr>
      <w:rPr>
        <w:rFonts w:ascii="Symbol" w:hAnsi="Symbol" w:hint="default"/>
        <w:sz w:val="20"/>
      </w:rPr>
    </w:lvl>
    <w:lvl w:ilvl="5" w:tplc="A0D8067E" w:tentative="1">
      <w:start w:val="1"/>
      <w:numFmt w:val="bullet"/>
      <w:lvlText w:val=""/>
      <w:lvlJc w:val="left"/>
      <w:pPr>
        <w:tabs>
          <w:tab w:val="num" w:pos="4320"/>
        </w:tabs>
        <w:ind w:left="4320" w:hanging="360"/>
      </w:pPr>
      <w:rPr>
        <w:rFonts w:ascii="Symbol" w:hAnsi="Symbol" w:hint="default"/>
        <w:sz w:val="20"/>
      </w:rPr>
    </w:lvl>
    <w:lvl w:ilvl="6" w:tplc="5FFE2860" w:tentative="1">
      <w:start w:val="1"/>
      <w:numFmt w:val="bullet"/>
      <w:lvlText w:val=""/>
      <w:lvlJc w:val="left"/>
      <w:pPr>
        <w:tabs>
          <w:tab w:val="num" w:pos="5040"/>
        </w:tabs>
        <w:ind w:left="5040" w:hanging="360"/>
      </w:pPr>
      <w:rPr>
        <w:rFonts w:ascii="Symbol" w:hAnsi="Symbol" w:hint="default"/>
        <w:sz w:val="20"/>
      </w:rPr>
    </w:lvl>
    <w:lvl w:ilvl="7" w:tplc="753C2476" w:tentative="1">
      <w:start w:val="1"/>
      <w:numFmt w:val="bullet"/>
      <w:lvlText w:val=""/>
      <w:lvlJc w:val="left"/>
      <w:pPr>
        <w:tabs>
          <w:tab w:val="num" w:pos="5760"/>
        </w:tabs>
        <w:ind w:left="5760" w:hanging="360"/>
      </w:pPr>
      <w:rPr>
        <w:rFonts w:ascii="Symbol" w:hAnsi="Symbol" w:hint="default"/>
        <w:sz w:val="20"/>
      </w:rPr>
    </w:lvl>
    <w:lvl w:ilvl="8" w:tplc="0BAADD3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E173B"/>
    <w:multiLevelType w:val="hybridMultilevel"/>
    <w:tmpl w:val="CCD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6702"/>
    <w:multiLevelType w:val="hybridMultilevel"/>
    <w:tmpl w:val="0ED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A67DF"/>
    <w:multiLevelType w:val="hybridMultilevel"/>
    <w:tmpl w:val="F45052D2"/>
    <w:lvl w:ilvl="0" w:tplc="A7B07A3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C3171"/>
    <w:multiLevelType w:val="hybridMultilevel"/>
    <w:tmpl w:val="1856067E"/>
    <w:lvl w:ilvl="0" w:tplc="514E941C">
      <w:start w:val="2"/>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93CCF"/>
    <w:multiLevelType w:val="hybridMultilevel"/>
    <w:tmpl w:val="65141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C5F29"/>
    <w:multiLevelType w:val="hybridMultilevel"/>
    <w:tmpl w:val="C34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17045"/>
    <w:multiLevelType w:val="hybridMultilevel"/>
    <w:tmpl w:val="882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A3733"/>
    <w:multiLevelType w:val="hybridMultilevel"/>
    <w:tmpl w:val="DE806334"/>
    <w:lvl w:ilvl="0" w:tplc="221877AA">
      <w:start w:val="1"/>
      <w:numFmt w:val="bullet"/>
      <w:lvlText w:val=""/>
      <w:lvlJc w:val="left"/>
      <w:pPr>
        <w:tabs>
          <w:tab w:val="num" w:pos="720"/>
        </w:tabs>
        <w:ind w:left="720" w:hanging="360"/>
      </w:pPr>
      <w:rPr>
        <w:rFonts w:ascii="Wingdings" w:hAnsi="Wingdings" w:hint="default"/>
      </w:rPr>
    </w:lvl>
    <w:lvl w:ilvl="1" w:tplc="5A20FFAE" w:tentative="1">
      <w:start w:val="1"/>
      <w:numFmt w:val="bullet"/>
      <w:lvlText w:val=""/>
      <w:lvlJc w:val="left"/>
      <w:pPr>
        <w:tabs>
          <w:tab w:val="num" w:pos="1440"/>
        </w:tabs>
        <w:ind w:left="1440" w:hanging="360"/>
      </w:pPr>
      <w:rPr>
        <w:rFonts w:ascii="Wingdings" w:hAnsi="Wingdings" w:hint="default"/>
      </w:rPr>
    </w:lvl>
    <w:lvl w:ilvl="2" w:tplc="3B3E42EC" w:tentative="1">
      <w:start w:val="1"/>
      <w:numFmt w:val="bullet"/>
      <w:lvlText w:val=""/>
      <w:lvlJc w:val="left"/>
      <w:pPr>
        <w:tabs>
          <w:tab w:val="num" w:pos="2160"/>
        </w:tabs>
        <w:ind w:left="2160" w:hanging="360"/>
      </w:pPr>
      <w:rPr>
        <w:rFonts w:ascii="Wingdings" w:hAnsi="Wingdings" w:hint="default"/>
      </w:rPr>
    </w:lvl>
    <w:lvl w:ilvl="3" w:tplc="B4DA9F48" w:tentative="1">
      <w:start w:val="1"/>
      <w:numFmt w:val="bullet"/>
      <w:lvlText w:val=""/>
      <w:lvlJc w:val="left"/>
      <w:pPr>
        <w:tabs>
          <w:tab w:val="num" w:pos="2880"/>
        </w:tabs>
        <w:ind w:left="2880" w:hanging="360"/>
      </w:pPr>
      <w:rPr>
        <w:rFonts w:ascii="Wingdings" w:hAnsi="Wingdings" w:hint="default"/>
      </w:rPr>
    </w:lvl>
    <w:lvl w:ilvl="4" w:tplc="3D763BFA" w:tentative="1">
      <w:start w:val="1"/>
      <w:numFmt w:val="bullet"/>
      <w:lvlText w:val=""/>
      <w:lvlJc w:val="left"/>
      <w:pPr>
        <w:tabs>
          <w:tab w:val="num" w:pos="3600"/>
        </w:tabs>
        <w:ind w:left="3600" w:hanging="360"/>
      </w:pPr>
      <w:rPr>
        <w:rFonts w:ascii="Wingdings" w:hAnsi="Wingdings" w:hint="default"/>
      </w:rPr>
    </w:lvl>
    <w:lvl w:ilvl="5" w:tplc="6394B05C" w:tentative="1">
      <w:start w:val="1"/>
      <w:numFmt w:val="bullet"/>
      <w:lvlText w:val=""/>
      <w:lvlJc w:val="left"/>
      <w:pPr>
        <w:tabs>
          <w:tab w:val="num" w:pos="4320"/>
        </w:tabs>
        <w:ind w:left="4320" w:hanging="360"/>
      </w:pPr>
      <w:rPr>
        <w:rFonts w:ascii="Wingdings" w:hAnsi="Wingdings" w:hint="default"/>
      </w:rPr>
    </w:lvl>
    <w:lvl w:ilvl="6" w:tplc="3B22EB1C" w:tentative="1">
      <w:start w:val="1"/>
      <w:numFmt w:val="bullet"/>
      <w:lvlText w:val=""/>
      <w:lvlJc w:val="left"/>
      <w:pPr>
        <w:tabs>
          <w:tab w:val="num" w:pos="5040"/>
        </w:tabs>
        <w:ind w:left="5040" w:hanging="360"/>
      </w:pPr>
      <w:rPr>
        <w:rFonts w:ascii="Wingdings" w:hAnsi="Wingdings" w:hint="default"/>
      </w:rPr>
    </w:lvl>
    <w:lvl w:ilvl="7" w:tplc="295299DE" w:tentative="1">
      <w:start w:val="1"/>
      <w:numFmt w:val="bullet"/>
      <w:lvlText w:val=""/>
      <w:lvlJc w:val="left"/>
      <w:pPr>
        <w:tabs>
          <w:tab w:val="num" w:pos="5760"/>
        </w:tabs>
        <w:ind w:left="5760" w:hanging="360"/>
      </w:pPr>
      <w:rPr>
        <w:rFonts w:ascii="Wingdings" w:hAnsi="Wingdings" w:hint="default"/>
      </w:rPr>
    </w:lvl>
    <w:lvl w:ilvl="8" w:tplc="4D8A16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47EAC"/>
    <w:multiLevelType w:val="hybridMultilevel"/>
    <w:tmpl w:val="9E54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27B45"/>
    <w:multiLevelType w:val="hybridMultilevel"/>
    <w:tmpl w:val="9DD8F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36179"/>
    <w:multiLevelType w:val="hybridMultilevel"/>
    <w:tmpl w:val="56D0BD72"/>
    <w:lvl w:ilvl="0" w:tplc="680E48A2">
      <w:start w:val="1"/>
      <w:numFmt w:val="bullet"/>
      <w:lvlText w:val=""/>
      <w:lvlJc w:val="left"/>
      <w:pPr>
        <w:tabs>
          <w:tab w:val="num" w:pos="720"/>
        </w:tabs>
        <w:ind w:left="720" w:hanging="360"/>
      </w:pPr>
      <w:rPr>
        <w:rFonts w:ascii="Wingdings" w:hAnsi="Wingdings" w:hint="default"/>
      </w:rPr>
    </w:lvl>
    <w:lvl w:ilvl="1" w:tplc="F21A9972" w:tentative="1">
      <w:start w:val="1"/>
      <w:numFmt w:val="bullet"/>
      <w:lvlText w:val=""/>
      <w:lvlJc w:val="left"/>
      <w:pPr>
        <w:tabs>
          <w:tab w:val="num" w:pos="1440"/>
        </w:tabs>
        <w:ind w:left="1440" w:hanging="360"/>
      </w:pPr>
      <w:rPr>
        <w:rFonts w:ascii="Wingdings" w:hAnsi="Wingdings" w:hint="default"/>
      </w:rPr>
    </w:lvl>
    <w:lvl w:ilvl="2" w:tplc="3386FC42" w:tentative="1">
      <w:start w:val="1"/>
      <w:numFmt w:val="bullet"/>
      <w:lvlText w:val=""/>
      <w:lvlJc w:val="left"/>
      <w:pPr>
        <w:tabs>
          <w:tab w:val="num" w:pos="2160"/>
        </w:tabs>
        <w:ind w:left="2160" w:hanging="360"/>
      </w:pPr>
      <w:rPr>
        <w:rFonts w:ascii="Wingdings" w:hAnsi="Wingdings" w:hint="default"/>
      </w:rPr>
    </w:lvl>
    <w:lvl w:ilvl="3" w:tplc="15DACE00" w:tentative="1">
      <w:start w:val="1"/>
      <w:numFmt w:val="bullet"/>
      <w:lvlText w:val=""/>
      <w:lvlJc w:val="left"/>
      <w:pPr>
        <w:tabs>
          <w:tab w:val="num" w:pos="2880"/>
        </w:tabs>
        <w:ind w:left="2880" w:hanging="360"/>
      </w:pPr>
      <w:rPr>
        <w:rFonts w:ascii="Wingdings" w:hAnsi="Wingdings" w:hint="default"/>
      </w:rPr>
    </w:lvl>
    <w:lvl w:ilvl="4" w:tplc="734A6BF8" w:tentative="1">
      <w:start w:val="1"/>
      <w:numFmt w:val="bullet"/>
      <w:lvlText w:val=""/>
      <w:lvlJc w:val="left"/>
      <w:pPr>
        <w:tabs>
          <w:tab w:val="num" w:pos="3600"/>
        </w:tabs>
        <w:ind w:left="3600" w:hanging="360"/>
      </w:pPr>
      <w:rPr>
        <w:rFonts w:ascii="Wingdings" w:hAnsi="Wingdings" w:hint="default"/>
      </w:rPr>
    </w:lvl>
    <w:lvl w:ilvl="5" w:tplc="90B288B2" w:tentative="1">
      <w:start w:val="1"/>
      <w:numFmt w:val="bullet"/>
      <w:lvlText w:val=""/>
      <w:lvlJc w:val="left"/>
      <w:pPr>
        <w:tabs>
          <w:tab w:val="num" w:pos="4320"/>
        </w:tabs>
        <w:ind w:left="4320" w:hanging="360"/>
      </w:pPr>
      <w:rPr>
        <w:rFonts w:ascii="Wingdings" w:hAnsi="Wingdings" w:hint="default"/>
      </w:rPr>
    </w:lvl>
    <w:lvl w:ilvl="6" w:tplc="A87AFBF6" w:tentative="1">
      <w:start w:val="1"/>
      <w:numFmt w:val="bullet"/>
      <w:lvlText w:val=""/>
      <w:lvlJc w:val="left"/>
      <w:pPr>
        <w:tabs>
          <w:tab w:val="num" w:pos="5040"/>
        </w:tabs>
        <w:ind w:left="5040" w:hanging="360"/>
      </w:pPr>
      <w:rPr>
        <w:rFonts w:ascii="Wingdings" w:hAnsi="Wingdings" w:hint="default"/>
      </w:rPr>
    </w:lvl>
    <w:lvl w:ilvl="7" w:tplc="B7D4DF76" w:tentative="1">
      <w:start w:val="1"/>
      <w:numFmt w:val="bullet"/>
      <w:lvlText w:val=""/>
      <w:lvlJc w:val="left"/>
      <w:pPr>
        <w:tabs>
          <w:tab w:val="num" w:pos="5760"/>
        </w:tabs>
        <w:ind w:left="5760" w:hanging="360"/>
      </w:pPr>
      <w:rPr>
        <w:rFonts w:ascii="Wingdings" w:hAnsi="Wingdings" w:hint="default"/>
      </w:rPr>
    </w:lvl>
    <w:lvl w:ilvl="8" w:tplc="322668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F7079"/>
    <w:multiLevelType w:val="hybridMultilevel"/>
    <w:tmpl w:val="3498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74974"/>
    <w:multiLevelType w:val="hybridMultilevel"/>
    <w:tmpl w:val="7A00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D2D44"/>
    <w:multiLevelType w:val="hybridMultilevel"/>
    <w:tmpl w:val="806E6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26"/>
  </w:num>
  <w:num w:numId="5">
    <w:abstractNumId w:val="9"/>
  </w:num>
  <w:num w:numId="6">
    <w:abstractNumId w:val="27"/>
  </w:num>
  <w:num w:numId="7">
    <w:abstractNumId w:val="20"/>
  </w:num>
  <w:num w:numId="8">
    <w:abstractNumId w:val="0"/>
  </w:num>
  <w:num w:numId="9">
    <w:abstractNumId w:val="22"/>
  </w:num>
  <w:num w:numId="10">
    <w:abstractNumId w:val="18"/>
  </w:num>
  <w:num w:numId="11">
    <w:abstractNumId w:val="11"/>
  </w:num>
  <w:num w:numId="12">
    <w:abstractNumId w:val="8"/>
  </w:num>
  <w:num w:numId="13">
    <w:abstractNumId w:val="19"/>
  </w:num>
  <w:num w:numId="14">
    <w:abstractNumId w:val="29"/>
  </w:num>
  <w:num w:numId="15">
    <w:abstractNumId w:val="24"/>
  </w:num>
  <w:num w:numId="16">
    <w:abstractNumId w:val="4"/>
  </w:num>
  <w:num w:numId="17">
    <w:abstractNumId w:val="5"/>
  </w:num>
  <w:num w:numId="18">
    <w:abstractNumId w:val="25"/>
  </w:num>
  <w:num w:numId="19">
    <w:abstractNumId w:val="1"/>
  </w:num>
  <w:num w:numId="20">
    <w:abstractNumId w:val="15"/>
  </w:num>
  <w:num w:numId="21">
    <w:abstractNumId w:val="13"/>
  </w:num>
  <w:num w:numId="22">
    <w:abstractNumId w:val="14"/>
  </w:num>
  <w:num w:numId="23">
    <w:abstractNumId w:val="12"/>
  </w:num>
  <w:num w:numId="24">
    <w:abstractNumId w:val="7"/>
  </w:num>
  <w:num w:numId="25">
    <w:abstractNumId w:val="21"/>
  </w:num>
  <w:num w:numId="26">
    <w:abstractNumId w:val="28"/>
  </w:num>
  <w:num w:numId="27">
    <w:abstractNumId w:val="17"/>
  </w:num>
  <w:num w:numId="28">
    <w:abstractNumId w:val="16"/>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0"/>
    <w:rsid w:val="000010DF"/>
    <w:rsid w:val="00001813"/>
    <w:rsid w:val="00007D7C"/>
    <w:rsid w:val="0001191A"/>
    <w:rsid w:val="00015D31"/>
    <w:rsid w:val="00024181"/>
    <w:rsid w:val="00026261"/>
    <w:rsid w:val="0003063E"/>
    <w:rsid w:val="00031FF4"/>
    <w:rsid w:val="00035252"/>
    <w:rsid w:val="00043049"/>
    <w:rsid w:val="00051C69"/>
    <w:rsid w:val="000528C0"/>
    <w:rsid w:val="00054779"/>
    <w:rsid w:val="00061717"/>
    <w:rsid w:val="000709FD"/>
    <w:rsid w:val="00071709"/>
    <w:rsid w:val="00071E68"/>
    <w:rsid w:val="00083F4F"/>
    <w:rsid w:val="000920F3"/>
    <w:rsid w:val="00096E6F"/>
    <w:rsid w:val="000A5C99"/>
    <w:rsid w:val="000B2464"/>
    <w:rsid w:val="000B2519"/>
    <w:rsid w:val="000B458F"/>
    <w:rsid w:val="000B70A3"/>
    <w:rsid w:val="000C3034"/>
    <w:rsid w:val="000C492F"/>
    <w:rsid w:val="000C559D"/>
    <w:rsid w:val="000C5E31"/>
    <w:rsid w:val="000C7CBC"/>
    <w:rsid w:val="000D0837"/>
    <w:rsid w:val="000D799F"/>
    <w:rsid w:val="000E488B"/>
    <w:rsid w:val="000E5DE8"/>
    <w:rsid w:val="00112406"/>
    <w:rsid w:val="001141D9"/>
    <w:rsid w:val="00125CE5"/>
    <w:rsid w:val="0012791C"/>
    <w:rsid w:val="00127BB5"/>
    <w:rsid w:val="001315DA"/>
    <w:rsid w:val="00131CD3"/>
    <w:rsid w:val="00133C53"/>
    <w:rsid w:val="00134B80"/>
    <w:rsid w:val="0013783F"/>
    <w:rsid w:val="00137969"/>
    <w:rsid w:val="0014720C"/>
    <w:rsid w:val="00155F4A"/>
    <w:rsid w:val="00156EF9"/>
    <w:rsid w:val="00164B31"/>
    <w:rsid w:val="00165394"/>
    <w:rsid w:val="00167208"/>
    <w:rsid w:val="00171A49"/>
    <w:rsid w:val="0018286E"/>
    <w:rsid w:val="001864D2"/>
    <w:rsid w:val="00197BE3"/>
    <w:rsid w:val="001B6C8B"/>
    <w:rsid w:val="001C470D"/>
    <w:rsid w:val="001D6BF5"/>
    <w:rsid w:val="001E0ACB"/>
    <w:rsid w:val="001E450C"/>
    <w:rsid w:val="001F45F3"/>
    <w:rsid w:val="002071E0"/>
    <w:rsid w:val="00225078"/>
    <w:rsid w:val="00225AD8"/>
    <w:rsid w:val="0022707D"/>
    <w:rsid w:val="00230E1F"/>
    <w:rsid w:val="00234063"/>
    <w:rsid w:val="00241A75"/>
    <w:rsid w:val="00247A17"/>
    <w:rsid w:val="00265244"/>
    <w:rsid w:val="00266190"/>
    <w:rsid w:val="002903AF"/>
    <w:rsid w:val="00295F85"/>
    <w:rsid w:val="002978DD"/>
    <w:rsid w:val="00297A71"/>
    <w:rsid w:val="002B17EC"/>
    <w:rsid w:val="002B50A1"/>
    <w:rsid w:val="002C1D1C"/>
    <w:rsid w:val="002C4BAB"/>
    <w:rsid w:val="002E18A2"/>
    <w:rsid w:val="002E30E3"/>
    <w:rsid w:val="002E78EB"/>
    <w:rsid w:val="002F10FA"/>
    <w:rsid w:val="00300EED"/>
    <w:rsid w:val="00305629"/>
    <w:rsid w:val="00310F8C"/>
    <w:rsid w:val="00314783"/>
    <w:rsid w:val="00316F6F"/>
    <w:rsid w:val="003369CA"/>
    <w:rsid w:val="00337463"/>
    <w:rsid w:val="00340281"/>
    <w:rsid w:val="00344371"/>
    <w:rsid w:val="00363042"/>
    <w:rsid w:val="0036758C"/>
    <w:rsid w:val="00376A9E"/>
    <w:rsid w:val="003865E0"/>
    <w:rsid w:val="00391B29"/>
    <w:rsid w:val="00397C18"/>
    <w:rsid w:val="003A2535"/>
    <w:rsid w:val="003A3ABB"/>
    <w:rsid w:val="003A7FB9"/>
    <w:rsid w:val="003B7FC2"/>
    <w:rsid w:val="003C1D66"/>
    <w:rsid w:val="003D0802"/>
    <w:rsid w:val="003D48E8"/>
    <w:rsid w:val="003D4BC2"/>
    <w:rsid w:val="003D5B98"/>
    <w:rsid w:val="003E49BA"/>
    <w:rsid w:val="003E64D4"/>
    <w:rsid w:val="003F2A86"/>
    <w:rsid w:val="003F4073"/>
    <w:rsid w:val="003F602D"/>
    <w:rsid w:val="003F6AB7"/>
    <w:rsid w:val="00400616"/>
    <w:rsid w:val="00412AAE"/>
    <w:rsid w:val="00415920"/>
    <w:rsid w:val="004231E6"/>
    <w:rsid w:val="00440464"/>
    <w:rsid w:val="0044389D"/>
    <w:rsid w:val="004479D6"/>
    <w:rsid w:val="004519DC"/>
    <w:rsid w:val="00454AA6"/>
    <w:rsid w:val="00456356"/>
    <w:rsid w:val="004622ED"/>
    <w:rsid w:val="00462E57"/>
    <w:rsid w:val="00463D55"/>
    <w:rsid w:val="004668FC"/>
    <w:rsid w:val="00471606"/>
    <w:rsid w:val="004748D4"/>
    <w:rsid w:val="00481823"/>
    <w:rsid w:val="00487C34"/>
    <w:rsid w:val="00494011"/>
    <w:rsid w:val="00495680"/>
    <w:rsid w:val="00497F99"/>
    <w:rsid w:val="004A2EC7"/>
    <w:rsid w:val="004A6EC1"/>
    <w:rsid w:val="004B04B1"/>
    <w:rsid w:val="004B260F"/>
    <w:rsid w:val="004B306A"/>
    <w:rsid w:val="004B3DCF"/>
    <w:rsid w:val="004B4D4E"/>
    <w:rsid w:val="004B61BF"/>
    <w:rsid w:val="004C6132"/>
    <w:rsid w:val="004C7ACA"/>
    <w:rsid w:val="004D00A3"/>
    <w:rsid w:val="004D5E73"/>
    <w:rsid w:val="004D6CE5"/>
    <w:rsid w:val="004D7431"/>
    <w:rsid w:val="004E35F3"/>
    <w:rsid w:val="004E4C84"/>
    <w:rsid w:val="004F1A51"/>
    <w:rsid w:val="004F23C5"/>
    <w:rsid w:val="004F7605"/>
    <w:rsid w:val="00500CAF"/>
    <w:rsid w:val="005122FB"/>
    <w:rsid w:val="00520706"/>
    <w:rsid w:val="00523534"/>
    <w:rsid w:val="00524D4B"/>
    <w:rsid w:val="00533456"/>
    <w:rsid w:val="00542E53"/>
    <w:rsid w:val="0054788A"/>
    <w:rsid w:val="005501A2"/>
    <w:rsid w:val="005522EE"/>
    <w:rsid w:val="00552805"/>
    <w:rsid w:val="0055755A"/>
    <w:rsid w:val="00561BEB"/>
    <w:rsid w:val="0056778F"/>
    <w:rsid w:val="00571328"/>
    <w:rsid w:val="00574451"/>
    <w:rsid w:val="00574CAF"/>
    <w:rsid w:val="00575E79"/>
    <w:rsid w:val="005803B6"/>
    <w:rsid w:val="00586C54"/>
    <w:rsid w:val="00586F60"/>
    <w:rsid w:val="005A1B23"/>
    <w:rsid w:val="005A5B92"/>
    <w:rsid w:val="005C23C8"/>
    <w:rsid w:val="005C2C42"/>
    <w:rsid w:val="005C3666"/>
    <w:rsid w:val="005C6E4A"/>
    <w:rsid w:val="005D328F"/>
    <w:rsid w:val="005E1A4A"/>
    <w:rsid w:val="005F2D3B"/>
    <w:rsid w:val="005F5106"/>
    <w:rsid w:val="005F6445"/>
    <w:rsid w:val="005F6D9A"/>
    <w:rsid w:val="005F7CF7"/>
    <w:rsid w:val="006077FF"/>
    <w:rsid w:val="006125E3"/>
    <w:rsid w:val="00622ACC"/>
    <w:rsid w:val="006302F6"/>
    <w:rsid w:val="00632C10"/>
    <w:rsid w:val="00636ABE"/>
    <w:rsid w:val="00643DA8"/>
    <w:rsid w:val="006443CD"/>
    <w:rsid w:val="00646AF3"/>
    <w:rsid w:val="00651F9A"/>
    <w:rsid w:val="006623CC"/>
    <w:rsid w:val="00673696"/>
    <w:rsid w:val="006801A5"/>
    <w:rsid w:val="00680921"/>
    <w:rsid w:val="006833E7"/>
    <w:rsid w:val="00684692"/>
    <w:rsid w:val="00687842"/>
    <w:rsid w:val="00691536"/>
    <w:rsid w:val="006951CA"/>
    <w:rsid w:val="00696494"/>
    <w:rsid w:val="006A3C9F"/>
    <w:rsid w:val="006B2209"/>
    <w:rsid w:val="006B6370"/>
    <w:rsid w:val="006C17C1"/>
    <w:rsid w:val="006C7888"/>
    <w:rsid w:val="006D73F1"/>
    <w:rsid w:val="006E7CA9"/>
    <w:rsid w:val="006F3A8A"/>
    <w:rsid w:val="007157C7"/>
    <w:rsid w:val="0073125C"/>
    <w:rsid w:val="007312A4"/>
    <w:rsid w:val="00733A7D"/>
    <w:rsid w:val="0074302F"/>
    <w:rsid w:val="00746F1C"/>
    <w:rsid w:val="0074790C"/>
    <w:rsid w:val="00750EC7"/>
    <w:rsid w:val="007514CA"/>
    <w:rsid w:val="0075625D"/>
    <w:rsid w:val="007625D7"/>
    <w:rsid w:val="00781AC4"/>
    <w:rsid w:val="007835CB"/>
    <w:rsid w:val="00783757"/>
    <w:rsid w:val="0078697C"/>
    <w:rsid w:val="00787FDA"/>
    <w:rsid w:val="0079141E"/>
    <w:rsid w:val="007A5936"/>
    <w:rsid w:val="007A687E"/>
    <w:rsid w:val="007B28F0"/>
    <w:rsid w:val="007B2D8D"/>
    <w:rsid w:val="007B4ACD"/>
    <w:rsid w:val="007C129B"/>
    <w:rsid w:val="007C1989"/>
    <w:rsid w:val="007C7DEF"/>
    <w:rsid w:val="007D2218"/>
    <w:rsid w:val="007D77DE"/>
    <w:rsid w:val="007D7AA9"/>
    <w:rsid w:val="007E23FE"/>
    <w:rsid w:val="007E492A"/>
    <w:rsid w:val="007E5F8E"/>
    <w:rsid w:val="00812A8B"/>
    <w:rsid w:val="00824513"/>
    <w:rsid w:val="0083196A"/>
    <w:rsid w:val="008336E9"/>
    <w:rsid w:val="0084612C"/>
    <w:rsid w:val="00846AB0"/>
    <w:rsid w:val="00857A20"/>
    <w:rsid w:val="00865C11"/>
    <w:rsid w:val="00875CBC"/>
    <w:rsid w:val="00881168"/>
    <w:rsid w:val="0088173B"/>
    <w:rsid w:val="008A10B2"/>
    <w:rsid w:val="008A39A6"/>
    <w:rsid w:val="008A52F9"/>
    <w:rsid w:val="008B368A"/>
    <w:rsid w:val="008B4D17"/>
    <w:rsid w:val="008C5F95"/>
    <w:rsid w:val="008D2DFC"/>
    <w:rsid w:val="008E237A"/>
    <w:rsid w:val="008E3ACC"/>
    <w:rsid w:val="008E495F"/>
    <w:rsid w:val="008E4D5B"/>
    <w:rsid w:val="008E4EBD"/>
    <w:rsid w:val="008E514A"/>
    <w:rsid w:val="008F653D"/>
    <w:rsid w:val="008F6FE7"/>
    <w:rsid w:val="009053A8"/>
    <w:rsid w:val="00905A80"/>
    <w:rsid w:val="00913112"/>
    <w:rsid w:val="00914EF5"/>
    <w:rsid w:val="0092025E"/>
    <w:rsid w:val="0092404A"/>
    <w:rsid w:val="00924773"/>
    <w:rsid w:val="00931342"/>
    <w:rsid w:val="009412E5"/>
    <w:rsid w:val="0095470D"/>
    <w:rsid w:val="00972318"/>
    <w:rsid w:val="00982991"/>
    <w:rsid w:val="00986A11"/>
    <w:rsid w:val="00986DEC"/>
    <w:rsid w:val="00991C39"/>
    <w:rsid w:val="00994832"/>
    <w:rsid w:val="009A7797"/>
    <w:rsid w:val="009B1173"/>
    <w:rsid w:val="009B6E1C"/>
    <w:rsid w:val="009C44EE"/>
    <w:rsid w:val="009C501A"/>
    <w:rsid w:val="009D0AB1"/>
    <w:rsid w:val="009D3AC6"/>
    <w:rsid w:val="009D6055"/>
    <w:rsid w:val="009F3739"/>
    <w:rsid w:val="009F3E68"/>
    <w:rsid w:val="009F77BA"/>
    <w:rsid w:val="00A02D0A"/>
    <w:rsid w:val="00A035D5"/>
    <w:rsid w:val="00A05964"/>
    <w:rsid w:val="00A05986"/>
    <w:rsid w:val="00A065E1"/>
    <w:rsid w:val="00A10E97"/>
    <w:rsid w:val="00A14650"/>
    <w:rsid w:val="00A370BA"/>
    <w:rsid w:val="00A37B3A"/>
    <w:rsid w:val="00A43AE7"/>
    <w:rsid w:val="00A4423F"/>
    <w:rsid w:val="00A510DF"/>
    <w:rsid w:val="00A6204D"/>
    <w:rsid w:val="00A62A74"/>
    <w:rsid w:val="00A743C5"/>
    <w:rsid w:val="00A748BC"/>
    <w:rsid w:val="00A74D35"/>
    <w:rsid w:val="00A77C16"/>
    <w:rsid w:val="00A83063"/>
    <w:rsid w:val="00A83F5C"/>
    <w:rsid w:val="00A94C84"/>
    <w:rsid w:val="00A95007"/>
    <w:rsid w:val="00AA4E99"/>
    <w:rsid w:val="00AA7AC6"/>
    <w:rsid w:val="00AC621C"/>
    <w:rsid w:val="00AD5A99"/>
    <w:rsid w:val="00AD6F7D"/>
    <w:rsid w:val="00AE1BC3"/>
    <w:rsid w:val="00B02540"/>
    <w:rsid w:val="00B06A1A"/>
    <w:rsid w:val="00B2129E"/>
    <w:rsid w:val="00B253A4"/>
    <w:rsid w:val="00B37CD6"/>
    <w:rsid w:val="00B42EC7"/>
    <w:rsid w:val="00B50D10"/>
    <w:rsid w:val="00B51D46"/>
    <w:rsid w:val="00B57226"/>
    <w:rsid w:val="00B60037"/>
    <w:rsid w:val="00B60BF6"/>
    <w:rsid w:val="00B60E2C"/>
    <w:rsid w:val="00B633FF"/>
    <w:rsid w:val="00B70E82"/>
    <w:rsid w:val="00B7242C"/>
    <w:rsid w:val="00B742FE"/>
    <w:rsid w:val="00B87957"/>
    <w:rsid w:val="00B934C4"/>
    <w:rsid w:val="00B97313"/>
    <w:rsid w:val="00BA2A21"/>
    <w:rsid w:val="00BA4A53"/>
    <w:rsid w:val="00BA5DBD"/>
    <w:rsid w:val="00BB3389"/>
    <w:rsid w:val="00BB76AE"/>
    <w:rsid w:val="00BC3AE8"/>
    <w:rsid w:val="00BC4D6F"/>
    <w:rsid w:val="00BD015B"/>
    <w:rsid w:val="00BD0CD0"/>
    <w:rsid w:val="00BD75C4"/>
    <w:rsid w:val="00BE1C9B"/>
    <w:rsid w:val="00BE3887"/>
    <w:rsid w:val="00BF1E0D"/>
    <w:rsid w:val="00BF73B5"/>
    <w:rsid w:val="00C0074C"/>
    <w:rsid w:val="00C02200"/>
    <w:rsid w:val="00C11B9C"/>
    <w:rsid w:val="00C13AF5"/>
    <w:rsid w:val="00C24ECF"/>
    <w:rsid w:val="00C31B41"/>
    <w:rsid w:val="00C372AA"/>
    <w:rsid w:val="00C40E62"/>
    <w:rsid w:val="00C45F70"/>
    <w:rsid w:val="00C65A54"/>
    <w:rsid w:val="00CA7B2C"/>
    <w:rsid w:val="00CB0F44"/>
    <w:rsid w:val="00CB3292"/>
    <w:rsid w:val="00CB6835"/>
    <w:rsid w:val="00CB72E6"/>
    <w:rsid w:val="00CB784D"/>
    <w:rsid w:val="00CC0A99"/>
    <w:rsid w:val="00CC13BE"/>
    <w:rsid w:val="00CC5C8D"/>
    <w:rsid w:val="00CD7915"/>
    <w:rsid w:val="00CE6672"/>
    <w:rsid w:val="00CF4455"/>
    <w:rsid w:val="00CF5472"/>
    <w:rsid w:val="00CF592C"/>
    <w:rsid w:val="00D17F5D"/>
    <w:rsid w:val="00D201F8"/>
    <w:rsid w:val="00D24D63"/>
    <w:rsid w:val="00D318B5"/>
    <w:rsid w:val="00D3199D"/>
    <w:rsid w:val="00D31C26"/>
    <w:rsid w:val="00D36002"/>
    <w:rsid w:val="00D36CFA"/>
    <w:rsid w:val="00D418E7"/>
    <w:rsid w:val="00D52DF2"/>
    <w:rsid w:val="00D55316"/>
    <w:rsid w:val="00D5564D"/>
    <w:rsid w:val="00D5625F"/>
    <w:rsid w:val="00D61856"/>
    <w:rsid w:val="00D62343"/>
    <w:rsid w:val="00D62B47"/>
    <w:rsid w:val="00D70C16"/>
    <w:rsid w:val="00D7305A"/>
    <w:rsid w:val="00D771BB"/>
    <w:rsid w:val="00D8047D"/>
    <w:rsid w:val="00D804B1"/>
    <w:rsid w:val="00D80ED2"/>
    <w:rsid w:val="00D84C57"/>
    <w:rsid w:val="00DA6F13"/>
    <w:rsid w:val="00DB0A20"/>
    <w:rsid w:val="00DB4214"/>
    <w:rsid w:val="00DB561A"/>
    <w:rsid w:val="00DC3054"/>
    <w:rsid w:val="00DC335C"/>
    <w:rsid w:val="00DC7F93"/>
    <w:rsid w:val="00DD2E30"/>
    <w:rsid w:val="00DD42CC"/>
    <w:rsid w:val="00DD7008"/>
    <w:rsid w:val="00DE157F"/>
    <w:rsid w:val="00DE428D"/>
    <w:rsid w:val="00DE473D"/>
    <w:rsid w:val="00DF4E1B"/>
    <w:rsid w:val="00E022A3"/>
    <w:rsid w:val="00E3200F"/>
    <w:rsid w:val="00E47AD6"/>
    <w:rsid w:val="00E521F3"/>
    <w:rsid w:val="00E54B37"/>
    <w:rsid w:val="00E61477"/>
    <w:rsid w:val="00E713D8"/>
    <w:rsid w:val="00E74238"/>
    <w:rsid w:val="00E750A7"/>
    <w:rsid w:val="00E815ED"/>
    <w:rsid w:val="00E83E64"/>
    <w:rsid w:val="00E86B29"/>
    <w:rsid w:val="00E87073"/>
    <w:rsid w:val="00EA52DA"/>
    <w:rsid w:val="00EB1A65"/>
    <w:rsid w:val="00EC2360"/>
    <w:rsid w:val="00EC7BA2"/>
    <w:rsid w:val="00EE12BE"/>
    <w:rsid w:val="00EE7C53"/>
    <w:rsid w:val="00EF4623"/>
    <w:rsid w:val="00EF6A92"/>
    <w:rsid w:val="00F03D5C"/>
    <w:rsid w:val="00F04144"/>
    <w:rsid w:val="00F04A5B"/>
    <w:rsid w:val="00F07CF5"/>
    <w:rsid w:val="00F17460"/>
    <w:rsid w:val="00F2188F"/>
    <w:rsid w:val="00F231C7"/>
    <w:rsid w:val="00F27453"/>
    <w:rsid w:val="00F27AB4"/>
    <w:rsid w:val="00F32A25"/>
    <w:rsid w:val="00F36F3D"/>
    <w:rsid w:val="00F37CA9"/>
    <w:rsid w:val="00F403A4"/>
    <w:rsid w:val="00F40E9F"/>
    <w:rsid w:val="00F46836"/>
    <w:rsid w:val="00F5153E"/>
    <w:rsid w:val="00F5235D"/>
    <w:rsid w:val="00F56F62"/>
    <w:rsid w:val="00F57369"/>
    <w:rsid w:val="00F62881"/>
    <w:rsid w:val="00F75585"/>
    <w:rsid w:val="00F765F2"/>
    <w:rsid w:val="00F821F5"/>
    <w:rsid w:val="00F840D2"/>
    <w:rsid w:val="00F87264"/>
    <w:rsid w:val="00FA68CA"/>
    <w:rsid w:val="00FB2065"/>
    <w:rsid w:val="00FB41C4"/>
    <w:rsid w:val="00FC12A5"/>
    <w:rsid w:val="00FC2960"/>
    <w:rsid w:val="00FC3CF5"/>
    <w:rsid w:val="00FD5924"/>
    <w:rsid w:val="00FE5232"/>
    <w:rsid w:val="00FE6762"/>
    <w:rsid w:val="00FE72E0"/>
    <w:rsid w:val="01465351"/>
    <w:rsid w:val="03F055C3"/>
    <w:rsid w:val="06826AC9"/>
    <w:rsid w:val="0684D638"/>
    <w:rsid w:val="069E8C22"/>
    <w:rsid w:val="071B1F05"/>
    <w:rsid w:val="0ABE2873"/>
    <w:rsid w:val="0BAC8DAF"/>
    <w:rsid w:val="0BE23F4B"/>
    <w:rsid w:val="0C474F03"/>
    <w:rsid w:val="0ED779CF"/>
    <w:rsid w:val="1B896FDF"/>
    <w:rsid w:val="1F29048E"/>
    <w:rsid w:val="26EBD71C"/>
    <w:rsid w:val="2B3DBFBC"/>
    <w:rsid w:val="2BE0C7DE"/>
    <w:rsid w:val="30E366FC"/>
    <w:rsid w:val="33187199"/>
    <w:rsid w:val="359A8411"/>
    <w:rsid w:val="3C73F69B"/>
    <w:rsid w:val="3E8E0966"/>
    <w:rsid w:val="41619973"/>
    <w:rsid w:val="45200A5E"/>
    <w:rsid w:val="57B1CC50"/>
    <w:rsid w:val="5C05C2DA"/>
    <w:rsid w:val="5D5627C6"/>
    <w:rsid w:val="62937662"/>
    <w:rsid w:val="65EF2BE3"/>
    <w:rsid w:val="685E739D"/>
    <w:rsid w:val="6FFAB59E"/>
    <w:rsid w:val="73F7E2CF"/>
    <w:rsid w:val="7524B832"/>
    <w:rsid w:val="7A1B1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499B1"/>
  <w15:chartTrackingRefBased/>
  <w15:docId w15:val="{E2CD1681-530D-4A8A-B2C9-4565425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F0"/>
    <w:pPr>
      <w:spacing w:after="0" w:line="276" w:lineRule="auto"/>
    </w:pPr>
    <w:rPr>
      <w:rFonts w:eastAsiaTheme="minorEastAsia"/>
      <w:b/>
      <w:color w:val="44546A" w:themeColor="text2"/>
      <w:sz w:val="28"/>
    </w:rPr>
  </w:style>
  <w:style w:type="paragraph" w:styleId="Heading1">
    <w:name w:val="heading 1"/>
    <w:basedOn w:val="Normal"/>
    <w:link w:val="Heading1Char"/>
    <w:uiPriority w:val="4"/>
    <w:qFormat/>
    <w:rsid w:val="007B28F0"/>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unhideWhenUsed/>
    <w:rsid w:val="007B28F0"/>
    <w:pPr>
      <w:tabs>
        <w:tab w:val="center" w:pos="4680"/>
        <w:tab w:val="right" w:pos="9360"/>
      </w:tabs>
      <w:spacing w:line="240" w:lineRule="auto"/>
    </w:pPr>
  </w:style>
  <w:style w:type="character" w:customStyle="1" w:styleId="HeaderChar">
    <w:name w:val="Header Char"/>
    <w:basedOn w:val="DefaultParagraphFont"/>
    <w:link w:val="Header"/>
    <w:uiPriority w:val="8"/>
    <w:rsid w:val="007B28F0"/>
  </w:style>
  <w:style w:type="paragraph" w:styleId="Footer">
    <w:name w:val="footer"/>
    <w:basedOn w:val="Normal"/>
    <w:link w:val="FooterChar"/>
    <w:uiPriority w:val="99"/>
    <w:unhideWhenUsed/>
    <w:rsid w:val="007B28F0"/>
    <w:pPr>
      <w:tabs>
        <w:tab w:val="center" w:pos="4680"/>
        <w:tab w:val="right" w:pos="9360"/>
      </w:tabs>
      <w:spacing w:line="240" w:lineRule="auto"/>
    </w:pPr>
  </w:style>
  <w:style w:type="character" w:customStyle="1" w:styleId="FooterChar">
    <w:name w:val="Footer Char"/>
    <w:basedOn w:val="DefaultParagraphFont"/>
    <w:link w:val="Footer"/>
    <w:uiPriority w:val="99"/>
    <w:rsid w:val="007B28F0"/>
  </w:style>
  <w:style w:type="paragraph" w:styleId="ListParagraph">
    <w:name w:val="List Paragraph"/>
    <w:basedOn w:val="Normal"/>
    <w:uiPriority w:val="34"/>
    <w:qFormat/>
    <w:rsid w:val="007B28F0"/>
    <w:pPr>
      <w:ind w:left="720"/>
      <w:contextualSpacing/>
    </w:pPr>
  </w:style>
  <w:style w:type="character" w:customStyle="1" w:styleId="Heading1Char">
    <w:name w:val="Heading 1 Char"/>
    <w:basedOn w:val="DefaultParagraphFont"/>
    <w:link w:val="Heading1"/>
    <w:uiPriority w:val="4"/>
    <w:rsid w:val="007B28F0"/>
    <w:rPr>
      <w:rFonts w:asciiTheme="majorHAnsi" w:eastAsiaTheme="majorEastAsia" w:hAnsiTheme="majorHAnsi" w:cstheme="majorBidi"/>
      <w:b/>
      <w:color w:val="323E4F" w:themeColor="text2" w:themeShade="BF"/>
      <w:kern w:val="28"/>
      <w:sz w:val="52"/>
      <w:szCs w:val="32"/>
    </w:rPr>
  </w:style>
  <w:style w:type="character" w:styleId="Hyperlink">
    <w:name w:val="Hyperlink"/>
    <w:basedOn w:val="DefaultParagraphFont"/>
    <w:uiPriority w:val="99"/>
    <w:unhideWhenUsed/>
    <w:rsid w:val="007B28F0"/>
    <w:rPr>
      <w:color w:val="0563C1" w:themeColor="hyperlink"/>
      <w:u w:val="single"/>
    </w:rPr>
  </w:style>
  <w:style w:type="paragraph" w:styleId="BodyText">
    <w:name w:val="Body Text"/>
    <w:basedOn w:val="Normal"/>
    <w:link w:val="BodyTextChar"/>
    <w:uiPriority w:val="1"/>
    <w:qFormat/>
    <w:rsid w:val="007B28F0"/>
    <w:pPr>
      <w:widowControl w:val="0"/>
      <w:autoSpaceDE w:val="0"/>
      <w:autoSpaceDN w:val="0"/>
      <w:spacing w:line="240" w:lineRule="auto"/>
    </w:pPr>
    <w:rPr>
      <w:rFonts w:ascii="Arial" w:eastAsia="Arial" w:hAnsi="Arial" w:cs="Arial"/>
      <w:b w:val="0"/>
      <w:color w:val="auto"/>
      <w:sz w:val="22"/>
      <w:lang w:bidi="en-US"/>
    </w:rPr>
  </w:style>
  <w:style w:type="character" w:customStyle="1" w:styleId="BodyTextChar">
    <w:name w:val="Body Text Char"/>
    <w:basedOn w:val="DefaultParagraphFont"/>
    <w:link w:val="BodyText"/>
    <w:uiPriority w:val="1"/>
    <w:rsid w:val="007B28F0"/>
    <w:rPr>
      <w:rFonts w:ascii="Arial" w:eastAsia="Arial" w:hAnsi="Arial" w:cs="Arial"/>
      <w:lang w:bidi="en-US"/>
    </w:rPr>
  </w:style>
  <w:style w:type="table" w:styleId="TableGrid">
    <w:name w:val="Table Grid"/>
    <w:basedOn w:val="TableNormal"/>
    <w:uiPriority w:val="39"/>
    <w:rsid w:val="00E7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AC4"/>
    <w:rPr>
      <w:sz w:val="16"/>
      <w:szCs w:val="16"/>
    </w:rPr>
  </w:style>
  <w:style w:type="paragraph" w:styleId="CommentText">
    <w:name w:val="annotation text"/>
    <w:basedOn w:val="Normal"/>
    <w:link w:val="CommentTextChar"/>
    <w:uiPriority w:val="99"/>
    <w:semiHidden/>
    <w:unhideWhenUsed/>
    <w:rsid w:val="00781AC4"/>
    <w:pPr>
      <w:spacing w:line="240" w:lineRule="auto"/>
    </w:pPr>
    <w:rPr>
      <w:sz w:val="20"/>
      <w:szCs w:val="20"/>
    </w:rPr>
  </w:style>
  <w:style w:type="character" w:customStyle="1" w:styleId="CommentTextChar">
    <w:name w:val="Comment Text Char"/>
    <w:basedOn w:val="DefaultParagraphFont"/>
    <w:link w:val="CommentText"/>
    <w:uiPriority w:val="99"/>
    <w:semiHidden/>
    <w:rsid w:val="00781AC4"/>
    <w:rPr>
      <w:rFonts w:eastAsiaTheme="minorEastAsia"/>
      <w:b/>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781AC4"/>
    <w:rPr>
      <w:bCs/>
    </w:rPr>
  </w:style>
  <w:style w:type="character" w:customStyle="1" w:styleId="CommentSubjectChar">
    <w:name w:val="Comment Subject Char"/>
    <w:basedOn w:val="CommentTextChar"/>
    <w:link w:val="CommentSubject"/>
    <w:uiPriority w:val="99"/>
    <w:semiHidden/>
    <w:rsid w:val="00781AC4"/>
    <w:rPr>
      <w:rFonts w:eastAsiaTheme="minorEastAsia"/>
      <w:b/>
      <w:bCs/>
      <w:color w:val="44546A" w:themeColor="text2"/>
      <w:sz w:val="20"/>
      <w:szCs w:val="20"/>
    </w:rPr>
  </w:style>
  <w:style w:type="paragraph" w:styleId="BalloonText">
    <w:name w:val="Balloon Text"/>
    <w:basedOn w:val="Normal"/>
    <w:link w:val="BalloonTextChar"/>
    <w:uiPriority w:val="99"/>
    <w:semiHidden/>
    <w:unhideWhenUsed/>
    <w:rsid w:val="00F04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44"/>
    <w:rPr>
      <w:rFonts w:ascii="Segoe UI" w:eastAsiaTheme="minorEastAsia" w:hAnsi="Segoe UI" w:cs="Segoe UI"/>
      <w:b/>
      <w:color w:val="44546A" w:themeColor="text2"/>
      <w:sz w:val="18"/>
      <w:szCs w:val="18"/>
    </w:rPr>
  </w:style>
  <w:style w:type="paragraph" w:customStyle="1" w:styleId="paragraph">
    <w:name w:val="paragraph"/>
    <w:basedOn w:val="Normal"/>
    <w:rsid w:val="005F6D9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normaltextrun">
    <w:name w:val="normaltextrun"/>
    <w:basedOn w:val="DefaultParagraphFont"/>
    <w:rsid w:val="005F6D9A"/>
  </w:style>
  <w:style w:type="character" w:customStyle="1" w:styleId="eop">
    <w:name w:val="eop"/>
    <w:basedOn w:val="DefaultParagraphFont"/>
    <w:rsid w:val="005F6D9A"/>
  </w:style>
  <w:style w:type="character" w:customStyle="1" w:styleId="scxw157848490">
    <w:name w:val="scxw157848490"/>
    <w:basedOn w:val="DefaultParagraphFont"/>
    <w:rsid w:val="005F6D9A"/>
  </w:style>
  <w:style w:type="paragraph" w:styleId="Title">
    <w:name w:val="Title"/>
    <w:basedOn w:val="Normal"/>
    <w:link w:val="TitleChar"/>
    <w:uiPriority w:val="1"/>
    <w:qFormat/>
    <w:rsid w:val="004231E6"/>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4231E6"/>
    <w:rPr>
      <w:rFonts w:asciiTheme="majorHAnsi" w:eastAsiaTheme="majorEastAsia" w:hAnsiTheme="majorHAnsi" w:cstheme="majorBidi"/>
      <w:b/>
      <w:bCs/>
      <w:color w:val="44546A" w:themeColor="text2"/>
      <w:sz w:val="72"/>
      <w:szCs w:val="52"/>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4D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46998">
      <w:bodyDiv w:val="1"/>
      <w:marLeft w:val="0"/>
      <w:marRight w:val="0"/>
      <w:marTop w:val="0"/>
      <w:marBottom w:val="0"/>
      <w:divBdr>
        <w:top w:val="none" w:sz="0" w:space="0" w:color="auto"/>
        <w:left w:val="none" w:sz="0" w:space="0" w:color="auto"/>
        <w:bottom w:val="none" w:sz="0" w:space="0" w:color="auto"/>
        <w:right w:val="none" w:sz="0" w:space="0" w:color="auto"/>
      </w:divBdr>
      <w:divsChild>
        <w:div w:id="61829528">
          <w:marLeft w:val="0"/>
          <w:marRight w:val="0"/>
          <w:marTop w:val="0"/>
          <w:marBottom w:val="0"/>
          <w:divBdr>
            <w:top w:val="none" w:sz="0" w:space="0" w:color="auto"/>
            <w:left w:val="none" w:sz="0" w:space="0" w:color="auto"/>
            <w:bottom w:val="none" w:sz="0" w:space="0" w:color="auto"/>
            <w:right w:val="none" w:sz="0" w:space="0" w:color="auto"/>
          </w:divBdr>
        </w:div>
        <w:div w:id="190655610">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53548329">
          <w:marLeft w:val="0"/>
          <w:marRight w:val="0"/>
          <w:marTop w:val="0"/>
          <w:marBottom w:val="0"/>
          <w:divBdr>
            <w:top w:val="none" w:sz="0" w:space="0" w:color="auto"/>
            <w:left w:val="none" w:sz="0" w:space="0" w:color="auto"/>
            <w:bottom w:val="none" w:sz="0" w:space="0" w:color="auto"/>
            <w:right w:val="none" w:sz="0" w:space="0" w:color="auto"/>
          </w:divBdr>
        </w:div>
        <w:div w:id="587883031">
          <w:marLeft w:val="0"/>
          <w:marRight w:val="0"/>
          <w:marTop w:val="0"/>
          <w:marBottom w:val="0"/>
          <w:divBdr>
            <w:top w:val="none" w:sz="0" w:space="0" w:color="auto"/>
            <w:left w:val="none" w:sz="0" w:space="0" w:color="auto"/>
            <w:bottom w:val="none" w:sz="0" w:space="0" w:color="auto"/>
            <w:right w:val="none" w:sz="0" w:space="0" w:color="auto"/>
          </w:divBdr>
          <w:divsChild>
            <w:div w:id="449015620">
              <w:marLeft w:val="0"/>
              <w:marRight w:val="0"/>
              <w:marTop w:val="0"/>
              <w:marBottom w:val="0"/>
              <w:divBdr>
                <w:top w:val="none" w:sz="0" w:space="0" w:color="auto"/>
                <w:left w:val="none" w:sz="0" w:space="0" w:color="auto"/>
                <w:bottom w:val="none" w:sz="0" w:space="0" w:color="auto"/>
                <w:right w:val="none" w:sz="0" w:space="0" w:color="auto"/>
              </w:divBdr>
            </w:div>
            <w:div w:id="630593826">
              <w:marLeft w:val="0"/>
              <w:marRight w:val="0"/>
              <w:marTop w:val="0"/>
              <w:marBottom w:val="0"/>
              <w:divBdr>
                <w:top w:val="none" w:sz="0" w:space="0" w:color="auto"/>
                <w:left w:val="none" w:sz="0" w:space="0" w:color="auto"/>
                <w:bottom w:val="none" w:sz="0" w:space="0" w:color="auto"/>
                <w:right w:val="none" w:sz="0" w:space="0" w:color="auto"/>
              </w:divBdr>
            </w:div>
            <w:div w:id="781656661">
              <w:marLeft w:val="0"/>
              <w:marRight w:val="0"/>
              <w:marTop w:val="0"/>
              <w:marBottom w:val="0"/>
              <w:divBdr>
                <w:top w:val="none" w:sz="0" w:space="0" w:color="auto"/>
                <w:left w:val="none" w:sz="0" w:space="0" w:color="auto"/>
                <w:bottom w:val="none" w:sz="0" w:space="0" w:color="auto"/>
                <w:right w:val="none" w:sz="0" w:space="0" w:color="auto"/>
              </w:divBdr>
            </w:div>
            <w:div w:id="796605381">
              <w:marLeft w:val="0"/>
              <w:marRight w:val="0"/>
              <w:marTop w:val="0"/>
              <w:marBottom w:val="0"/>
              <w:divBdr>
                <w:top w:val="none" w:sz="0" w:space="0" w:color="auto"/>
                <w:left w:val="none" w:sz="0" w:space="0" w:color="auto"/>
                <w:bottom w:val="none" w:sz="0" w:space="0" w:color="auto"/>
                <w:right w:val="none" w:sz="0" w:space="0" w:color="auto"/>
              </w:divBdr>
            </w:div>
          </w:divsChild>
        </w:div>
        <w:div w:id="854614495">
          <w:marLeft w:val="0"/>
          <w:marRight w:val="0"/>
          <w:marTop w:val="0"/>
          <w:marBottom w:val="0"/>
          <w:divBdr>
            <w:top w:val="none" w:sz="0" w:space="0" w:color="auto"/>
            <w:left w:val="none" w:sz="0" w:space="0" w:color="auto"/>
            <w:bottom w:val="none" w:sz="0" w:space="0" w:color="auto"/>
            <w:right w:val="none" w:sz="0" w:space="0" w:color="auto"/>
          </w:divBdr>
          <w:divsChild>
            <w:div w:id="98835370">
              <w:marLeft w:val="0"/>
              <w:marRight w:val="0"/>
              <w:marTop w:val="0"/>
              <w:marBottom w:val="0"/>
              <w:divBdr>
                <w:top w:val="none" w:sz="0" w:space="0" w:color="auto"/>
                <w:left w:val="none" w:sz="0" w:space="0" w:color="auto"/>
                <w:bottom w:val="none" w:sz="0" w:space="0" w:color="auto"/>
                <w:right w:val="none" w:sz="0" w:space="0" w:color="auto"/>
              </w:divBdr>
            </w:div>
            <w:div w:id="568154072">
              <w:marLeft w:val="0"/>
              <w:marRight w:val="0"/>
              <w:marTop w:val="0"/>
              <w:marBottom w:val="0"/>
              <w:divBdr>
                <w:top w:val="none" w:sz="0" w:space="0" w:color="auto"/>
                <w:left w:val="none" w:sz="0" w:space="0" w:color="auto"/>
                <w:bottom w:val="none" w:sz="0" w:space="0" w:color="auto"/>
                <w:right w:val="none" w:sz="0" w:space="0" w:color="auto"/>
              </w:divBdr>
            </w:div>
            <w:div w:id="606620952">
              <w:marLeft w:val="0"/>
              <w:marRight w:val="0"/>
              <w:marTop w:val="0"/>
              <w:marBottom w:val="0"/>
              <w:divBdr>
                <w:top w:val="none" w:sz="0" w:space="0" w:color="auto"/>
                <w:left w:val="none" w:sz="0" w:space="0" w:color="auto"/>
                <w:bottom w:val="none" w:sz="0" w:space="0" w:color="auto"/>
                <w:right w:val="none" w:sz="0" w:space="0" w:color="auto"/>
              </w:divBdr>
            </w:div>
            <w:div w:id="1172836729">
              <w:marLeft w:val="0"/>
              <w:marRight w:val="0"/>
              <w:marTop w:val="0"/>
              <w:marBottom w:val="0"/>
              <w:divBdr>
                <w:top w:val="none" w:sz="0" w:space="0" w:color="auto"/>
                <w:left w:val="none" w:sz="0" w:space="0" w:color="auto"/>
                <w:bottom w:val="none" w:sz="0" w:space="0" w:color="auto"/>
                <w:right w:val="none" w:sz="0" w:space="0" w:color="auto"/>
              </w:divBdr>
            </w:div>
            <w:div w:id="1450931132">
              <w:marLeft w:val="0"/>
              <w:marRight w:val="0"/>
              <w:marTop w:val="0"/>
              <w:marBottom w:val="0"/>
              <w:divBdr>
                <w:top w:val="none" w:sz="0" w:space="0" w:color="auto"/>
                <w:left w:val="none" w:sz="0" w:space="0" w:color="auto"/>
                <w:bottom w:val="none" w:sz="0" w:space="0" w:color="auto"/>
                <w:right w:val="none" w:sz="0" w:space="0" w:color="auto"/>
              </w:divBdr>
            </w:div>
          </w:divsChild>
        </w:div>
        <w:div w:id="1404571351">
          <w:marLeft w:val="0"/>
          <w:marRight w:val="0"/>
          <w:marTop w:val="0"/>
          <w:marBottom w:val="0"/>
          <w:divBdr>
            <w:top w:val="none" w:sz="0" w:space="0" w:color="auto"/>
            <w:left w:val="none" w:sz="0" w:space="0" w:color="auto"/>
            <w:bottom w:val="none" w:sz="0" w:space="0" w:color="auto"/>
            <w:right w:val="none" w:sz="0" w:space="0" w:color="auto"/>
          </w:divBdr>
        </w:div>
        <w:div w:id="1619331449">
          <w:marLeft w:val="0"/>
          <w:marRight w:val="0"/>
          <w:marTop w:val="0"/>
          <w:marBottom w:val="0"/>
          <w:divBdr>
            <w:top w:val="none" w:sz="0" w:space="0" w:color="auto"/>
            <w:left w:val="none" w:sz="0" w:space="0" w:color="auto"/>
            <w:bottom w:val="none" w:sz="0" w:space="0" w:color="auto"/>
            <w:right w:val="none" w:sz="0" w:space="0" w:color="auto"/>
          </w:divBdr>
        </w:div>
        <w:div w:id="1678575701">
          <w:marLeft w:val="0"/>
          <w:marRight w:val="0"/>
          <w:marTop w:val="0"/>
          <w:marBottom w:val="0"/>
          <w:divBdr>
            <w:top w:val="none" w:sz="0" w:space="0" w:color="auto"/>
            <w:left w:val="none" w:sz="0" w:space="0" w:color="auto"/>
            <w:bottom w:val="none" w:sz="0" w:space="0" w:color="auto"/>
            <w:right w:val="none" w:sz="0" w:space="0" w:color="auto"/>
          </w:divBdr>
        </w:div>
        <w:div w:id="1684866109">
          <w:marLeft w:val="0"/>
          <w:marRight w:val="0"/>
          <w:marTop w:val="0"/>
          <w:marBottom w:val="0"/>
          <w:divBdr>
            <w:top w:val="none" w:sz="0" w:space="0" w:color="auto"/>
            <w:left w:val="none" w:sz="0" w:space="0" w:color="auto"/>
            <w:bottom w:val="none" w:sz="0" w:space="0" w:color="auto"/>
            <w:right w:val="none" w:sz="0" w:space="0" w:color="auto"/>
          </w:divBdr>
          <w:divsChild>
            <w:div w:id="137848890">
              <w:marLeft w:val="0"/>
              <w:marRight w:val="0"/>
              <w:marTop w:val="0"/>
              <w:marBottom w:val="0"/>
              <w:divBdr>
                <w:top w:val="none" w:sz="0" w:space="0" w:color="auto"/>
                <w:left w:val="none" w:sz="0" w:space="0" w:color="auto"/>
                <w:bottom w:val="none" w:sz="0" w:space="0" w:color="auto"/>
                <w:right w:val="none" w:sz="0" w:space="0" w:color="auto"/>
              </w:divBdr>
            </w:div>
            <w:div w:id="165217126">
              <w:marLeft w:val="0"/>
              <w:marRight w:val="0"/>
              <w:marTop w:val="0"/>
              <w:marBottom w:val="0"/>
              <w:divBdr>
                <w:top w:val="none" w:sz="0" w:space="0" w:color="auto"/>
                <w:left w:val="none" w:sz="0" w:space="0" w:color="auto"/>
                <w:bottom w:val="none" w:sz="0" w:space="0" w:color="auto"/>
                <w:right w:val="none" w:sz="0" w:space="0" w:color="auto"/>
              </w:divBdr>
            </w:div>
            <w:div w:id="1026445324">
              <w:marLeft w:val="0"/>
              <w:marRight w:val="0"/>
              <w:marTop w:val="0"/>
              <w:marBottom w:val="0"/>
              <w:divBdr>
                <w:top w:val="none" w:sz="0" w:space="0" w:color="auto"/>
                <w:left w:val="none" w:sz="0" w:space="0" w:color="auto"/>
                <w:bottom w:val="none" w:sz="0" w:space="0" w:color="auto"/>
                <w:right w:val="none" w:sz="0" w:space="0" w:color="auto"/>
              </w:divBdr>
            </w:div>
            <w:div w:id="1413434712">
              <w:marLeft w:val="0"/>
              <w:marRight w:val="0"/>
              <w:marTop w:val="0"/>
              <w:marBottom w:val="0"/>
              <w:divBdr>
                <w:top w:val="none" w:sz="0" w:space="0" w:color="auto"/>
                <w:left w:val="none" w:sz="0" w:space="0" w:color="auto"/>
                <w:bottom w:val="none" w:sz="0" w:space="0" w:color="auto"/>
                <w:right w:val="none" w:sz="0" w:space="0" w:color="auto"/>
              </w:divBdr>
            </w:div>
          </w:divsChild>
        </w:div>
        <w:div w:id="1709723411">
          <w:marLeft w:val="0"/>
          <w:marRight w:val="0"/>
          <w:marTop w:val="0"/>
          <w:marBottom w:val="0"/>
          <w:divBdr>
            <w:top w:val="none" w:sz="0" w:space="0" w:color="auto"/>
            <w:left w:val="none" w:sz="0" w:space="0" w:color="auto"/>
            <w:bottom w:val="none" w:sz="0" w:space="0" w:color="auto"/>
            <w:right w:val="none" w:sz="0" w:space="0" w:color="auto"/>
          </w:divBdr>
          <w:divsChild>
            <w:div w:id="613630957">
              <w:marLeft w:val="0"/>
              <w:marRight w:val="0"/>
              <w:marTop w:val="0"/>
              <w:marBottom w:val="0"/>
              <w:divBdr>
                <w:top w:val="none" w:sz="0" w:space="0" w:color="auto"/>
                <w:left w:val="none" w:sz="0" w:space="0" w:color="auto"/>
                <w:bottom w:val="none" w:sz="0" w:space="0" w:color="auto"/>
                <w:right w:val="none" w:sz="0" w:space="0" w:color="auto"/>
              </w:divBdr>
            </w:div>
            <w:div w:id="1428500148">
              <w:marLeft w:val="0"/>
              <w:marRight w:val="0"/>
              <w:marTop w:val="0"/>
              <w:marBottom w:val="0"/>
              <w:divBdr>
                <w:top w:val="none" w:sz="0" w:space="0" w:color="auto"/>
                <w:left w:val="none" w:sz="0" w:space="0" w:color="auto"/>
                <w:bottom w:val="none" w:sz="0" w:space="0" w:color="auto"/>
                <w:right w:val="none" w:sz="0" w:space="0" w:color="auto"/>
              </w:divBdr>
            </w:div>
            <w:div w:id="1461067501">
              <w:marLeft w:val="0"/>
              <w:marRight w:val="0"/>
              <w:marTop w:val="0"/>
              <w:marBottom w:val="0"/>
              <w:divBdr>
                <w:top w:val="none" w:sz="0" w:space="0" w:color="auto"/>
                <w:left w:val="none" w:sz="0" w:space="0" w:color="auto"/>
                <w:bottom w:val="none" w:sz="0" w:space="0" w:color="auto"/>
                <w:right w:val="none" w:sz="0" w:space="0" w:color="auto"/>
              </w:divBdr>
            </w:div>
          </w:divsChild>
        </w:div>
        <w:div w:id="206682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SSP@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68F667CAE8E498640BEF14E62C2C6" ma:contentTypeVersion="12" ma:contentTypeDescription="Create a new document." ma:contentTypeScope="" ma:versionID="3abd2d6db8fb63cd21566bc45a481d37">
  <xsd:schema xmlns:xsd="http://www.w3.org/2001/XMLSchema" xmlns:xs="http://www.w3.org/2001/XMLSchema" xmlns:p="http://schemas.microsoft.com/office/2006/metadata/properties" xmlns:ns3="50a9e09b-f5dd-44ba-824f-6da56ebf78d4" xmlns:ns4="7da65df6-d3a9-412a-9cf2-4d21c6ea2670" targetNamespace="http://schemas.microsoft.com/office/2006/metadata/properties" ma:root="true" ma:fieldsID="552772eb5ca7ec3d87fb018997c0f9ae" ns3:_="" ns4:_="">
    <xsd:import namespace="50a9e09b-f5dd-44ba-824f-6da56ebf78d4"/>
    <xsd:import namespace="7da65df6-d3a9-412a-9cf2-4d21c6ea26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9e09b-f5dd-44ba-824f-6da56ebf7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65df6-d3a9-412a-9cf2-4d21c6ea2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C0BAE-EAF4-4FB8-8F9D-FE0E7DA6B877}">
  <ds:schemaRefs>
    <ds:schemaRef ds:uri="http://schemas.microsoft.com/sharepoint/v3/contenttype/forms"/>
  </ds:schemaRefs>
</ds:datastoreItem>
</file>

<file path=customXml/itemProps2.xml><?xml version="1.0" encoding="utf-8"?>
<ds:datastoreItem xmlns:ds="http://schemas.openxmlformats.org/officeDocument/2006/customXml" ds:itemID="{AE3D9845-3B88-4945-A6AC-B8938AE3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9e09b-f5dd-44ba-824f-6da56ebf78d4"/>
    <ds:schemaRef ds:uri="7da65df6-d3a9-412a-9cf2-4d21c6ea2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C0A99-3B9B-4E6A-B057-CBF90C48F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Snelson</dc:creator>
  <cp:keywords/>
  <dc:description/>
  <cp:lastModifiedBy>Spewak, Theresa</cp:lastModifiedBy>
  <cp:revision>11</cp:revision>
  <dcterms:created xsi:type="dcterms:W3CDTF">2021-02-11T19:09:00Z</dcterms:created>
  <dcterms:modified xsi:type="dcterms:W3CDTF">2021-02-22T18:15:00Z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0x01010005F68F667CAE8E498640BEF14E62C2C6</vt:lpwstr>
  </property>
</Properties>
</file>