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C7109" w14:textId="6C902E4D" w:rsidR="3EF3F21C" w:rsidRDefault="3EF3F21C">
      <w:r w:rsidRPr="1C1D1F26">
        <w:rPr>
          <w:rFonts w:ascii="Arial" w:eastAsia="Arial" w:hAnsi="Arial" w:cs="Arial"/>
          <w:sz w:val="24"/>
          <w:szCs w:val="24"/>
          <w:highlight w:val="cyan"/>
        </w:rPr>
        <w:t>TEMPLATE ANNOUNCING CLOSURE BEING EXTENDED</w:t>
      </w:r>
    </w:p>
    <w:p w14:paraId="412314F2" w14:textId="4C3D33EE" w:rsidR="1C1D1F26" w:rsidRDefault="1C1D1F26" w:rsidP="1C1D1F26">
      <w:pPr>
        <w:rPr>
          <w:rFonts w:ascii="Arial" w:eastAsia="Arial" w:hAnsi="Arial" w:cs="Arial"/>
          <w:sz w:val="24"/>
          <w:szCs w:val="24"/>
          <w:highlight w:val="yellow"/>
        </w:rPr>
      </w:pPr>
    </w:p>
    <w:p w14:paraId="55CA2E68" w14:textId="031ADF3C" w:rsidR="3EF3F21C" w:rsidRDefault="3EF3F21C" w:rsidP="1C1D1F26">
      <w:pPr>
        <w:rPr>
          <w:rFonts w:ascii="Arial" w:eastAsia="Arial" w:hAnsi="Arial" w:cs="Arial"/>
          <w:sz w:val="24"/>
          <w:szCs w:val="24"/>
        </w:rPr>
      </w:pPr>
      <w:r w:rsidRPr="1C1D1F26">
        <w:rPr>
          <w:rFonts w:ascii="Arial" w:eastAsia="Arial" w:hAnsi="Arial" w:cs="Arial"/>
          <w:sz w:val="24"/>
          <w:szCs w:val="24"/>
        </w:rPr>
        <w:t xml:space="preserve">Given the rapidly evolving situation with COVID-19, </w:t>
      </w:r>
      <w:r w:rsidRPr="1C1D1F26">
        <w:rPr>
          <w:rFonts w:ascii="Arial" w:eastAsia="Arial" w:hAnsi="Arial" w:cs="Arial"/>
          <w:sz w:val="24"/>
          <w:szCs w:val="24"/>
          <w:highlight w:val="yellow"/>
        </w:rPr>
        <w:t>DISTRICT</w:t>
      </w:r>
      <w:r w:rsidRPr="1C1D1F26">
        <w:rPr>
          <w:rFonts w:ascii="Arial" w:eastAsia="Arial" w:hAnsi="Arial" w:cs="Arial"/>
          <w:sz w:val="24"/>
          <w:szCs w:val="24"/>
        </w:rPr>
        <w:t xml:space="preserve"> will </w:t>
      </w:r>
      <w:r w:rsidR="66D7B561" w:rsidRPr="1C1D1F26">
        <w:rPr>
          <w:rFonts w:ascii="Arial" w:eastAsia="Arial" w:hAnsi="Arial" w:cs="Arial"/>
          <w:sz w:val="24"/>
          <w:szCs w:val="24"/>
        </w:rPr>
        <w:t>extend the suspension of normal district operations through Friday, April 10</w:t>
      </w:r>
      <w:r w:rsidR="66D7B561" w:rsidRPr="1C1D1F26">
        <w:rPr>
          <w:rFonts w:ascii="Arial" w:eastAsia="Arial" w:hAnsi="Arial" w:cs="Arial"/>
          <w:sz w:val="24"/>
          <w:szCs w:val="24"/>
          <w:vertAlign w:val="superscript"/>
        </w:rPr>
        <w:t xml:space="preserve">th </w:t>
      </w:r>
      <w:r w:rsidR="1D9F9097" w:rsidRPr="1C1D1F26">
        <w:rPr>
          <w:rFonts w:ascii="Arial" w:eastAsia="Arial" w:hAnsi="Arial" w:cs="Arial"/>
          <w:sz w:val="24"/>
          <w:szCs w:val="24"/>
        </w:rPr>
        <w:t>in an effort s</w:t>
      </w:r>
      <w:r w:rsidRPr="1C1D1F26">
        <w:rPr>
          <w:rFonts w:ascii="Arial" w:eastAsia="Arial" w:hAnsi="Arial" w:cs="Arial"/>
          <w:sz w:val="24"/>
          <w:szCs w:val="24"/>
        </w:rPr>
        <w:t xml:space="preserve">upport our </w:t>
      </w:r>
      <w:r w:rsidR="119086B3" w:rsidRPr="1C1D1F26">
        <w:rPr>
          <w:rFonts w:ascii="Arial" w:eastAsia="Arial" w:hAnsi="Arial" w:cs="Arial"/>
          <w:sz w:val="24"/>
          <w:szCs w:val="24"/>
        </w:rPr>
        <w:t xml:space="preserve">nation’s need to slow the spread </w:t>
      </w:r>
      <w:r w:rsidRPr="1C1D1F26">
        <w:rPr>
          <w:rFonts w:ascii="Arial" w:eastAsia="Arial" w:hAnsi="Arial" w:cs="Arial"/>
          <w:sz w:val="24"/>
          <w:szCs w:val="24"/>
        </w:rPr>
        <w:t xml:space="preserve">of the novel coronavirus, or COVID-19. </w:t>
      </w:r>
      <w:r w:rsidR="08C7FF23" w:rsidRPr="1C1D1F26">
        <w:rPr>
          <w:rFonts w:ascii="Arial" w:eastAsia="Arial" w:hAnsi="Arial" w:cs="Arial"/>
          <w:sz w:val="24"/>
          <w:szCs w:val="24"/>
        </w:rPr>
        <w:t xml:space="preserve"> Our health officials report that cases are continuing to spread in the state, and an increase in confirmed cases in our county seems likely. </w:t>
      </w:r>
      <w:r w:rsidR="26A42FC3" w:rsidRPr="1C1D1F26">
        <w:rPr>
          <w:rFonts w:ascii="Arial" w:eastAsia="Arial" w:hAnsi="Arial" w:cs="Arial"/>
          <w:sz w:val="24"/>
          <w:szCs w:val="24"/>
        </w:rPr>
        <w:t xml:space="preserve"> Suspending operations for this length of time will allow us to determine, in coordination with local health officials, whether the virus is continuing to </w:t>
      </w:r>
      <w:r w:rsidR="5F2FA15D" w:rsidRPr="1C1D1F26">
        <w:rPr>
          <w:rFonts w:ascii="Arial" w:eastAsia="Arial" w:hAnsi="Arial" w:cs="Arial"/>
          <w:sz w:val="24"/>
          <w:szCs w:val="24"/>
        </w:rPr>
        <w:t xml:space="preserve">have community </w:t>
      </w:r>
      <w:r w:rsidR="26A42FC3" w:rsidRPr="1C1D1F26">
        <w:rPr>
          <w:rFonts w:ascii="Arial" w:eastAsia="Arial" w:hAnsi="Arial" w:cs="Arial"/>
          <w:sz w:val="24"/>
          <w:szCs w:val="24"/>
        </w:rPr>
        <w:t xml:space="preserve">spread or whether it has been contained. </w:t>
      </w:r>
      <w:r w:rsidR="08C7FF23" w:rsidRPr="1C1D1F26">
        <w:rPr>
          <w:rFonts w:ascii="Arial" w:eastAsia="Arial" w:hAnsi="Arial" w:cs="Arial"/>
          <w:sz w:val="24"/>
          <w:szCs w:val="24"/>
        </w:rPr>
        <w:t xml:space="preserve"> </w:t>
      </w:r>
      <w:r w:rsidR="2DF688EA" w:rsidRPr="1C1D1F26">
        <w:rPr>
          <w:rFonts w:ascii="Arial" w:eastAsia="Arial" w:hAnsi="Arial" w:cs="Arial"/>
          <w:sz w:val="24"/>
          <w:szCs w:val="24"/>
        </w:rPr>
        <w:t>We are coordinating with other school districts in the county and will use the week of April 6</w:t>
      </w:r>
      <w:r w:rsidR="2DF688EA" w:rsidRPr="1C1D1F26">
        <w:rPr>
          <w:rFonts w:ascii="Arial" w:eastAsia="Arial" w:hAnsi="Arial" w:cs="Arial"/>
          <w:sz w:val="24"/>
          <w:szCs w:val="24"/>
          <w:vertAlign w:val="superscript"/>
        </w:rPr>
        <w:t>th</w:t>
      </w:r>
      <w:r w:rsidR="2DF688EA" w:rsidRPr="1C1D1F26">
        <w:rPr>
          <w:rFonts w:ascii="Arial" w:eastAsia="Arial" w:hAnsi="Arial" w:cs="Arial"/>
          <w:sz w:val="24"/>
          <w:szCs w:val="24"/>
        </w:rPr>
        <w:t xml:space="preserve"> to make any decisions on whether there is a need to extend the suspension </w:t>
      </w:r>
      <w:r w:rsidR="53C3D021" w:rsidRPr="1C1D1F26">
        <w:rPr>
          <w:rFonts w:ascii="Arial" w:eastAsia="Arial" w:hAnsi="Arial" w:cs="Arial"/>
          <w:sz w:val="24"/>
          <w:szCs w:val="24"/>
        </w:rPr>
        <w:t>further</w:t>
      </w:r>
      <w:r w:rsidR="2DF688EA" w:rsidRPr="1C1D1F26">
        <w:rPr>
          <w:rFonts w:ascii="Arial" w:eastAsia="Arial" w:hAnsi="Arial" w:cs="Arial"/>
          <w:sz w:val="24"/>
          <w:szCs w:val="24"/>
        </w:rPr>
        <w:t>.</w:t>
      </w:r>
      <w:r w:rsidR="0013405A">
        <w:rPr>
          <w:rFonts w:ascii="Arial" w:eastAsia="Arial" w:hAnsi="Arial" w:cs="Arial"/>
          <w:sz w:val="24"/>
          <w:szCs w:val="24"/>
        </w:rPr>
        <w:t xml:space="preserve">  </w:t>
      </w:r>
      <w:r w:rsidR="00456C9A">
        <w:rPr>
          <w:rFonts w:ascii="Arial" w:eastAsia="Arial" w:hAnsi="Arial" w:cs="Arial"/>
          <w:sz w:val="24"/>
          <w:szCs w:val="24"/>
        </w:rPr>
        <w:t xml:space="preserve">To provide a sense of possible impact in order to help you prepare:  </w:t>
      </w:r>
      <w:r w:rsidR="0013405A">
        <w:rPr>
          <w:rFonts w:ascii="Arial" w:eastAsia="Arial" w:hAnsi="Arial" w:cs="Arial"/>
          <w:sz w:val="24"/>
          <w:szCs w:val="24"/>
        </w:rPr>
        <w:t>If there is a need to continue the suspension</w:t>
      </w:r>
      <w:r w:rsidR="00C519F5">
        <w:rPr>
          <w:rFonts w:ascii="Arial" w:eastAsia="Arial" w:hAnsi="Arial" w:cs="Arial"/>
          <w:sz w:val="24"/>
          <w:szCs w:val="24"/>
        </w:rPr>
        <w:t xml:space="preserve"> at that time</w:t>
      </w:r>
      <w:r w:rsidR="0013405A">
        <w:rPr>
          <w:rFonts w:ascii="Arial" w:eastAsia="Arial" w:hAnsi="Arial" w:cs="Arial"/>
          <w:sz w:val="24"/>
          <w:szCs w:val="24"/>
        </w:rPr>
        <w:t xml:space="preserve">, it </w:t>
      </w:r>
      <w:r w:rsidR="000F11B1">
        <w:rPr>
          <w:rFonts w:ascii="Arial" w:eastAsia="Arial" w:hAnsi="Arial" w:cs="Arial"/>
          <w:sz w:val="24"/>
          <w:szCs w:val="24"/>
        </w:rPr>
        <w:t xml:space="preserve">would likely be </w:t>
      </w:r>
      <w:r w:rsidR="00456C9A">
        <w:rPr>
          <w:rFonts w:ascii="Arial" w:eastAsia="Arial" w:hAnsi="Arial" w:cs="Arial"/>
          <w:sz w:val="24"/>
          <w:szCs w:val="24"/>
        </w:rPr>
        <w:t xml:space="preserve">for </w:t>
      </w:r>
      <w:r w:rsidR="00C42998">
        <w:rPr>
          <w:rFonts w:ascii="Arial" w:eastAsia="Arial" w:hAnsi="Arial" w:cs="Arial"/>
          <w:sz w:val="24"/>
          <w:szCs w:val="24"/>
        </w:rPr>
        <w:t>at least 3</w:t>
      </w:r>
      <w:r w:rsidR="00C519F5">
        <w:rPr>
          <w:rFonts w:ascii="Arial" w:eastAsia="Arial" w:hAnsi="Arial" w:cs="Arial"/>
          <w:sz w:val="24"/>
          <w:szCs w:val="24"/>
        </w:rPr>
        <w:t xml:space="preserve"> more weeks</w:t>
      </w:r>
      <w:r w:rsidR="00456C9A">
        <w:rPr>
          <w:rFonts w:ascii="Arial" w:eastAsia="Arial" w:hAnsi="Arial" w:cs="Arial"/>
          <w:sz w:val="24"/>
          <w:szCs w:val="24"/>
        </w:rPr>
        <w:t xml:space="preserve"> beyond April 13</w:t>
      </w:r>
      <w:r w:rsidR="00456C9A" w:rsidRPr="00456C9A">
        <w:rPr>
          <w:rFonts w:ascii="Arial" w:eastAsia="Arial" w:hAnsi="Arial" w:cs="Arial"/>
          <w:sz w:val="24"/>
          <w:szCs w:val="24"/>
          <w:vertAlign w:val="superscript"/>
        </w:rPr>
        <w:t>th</w:t>
      </w:r>
      <w:r w:rsidR="00C519F5">
        <w:rPr>
          <w:rFonts w:ascii="Arial" w:eastAsia="Arial" w:hAnsi="Arial" w:cs="Arial"/>
          <w:sz w:val="24"/>
          <w:szCs w:val="24"/>
        </w:rPr>
        <w:t>.</w:t>
      </w:r>
    </w:p>
    <w:p w14:paraId="5FBD4C61" w14:textId="6BDCB587" w:rsidR="6794DA15" w:rsidRDefault="6794DA15" w:rsidP="1C1D1F26">
      <w:pPr>
        <w:rPr>
          <w:rFonts w:ascii="Arial" w:eastAsia="Arial" w:hAnsi="Arial" w:cs="Arial"/>
          <w:sz w:val="24"/>
          <w:szCs w:val="24"/>
        </w:rPr>
      </w:pPr>
      <w:r w:rsidRPr="1C1D1F26">
        <w:rPr>
          <w:rFonts w:ascii="Arial" w:eastAsia="Arial" w:hAnsi="Arial" w:cs="Arial"/>
          <w:sz w:val="24"/>
          <w:szCs w:val="24"/>
        </w:rPr>
        <w:t>The Centers for Disease Control and Prevention has outlined the need for all communities to implement a social distancing protocol.  We</w:t>
      </w:r>
      <w:r w:rsidR="3EF3F21C" w:rsidRPr="1C1D1F26">
        <w:rPr>
          <w:rFonts w:ascii="Arial" w:eastAsia="Arial" w:hAnsi="Arial" w:cs="Arial"/>
          <w:sz w:val="24"/>
          <w:szCs w:val="24"/>
        </w:rPr>
        <w:t xml:space="preserve"> </w:t>
      </w:r>
      <w:r w:rsidR="00C46D1A">
        <w:rPr>
          <w:rFonts w:ascii="Arial" w:eastAsia="Arial" w:hAnsi="Arial" w:cs="Arial"/>
          <w:sz w:val="24"/>
          <w:szCs w:val="24"/>
        </w:rPr>
        <w:t xml:space="preserve">want to reiterate a request to </w:t>
      </w:r>
      <w:r w:rsidR="523CB62C" w:rsidRPr="1C1D1F26">
        <w:rPr>
          <w:rFonts w:ascii="Arial" w:eastAsia="Arial" w:hAnsi="Arial" w:cs="Arial"/>
          <w:sz w:val="24"/>
          <w:szCs w:val="24"/>
        </w:rPr>
        <w:t xml:space="preserve">our </w:t>
      </w:r>
      <w:r w:rsidR="3EF3F21C" w:rsidRPr="1C1D1F26">
        <w:rPr>
          <w:rFonts w:ascii="Arial" w:eastAsia="Arial" w:hAnsi="Arial" w:cs="Arial"/>
          <w:sz w:val="24"/>
          <w:szCs w:val="24"/>
        </w:rPr>
        <w:t xml:space="preserve">broader community to take the following reasonable precautions to prevent the spread of the illness: </w:t>
      </w:r>
    </w:p>
    <w:p w14:paraId="4971DA34" w14:textId="7E7A045D" w:rsidR="3EF3F21C" w:rsidRDefault="3EF3F21C" w:rsidP="1C1D1F26">
      <w:pPr>
        <w:pStyle w:val="ListParagraph"/>
        <w:numPr>
          <w:ilvl w:val="0"/>
          <w:numId w:val="1"/>
        </w:numPr>
        <w:rPr>
          <w:rFonts w:eastAsiaTheme="minorEastAsia"/>
          <w:sz w:val="24"/>
          <w:szCs w:val="24"/>
        </w:rPr>
      </w:pPr>
      <w:r w:rsidRPr="1C1D1F26">
        <w:rPr>
          <w:rFonts w:ascii="Arial" w:eastAsia="Arial" w:hAnsi="Arial" w:cs="Arial"/>
          <w:sz w:val="24"/>
          <w:szCs w:val="24"/>
        </w:rPr>
        <w:t xml:space="preserve">Don’t shake hands </w:t>
      </w:r>
    </w:p>
    <w:p w14:paraId="3B3BBB8A" w14:textId="394902FE" w:rsidR="3EF3F21C" w:rsidRDefault="3EF3F21C" w:rsidP="1C1D1F26">
      <w:pPr>
        <w:pStyle w:val="ListParagraph"/>
        <w:numPr>
          <w:ilvl w:val="0"/>
          <w:numId w:val="1"/>
        </w:numPr>
        <w:rPr>
          <w:rFonts w:eastAsiaTheme="minorEastAsia"/>
          <w:sz w:val="24"/>
          <w:szCs w:val="24"/>
        </w:rPr>
      </w:pPr>
      <w:r w:rsidRPr="1C1D1F26">
        <w:rPr>
          <w:rFonts w:ascii="Arial" w:eastAsia="Arial" w:hAnsi="Arial" w:cs="Arial"/>
          <w:sz w:val="24"/>
          <w:szCs w:val="24"/>
        </w:rPr>
        <w:t>Wash your hands regularly</w:t>
      </w:r>
    </w:p>
    <w:p w14:paraId="0E1BB3B8" w14:textId="769DFD73" w:rsidR="3EF3F21C" w:rsidRDefault="3EF3F21C" w:rsidP="1C1D1F26">
      <w:pPr>
        <w:pStyle w:val="ListParagraph"/>
        <w:numPr>
          <w:ilvl w:val="0"/>
          <w:numId w:val="1"/>
        </w:numPr>
        <w:rPr>
          <w:rFonts w:eastAsiaTheme="minorEastAsia"/>
          <w:sz w:val="24"/>
          <w:szCs w:val="24"/>
        </w:rPr>
      </w:pPr>
      <w:r w:rsidRPr="1C1D1F26">
        <w:rPr>
          <w:rFonts w:ascii="Arial" w:eastAsia="Arial" w:hAnsi="Arial" w:cs="Arial"/>
          <w:sz w:val="24"/>
          <w:szCs w:val="24"/>
        </w:rPr>
        <w:t xml:space="preserve">Limit movement within the community, especially avoiding crowded placed and maintaining 3 to 6 ft of distance between people (at least an arm’s length) </w:t>
      </w:r>
    </w:p>
    <w:p w14:paraId="279E65B6" w14:textId="290081C0" w:rsidR="3EF3F21C" w:rsidRDefault="3EF3F21C" w:rsidP="1C1D1F26">
      <w:pPr>
        <w:pStyle w:val="ListParagraph"/>
        <w:numPr>
          <w:ilvl w:val="0"/>
          <w:numId w:val="1"/>
        </w:numPr>
        <w:rPr>
          <w:rFonts w:eastAsiaTheme="minorEastAsia"/>
          <w:sz w:val="24"/>
          <w:szCs w:val="24"/>
        </w:rPr>
      </w:pPr>
      <w:r w:rsidRPr="1C1D1F26">
        <w:rPr>
          <w:rFonts w:ascii="Arial" w:eastAsia="Arial" w:hAnsi="Arial" w:cs="Arial"/>
          <w:sz w:val="24"/>
          <w:szCs w:val="24"/>
        </w:rPr>
        <w:t xml:space="preserve">If you are moving around in the community, don’t congregate in large groups </w:t>
      </w:r>
    </w:p>
    <w:p w14:paraId="7C31FC5B" w14:textId="4BA274BF" w:rsidR="3EF3F21C" w:rsidRDefault="3EF3F21C" w:rsidP="1C1D1F26">
      <w:pPr>
        <w:pStyle w:val="ListParagraph"/>
        <w:numPr>
          <w:ilvl w:val="0"/>
          <w:numId w:val="1"/>
        </w:numPr>
        <w:rPr>
          <w:rFonts w:eastAsiaTheme="minorEastAsia"/>
          <w:sz w:val="24"/>
          <w:szCs w:val="24"/>
        </w:rPr>
      </w:pPr>
      <w:r w:rsidRPr="1C1D1F26">
        <w:rPr>
          <w:rFonts w:ascii="Arial" w:eastAsia="Arial" w:hAnsi="Arial" w:cs="Arial"/>
          <w:sz w:val="24"/>
          <w:szCs w:val="24"/>
        </w:rPr>
        <w:t xml:space="preserve">For those who have traveled to areas with known COVID-19 cases – both inside and outside of the country – we ask that </w:t>
      </w:r>
      <w:proofErr w:type="gramStart"/>
      <w:r w:rsidRPr="1C1D1F26">
        <w:rPr>
          <w:rFonts w:ascii="Arial" w:eastAsia="Arial" w:hAnsi="Arial" w:cs="Arial"/>
          <w:sz w:val="24"/>
          <w:szCs w:val="24"/>
        </w:rPr>
        <w:t>you</w:t>
      </w:r>
      <w:proofErr w:type="gramEnd"/>
      <w:r w:rsidRPr="1C1D1F26">
        <w:rPr>
          <w:rFonts w:ascii="Arial" w:eastAsia="Arial" w:hAnsi="Arial" w:cs="Arial"/>
          <w:sz w:val="24"/>
          <w:szCs w:val="24"/>
        </w:rPr>
        <w:t xml:space="preserve"> self-quarantine and monitor for symptoms. Students who have traveled should plan to stay home for two weeks after arriving home. Please contact your campus to let them know, and this will be considered an excused absence.</w:t>
      </w:r>
    </w:p>
    <w:p w14:paraId="50C47EAE" w14:textId="21A6B7BA" w:rsidR="3EF3F21C" w:rsidRDefault="3EF3F21C" w:rsidP="1C1D1F26">
      <w:pPr>
        <w:pStyle w:val="ListParagraph"/>
        <w:numPr>
          <w:ilvl w:val="0"/>
          <w:numId w:val="1"/>
        </w:numPr>
        <w:rPr>
          <w:rFonts w:eastAsiaTheme="minorEastAsia"/>
          <w:sz w:val="24"/>
          <w:szCs w:val="24"/>
        </w:rPr>
      </w:pPr>
      <w:r w:rsidRPr="1C1D1F26">
        <w:rPr>
          <w:rFonts w:ascii="Arial" w:eastAsia="Arial" w:hAnsi="Arial" w:cs="Arial"/>
          <w:sz w:val="24"/>
          <w:szCs w:val="24"/>
        </w:rPr>
        <w:t xml:space="preserve">If you suspect you have </w:t>
      </w:r>
      <w:hyperlink r:id="rId8">
        <w:r w:rsidRPr="1C1D1F26">
          <w:rPr>
            <w:rStyle w:val="Hyperlink"/>
            <w:rFonts w:ascii="Arial" w:eastAsia="Arial" w:hAnsi="Arial" w:cs="Arial"/>
            <w:color w:val="0563C1"/>
            <w:sz w:val="24"/>
            <w:szCs w:val="24"/>
          </w:rPr>
          <w:t>symptoms</w:t>
        </w:r>
      </w:hyperlink>
      <w:r w:rsidRPr="1C1D1F26">
        <w:rPr>
          <w:rFonts w:ascii="Arial" w:eastAsia="Arial" w:hAnsi="Arial" w:cs="Arial"/>
          <w:color w:val="0563C1"/>
          <w:sz w:val="24"/>
          <w:szCs w:val="24"/>
          <w:u w:val="single"/>
        </w:rPr>
        <w:t xml:space="preserve"> of COVID-19, call your health care provider for medical advice . </w:t>
      </w:r>
    </w:p>
    <w:p w14:paraId="3EF45FFF" w14:textId="414825E4" w:rsidR="3EF3F21C" w:rsidRDefault="3EF3F21C" w:rsidP="1C1D1F26">
      <w:pPr>
        <w:pStyle w:val="ListParagraph"/>
        <w:numPr>
          <w:ilvl w:val="0"/>
          <w:numId w:val="1"/>
        </w:numPr>
        <w:rPr>
          <w:rFonts w:eastAsiaTheme="minorEastAsia"/>
          <w:sz w:val="24"/>
          <w:szCs w:val="24"/>
        </w:rPr>
      </w:pPr>
      <w:r w:rsidRPr="1C1D1F26">
        <w:rPr>
          <w:rFonts w:ascii="Arial" w:eastAsia="Arial" w:hAnsi="Arial" w:cs="Arial"/>
          <w:sz w:val="24"/>
          <w:szCs w:val="24"/>
        </w:rPr>
        <w:t xml:space="preserve">Keep your child at home if he/she feels ill, even if you think it is just a cold. </w:t>
      </w:r>
    </w:p>
    <w:p w14:paraId="77D0BF91" w14:textId="1495C7C4" w:rsidR="3EF3F21C" w:rsidRDefault="3EF3F21C" w:rsidP="1C1D1F26">
      <w:pPr>
        <w:pStyle w:val="ListParagraph"/>
        <w:numPr>
          <w:ilvl w:val="0"/>
          <w:numId w:val="1"/>
        </w:numPr>
        <w:rPr>
          <w:rFonts w:eastAsiaTheme="minorEastAsia"/>
          <w:sz w:val="24"/>
          <w:szCs w:val="24"/>
        </w:rPr>
      </w:pPr>
      <w:bookmarkStart w:id="0" w:name="_GoBack"/>
      <w:bookmarkEnd w:id="0"/>
      <w:r w:rsidRPr="1C1D1F26">
        <w:rPr>
          <w:rFonts w:ascii="Arial" w:eastAsia="Arial" w:hAnsi="Arial" w:cs="Arial"/>
          <w:sz w:val="24"/>
          <w:szCs w:val="24"/>
        </w:rPr>
        <w:t xml:space="preserve">Do not leave the house if you are ill, except to access medical care </w:t>
      </w:r>
    </w:p>
    <w:p w14:paraId="066F5A78" w14:textId="1D93862B" w:rsidR="3EF3F21C" w:rsidRDefault="3EF3F21C">
      <w:r w:rsidRPr="1C1D1F26">
        <w:rPr>
          <w:rFonts w:ascii="Arial" w:eastAsia="Arial" w:hAnsi="Arial" w:cs="Arial"/>
          <w:sz w:val="24"/>
          <w:szCs w:val="24"/>
        </w:rPr>
        <w:t xml:space="preserve">This is a quickly changing situation, and we will continue to monitor information, will assess conditions throughout the week, and will provide the next update by </w:t>
      </w:r>
      <w:r w:rsidRPr="1C1D1F26">
        <w:rPr>
          <w:rFonts w:ascii="Arial" w:eastAsia="Arial" w:hAnsi="Arial" w:cs="Arial"/>
          <w:sz w:val="24"/>
          <w:szCs w:val="24"/>
          <w:highlight w:val="yellow"/>
        </w:rPr>
        <w:t>DATE</w:t>
      </w:r>
      <w:r w:rsidRPr="1C1D1F26">
        <w:rPr>
          <w:rFonts w:ascii="Arial" w:eastAsia="Arial" w:hAnsi="Arial" w:cs="Arial"/>
          <w:sz w:val="24"/>
          <w:szCs w:val="24"/>
        </w:rPr>
        <w:t xml:space="preserve"> via our website and email. </w:t>
      </w:r>
    </w:p>
    <w:p w14:paraId="26C07CA0" w14:textId="16F9DA2B" w:rsidR="3EF3F21C" w:rsidRDefault="3EF3F21C">
      <w:r w:rsidRPr="1C1D1F26">
        <w:rPr>
          <w:rFonts w:ascii="Arial" w:eastAsia="Arial" w:hAnsi="Arial" w:cs="Arial"/>
          <w:sz w:val="24"/>
          <w:szCs w:val="24"/>
        </w:rPr>
        <w:t xml:space="preserve">Thank you for your support and cooperation as we ensure that all members of the community in </w:t>
      </w:r>
      <w:r w:rsidRPr="1C1D1F26">
        <w:rPr>
          <w:rFonts w:ascii="Arial" w:eastAsia="Arial" w:hAnsi="Arial" w:cs="Arial"/>
          <w:sz w:val="24"/>
          <w:szCs w:val="24"/>
          <w:highlight w:val="yellow"/>
        </w:rPr>
        <w:t>DISTRICT</w:t>
      </w:r>
      <w:r w:rsidRPr="1C1D1F26">
        <w:rPr>
          <w:rFonts w:ascii="Arial" w:eastAsia="Arial" w:hAnsi="Arial" w:cs="Arial"/>
          <w:sz w:val="24"/>
          <w:szCs w:val="24"/>
        </w:rPr>
        <w:t xml:space="preserve"> stay safe and healthy.</w:t>
      </w:r>
    </w:p>
    <w:p w14:paraId="62106DBC" w14:textId="6243D9C9" w:rsidR="1C1D1F26" w:rsidRDefault="3EF3F21C" w:rsidP="1C1D1F26">
      <w:r w:rsidRPr="1C1D1F26">
        <w:rPr>
          <w:rFonts w:ascii="Arial" w:eastAsia="Arial" w:hAnsi="Arial" w:cs="Arial"/>
          <w:sz w:val="24"/>
          <w:szCs w:val="24"/>
        </w:rPr>
        <w:t xml:space="preserve"> </w:t>
      </w:r>
    </w:p>
    <w:sectPr w:rsidR="1C1D1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80ABF"/>
    <w:multiLevelType w:val="hybridMultilevel"/>
    <w:tmpl w:val="E460BD22"/>
    <w:lvl w:ilvl="0" w:tplc="7B3AD46E">
      <w:start w:val="1"/>
      <w:numFmt w:val="bullet"/>
      <w:lvlText w:val=""/>
      <w:lvlJc w:val="left"/>
      <w:pPr>
        <w:ind w:left="720" w:hanging="360"/>
      </w:pPr>
      <w:rPr>
        <w:rFonts w:ascii="Symbol" w:hAnsi="Symbol" w:hint="default"/>
      </w:rPr>
    </w:lvl>
    <w:lvl w:ilvl="1" w:tplc="F7366DA4">
      <w:start w:val="1"/>
      <w:numFmt w:val="bullet"/>
      <w:lvlText w:val="o"/>
      <w:lvlJc w:val="left"/>
      <w:pPr>
        <w:ind w:left="1440" w:hanging="360"/>
      </w:pPr>
      <w:rPr>
        <w:rFonts w:ascii="Courier New" w:hAnsi="Courier New" w:hint="default"/>
      </w:rPr>
    </w:lvl>
    <w:lvl w:ilvl="2" w:tplc="B0BEDE5A">
      <w:start w:val="1"/>
      <w:numFmt w:val="bullet"/>
      <w:lvlText w:val=""/>
      <w:lvlJc w:val="left"/>
      <w:pPr>
        <w:ind w:left="2160" w:hanging="360"/>
      </w:pPr>
      <w:rPr>
        <w:rFonts w:ascii="Wingdings" w:hAnsi="Wingdings" w:hint="default"/>
      </w:rPr>
    </w:lvl>
    <w:lvl w:ilvl="3" w:tplc="CF56C666">
      <w:start w:val="1"/>
      <w:numFmt w:val="bullet"/>
      <w:lvlText w:val=""/>
      <w:lvlJc w:val="left"/>
      <w:pPr>
        <w:ind w:left="2880" w:hanging="360"/>
      </w:pPr>
      <w:rPr>
        <w:rFonts w:ascii="Symbol" w:hAnsi="Symbol" w:hint="default"/>
      </w:rPr>
    </w:lvl>
    <w:lvl w:ilvl="4" w:tplc="E72AD73E">
      <w:start w:val="1"/>
      <w:numFmt w:val="bullet"/>
      <w:lvlText w:val="o"/>
      <w:lvlJc w:val="left"/>
      <w:pPr>
        <w:ind w:left="3600" w:hanging="360"/>
      </w:pPr>
      <w:rPr>
        <w:rFonts w:ascii="Courier New" w:hAnsi="Courier New" w:hint="default"/>
      </w:rPr>
    </w:lvl>
    <w:lvl w:ilvl="5" w:tplc="1F28B5F2">
      <w:start w:val="1"/>
      <w:numFmt w:val="bullet"/>
      <w:lvlText w:val=""/>
      <w:lvlJc w:val="left"/>
      <w:pPr>
        <w:ind w:left="4320" w:hanging="360"/>
      </w:pPr>
      <w:rPr>
        <w:rFonts w:ascii="Wingdings" w:hAnsi="Wingdings" w:hint="default"/>
      </w:rPr>
    </w:lvl>
    <w:lvl w:ilvl="6" w:tplc="A2E6E692">
      <w:start w:val="1"/>
      <w:numFmt w:val="bullet"/>
      <w:lvlText w:val=""/>
      <w:lvlJc w:val="left"/>
      <w:pPr>
        <w:ind w:left="5040" w:hanging="360"/>
      </w:pPr>
      <w:rPr>
        <w:rFonts w:ascii="Symbol" w:hAnsi="Symbol" w:hint="default"/>
      </w:rPr>
    </w:lvl>
    <w:lvl w:ilvl="7" w:tplc="F5243178">
      <w:start w:val="1"/>
      <w:numFmt w:val="bullet"/>
      <w:lvlText w:val="o"/>
      <w:lvlJc w:val="left"/>
      <w:pPr>
        <w:ind w:left="5760" w:hanging="360"/>
      </w:pPr>
      <w:rPr>
        <w:rFonts w:ascii="Courier New" w:hAnsi="Courier New" w:hint="default"/>
      </w:rPr>
    </w:lvl>
    <w:lvl w:ilvl="8" w:tplc="469C4DB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32B1B2"/>
    <w:rsid w:val="0003551D"/>
    <w:rsid w:val="000F11B1"/>
    <w:rsid w:val="0013405A"/>
    <w:rsid w:val="003B5336"/>
    <w:rsid w:val="003E5EE5"/>
    <w:rsid w:val="00456C9A"/>
    <w:rsid w:val="00C42998"/>
    <w:rsid w:val="00C46D1A"/>
    <w:rsid w:val="00C519F5"/>
    <w:rsid w:val="08598C90"/>
    <w:rsid w:val="08C7FF23"/>
    <w:rsid w:val="108C58C6"/>
    <w:rsid w:val="119086B3"/>
    <w:rsid w:val="15EA629C"/>
    <w:rsid w:val="1716A2AB"/>
    <w:rsid w:val="1B32B1B2"/>
    <w:rsid w:val="1C1D1F26"/>
    <w:rsid w:val="1D9F9097"/>
    <w:rsid w:val="25290A39"/>
    <w:rsid w:val="26A42FC3"/>
    <w:rsid w:val="26F13854"/>
    <w:rsid w:val="2DF688EA"/>
    <w:rsid w:val="2F3AD110"/>
    <w:rsid w:val="31D0DCCC"/>
    <w:rsid w:val="35B7AE39"/>
    <w:rsid w:val="39282BCE"/>
    <w:rsid w:val="3EF3F21C"/>
    <w:rsid w:val="49CCB03A"/>
    <w:rsid w:val="4ECB77EB"/>
    <w:rsid w:val="523CB62C"/>
    <w:rsid w:val="53C3D021"/>
    <w:rsid w:val="56D55AE0"/>
    <w:rsid w:val="5B01BAB4"/>
    <w:rsid w:val="5F2FA15D"/>
    <w:rsid w:val="65042C90"/>
    <w:rsid w:val="65CFB45C"/>
    <w:rsid w:val="6633972B"/>
    <w:rsid w:val="66D7B561"/>
    <w:rsid w:val="6794DA15"/>
    <w:rsid w:val="69A84251"/>
    <w:rsid w:val="6CEF2484"/>
    <w:rsid w:val="75E02C0E"/>
    <w:rsid w:val="7D9C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B1B2"/>
  <w15:chartTrackingRefBased/>
  <w15:docId w15:val="{B8B66DCF-C53E-4E48-81BF-53DB578B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www.cdc.gov%2Fcoronavirus%2F2019-ncov%2Fsymptoms-testing%2Fsymptoms.html&amp;data=02%7C01%7CMike.Morath%40tea.texas.gov%7Cd2876afcab164f86a84308d7c84261ef%7C65d6b3c3723648189613248dbd713a6f%7C0%7C0%7C637198059741531635&amp;sdata=0%2BwX%2FiuA7SjiHUdDR7t0wEBiE4Ylb%2FZ2hmyP7zk8GgE%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23C536B32354BB71109D857818EC5" ma:contentTypeVersion="6" ma:contentTypeDescription="Create a new document." ma:contentTypeScope="" ma:versionID="6c7661d7929b64f0004ebc27a5ee614d">
  <xsd:schema xmlns:xsd="http://www.w3.org/2001/XMLSchema" xmlns:xs="http://www.w3.org/2001/XMLSchema" xmlns:p="http://schemas.microsoft.com/office/2006/metadata/properties" xmlns:ns2="c03bb380-b0a6-427e-a4eb-02bb52b8b792" xmlns:ns3="914cbcb2-5bcb-4425-a58f-6719fa6b7e3e" targetNamespace="http://schemas.microsoft.com/office/2006/metadata/properties" ma:root="true" ma:fieldsID="4735cf0a7b3506498ba4e4036b30b68c" ns2:_="" ns3:_="">
    <xsd:import namespace="c03bb380-b0a6-427e-a4eb-02bb52b8b792"/>
    <xsd:import namespace="914cbcb2-5bcb-4425-a58f-6719fa6b7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bb380-b0a6-427e-a4eb-02bb52b8b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cbcb2-5bcb-4425-a58f-6719fa6b7e3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A91D6-5CD4-46AA-B318-C360C1F30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bb380-b0a6-427e-a4eb-02bb52b8b792"/>
    <ds:schemaRef ds:uri="914cbcb2-5bcb-4425-a58f-6719fa6b7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90EA4-CA88-4BCB-83CE-3E828E4060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DD4DF2-29BE-4436-A9BE-19E56519E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Morath, Mike</dc:creator>
  <cp:keywords/>
  <dc:description/>
  <cp:lastModifiedBy>Morath, Mike</cp:lastModifiedBy>
  <cp:revision>10</cp:revision>
  <dcterms:created xsi:type="dcterms:W3CDTF">2020-03-16T22:21:00Z</dcterms:created>
  <dcterms:modified xsi:type="dcterms:W3CDTF">2020-03-16T22:37:00Z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0x01010074C23C536B32354BB71109D857818EC5</vt:lpwstr>
  </property>
</Properties>
</file>