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3079" w14:textId="62051CE6" w:rsidR="003928F1" w:rsidRDefault="001C1FBB" w:rsidP="00647E44">
      <w:pPr>
        <w:jc w:val="center"/>
        <w:rPr>
          <w:color w:val="222222"/>
          <w:highlight w:val="white"/>
        </w:rPr>
      </w:pPr>
      <w:r>
        <w:rPr>
          <w:noProof/>
        </w:rPr>
        <w:drawing>
          <wp:inline distT="0" distB="0" distL="0" distR="0" wp14:anchorId="3853352F" wp14:editId="71617015">
            <wp:extent cx="1690688" cy="904572"/>
            <wp:effectExtent l="0" t="0" r="0" b="0"/>
            <wp:docPr id="2" name="image1.png" descr="Texas Education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as Education Agency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9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03F70" w14:textId="77777777" w:rsidR="003928F1" w:rsidRDefault="001C1FBB">
      <w:pPr>
        <w:jc w:val="center"/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</w:rPr>
        <w:t xml:space="preserve">Directions for Accessing Student Results via </w:t>
      </w:r>
      <w:r>
        <w:rPr>
          <w:b/>
          <w:color w:val="222222"/>
          <w:highlight w:val="white"/>
          <w:u w:val="single"/>
        </w:rPr>
        <w:t>TexasAssessment.Gov</w:t>
      </w:r>
    </w:p>
    <w:p w14:paraId="549E8F57" w14:textId="77777777" w:rsidR="003928F1" w:rsidRDefault="003928F1">
      <w:pPr>
        <w:rPr>
          <w:color w:val="222222"/>
          <w:highlight w:val="white"/>
        </w:rPr>
      </w:pPr>
    </w:p>
    <w:p w14:paraId="61EDECC5" w14:textId="77777777" w:rsidR="003928F1" w:rsidRDefault="001C1FBB">
      <w:pPr>
        <w:rPr>
          <w:b/>
        </w:rPr>
      </w:pPr>
      <w:r>
        <w:rPr>
          <w:color w:val="222222"/>
          <w:highlight w:val="white"/>
        </w:rPr>
        <w:t>Starting on June 28th:</w:t>
      </w:r>
    </w:p>
    <w:p w14:paraId="7FA13E8B" w14:textId="77777777" w:rsidR="003928F1" w:rsidRDefault="003928F1">
      <w:pPr>
        <w:ind w:left="720"/>
        <w:rPr>
          <w:b/>
        </w:rPr>
      </w:pPr>
    </w:p>
    <w:p w14:paraId="67E959CC" w14:textId="77777777" w:rsidR="003928F1" w:rsidRDefault="001C1FBB">
      <w:pPr>
        <w:numPr>
          <w:ilvl w:val="0"/>
          <w:numId w:val="1"/>
        </w:numPr>
      </w:pPr>
      <w:r>
        <w:t xml:space="preserve">Visit </w:t>
      </w:r>
      <w:hyperlink r:id="rId10">
        <w:r>
          <w:rPr>
            <w:color w:val="1155CC"/>
            <w:u w:val="single"/>
          </w:rPr>
          <w:t>TexasAssessment.Gov</w:t>
        </w:r>
      </w:hyperlink>
      <w:r>
        <w:t>.</w:t>
      </w:r>
    </w:p>
    <w:p w14:paraId="7E26D853" w14:textId="77777777" w:rsidR="003928F1" w:rsidRDefault="001C1FBB">
      <w:pPr>
        <w:numPr>
          <w:ilvl w:val="0"/>
          <w:numId w:val="1"/>
        </w:numPr>
      </w:pPr>
      <w:r>
        <w:t xml:space="preserve">Click “Find My Access Code” &amp; log in. </w:t>
      </w:r>
    </w:p>
    <w:p w14:paraId="3345D39A" w14:textId="77777777" w:rsidR="003928F1" w:rsidRDefault="001C1FBB">
      <w:pPr>
        <w:numPr>
          <w:ilvl w:val="0"/>
          <w:numId w:val="1"/>
        </w:numPr>
      </w:pPr>
      <w:r>
        <w:t xml:space="preserve">Review your child’s STAAR results and the personalized resources to support learning at home. </w:t>
      </w:r>
    </w:p>
    <w:p w14:paraId="18D380B5" w14:textId="77777777" w:rsidR="003928F1" w:rsidRDefault="001C1FBB">
      <w:pPr>
        <w:numPr>
          <w:ilvl w:val="0"/>
          <w:numId w:val="1"/>
        </w:numPr>
      </w:pPr>
      <w:r>
        <w:t>At the beginning of the school year, discuss the results with your child’s teacher and work together to support your child’s learning.</w:t>
      </w:r>
    </w:p>
    <w:p w14:paraId="04FD575B" w14:textId="77777777" w:rsidR="003928F1" w:rsidRDefault="003928F1"/>
    <w:p w14:paraId="060CE8FF" w14:textId="77777777" w:rsidR="003928F1" w:rsidRDefault="003928F1"/>
    <w:sectPr w:rsidR="003928F1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A1F8C"/>
    <w:multiLevelType w:val="multilevel"/>
    <w:tmpl w:val="F66ACCE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F1"/>
    <w:rsid w:val="001C1FBB"/>
    <w:rsid w:val="003928F1"/>
    <w:rsid w:val="006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3B6A2"/>
  <w15:docId w15:val="{8501A0A3-87D5-1F42-8B85-C0628E02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texasassessment.gov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++S+yeHN4NGQt63r2KVZtvn9Zg==">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98EBA39A0124CA6690455C4E1B184" ma:contentTypeVersion="10" ma:contentTypeDescription="Create a new document." ma:contentTypeScope="" ma:versionID="4972cb241f7f55f0d5f2a1567a284eee">
  <xsd:schema xmlns:xsd="http://www.w3.org/2001/XMLSchema" xmlns:xs="http://www.w3.org/2001/XMLSchema" xmlns:p="http://schemas.microsoft.com/office/2006/metadata/properties" xmlns:ns2="31242d69-876a-4fa8-a11b-8ba15cf94171" xmlns:ns3="dba9cbb1-df6f-49e1-896d-fb1964b03056" targetNamespace="http://schemas.microsoft.com/office/2006/metadata/properties" ma:root="true" ma:fieldsID="ae77853f377b64598156f76998d742ca" ns2:_="" ns3:_="">
    <xsd:import namespace="31242d69-876a-4fa8-a11b-8ba15cf94171"/>
    <xsd:import namespace="dba9cbb1-df6f-49e1-896d-fb1964b0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42d69-876a-4fa8-a11b-8ba15cf9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cbb1-df6f-49e1-896d-fb1964b0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5E8DB3-7104-4282-B306-39F016D85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42d69-876a-4fa8-a11b-8ba15cf94171"/>
    <ds:schemaRef ds:uri="dba9cbb1-df6f-49e1-896d-fb1964b0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2BB48-22B1-45F0-9B2B-A546A58EC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FFCA8-3EB4-455A-B325-18E422EEA1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Tamez, Fabiola</cp:lastModifiedBy>
  <cp:revision>3</cp:revision>
  <dcterms:created xsi:type="dcterms:W3CDTF">2021-05-07T21:07:00Z</dcterms:created>
  <dcterms:modified xsi:type="dcterms:W3CDTF">2021-05-07T21:14:00Z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0x0101002A998EBA39A0124CA6690455C4E1B184</vt:lpwstr>
  </property>
</Properties>
</file>