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C7B6B" w14:textId="65BBD142" w:rsidR="003F5C71" w:rsidRDefault="003F5C71" w:rsidP="003F5C71">
      <w:pPr>
        <w:pStyle w:val="Heading1"/>
        <w:spacing w:before="0"/>
      </w:pPr>
      <w:r>
        <w:t>P-EBT Social Media Posts</w:t>
      </w:r>
    </w:p>
    <w:p w14:paraId="6EC1260C" w14:textId="77777777" w:rsidR="008602C1" w:rsidRDefault="008602C1" w:rsidP="008602C1">
      <w:pPr>
        <w:spacing w:after="0"/>
      </w:pPr>
    </w:p>
    <w:p w14:paraId="42017BFC" w14:textId="267E1D2D" w:rsidR="00480364" w:rsidRDefault="00067323" w:rsidP="003F5C71">
      <w:pPr>
        <w:spacing w:after="0"/>
      </w:pPr>
      <w:bookmarkStart w:id="0" w:name="_Hlk43203826"/>
      <w:r w:rsidRPr="00480364">
        <w:rPr>
          <w:rFonts w:cs="Helvetica"/>
          <w:color w:val="1C1E21"/>
          <w:shd w:val="clear" w:color="auto" w:fill="FFFFFF"/>
        </w:rPr>
        <w:t xml:space="preserve">The </w:t>
      </w:r>
      <w:r w:rsidR="00B5045B">
        <w:rPr>
          <w:rFonts w:cs="Helvetica"/>
          <w:color w:val="1C1E21"/>
          <w:shd w:val="clear" w:color="auto" w:fill="FFFFFF"/>
        </w:rPr>
        <w:t xml:space="preserve">deadline to apply for P-EBT food benefits </w:t>
      </w:r>
      <w:r w:rsidR="000A36BF">
        <w:rPr>
          <w:rFonts w:cs="Helvetica"/>
          <w:color w:val="1C1E21"/>
          <w:shd w:val="clear" w:color="auto" w:fill="FFFFFF"/>
        </w:rPr>
        <w:t>has been</w:t>
      </w:r>
      <w:r w:rsidR="00480364" w:rsidRPr="00480364">
        <w:rPr>
          <w:rFonts w:cs="Helvetica"/>
          <w:color w:val="1C1E21"/>
          <w:shd w:val="clear" w:color="auto" w:fill="FFFFFF"/>
        </w:rPr>
        <w:t xml:space="preserve"> </w:t>
      </w:r>
      <w:r w:rsidR="000A36BF" w:rsidRPr="00480364">
        <w:rPr>
          <w:rFonts w:cs="Helvetica"/>
          <w:color w:val="1C1E21"/>
          <w:shd w:val="clear" w:color="auto" w:fill="FFFFFF"/>
        </w:rPr>
        <w:t xml:space="preserve">extended </w:t>
      </w:r>
      <w:r w:rsidR="00480364" w:rsidRPr="00480364">
        <w:rPr>
          <w:rFonts w:cs="Helvetica"/>
          <w:color w:val="1C1E21"/>
          <w:shd w:val="clear" w:color="auto" w:fill="FFFFFF"/>
        </w:rPr>
        <w:t xml:space="preserve">to July 31. </w:t>
      </w:r>
      <w:r w:rsidR="003F5C71">
        <w:t xml:space="preserve">Did your child receive free or reduced-price school meals through the National School Lunch Program during the 2019-2020 school year? If so, your family may be eligible for </w:t>
      </w:r>
      <w:r w:rsidR="00480364">
        <w:t>this one-time food</w:t>
      </w:r>
      <w:r w:rsidR="003F5C71">
        <w:t xml:space="preserve"> benefit.</w:t>
      </w:r>
      <w:r w:rsidR="0053596E">
        <w:t xml:space="preserve"> </w:t>
      </w:r>
      <w:r w:rsidR="00D412DE" w:rsidRPr="00D412DE">
        <w:t>Visit </w:t>
      </w:r>
      <w:hyperlink r:id="rId11" w:history="1">
        <w:r w:rsidR="00D412DE" w:rsidRPr="00D412DE">
          <w:rPr>
            <w:rStyle w:val="Hyperlink"/>
            <w:b/>
            <w:bCs/>
          </w:rPr>
          <w:t>hhs.texas.gov/</w:t>
        </w:r>
        <w:proofErr w:type="spellStart"/>
        <w:r w:rsidR="00D412DE" w:rsidRPr="00D412DE">
          <w:rPr>
            <w:rStyle w:val="Hyperlink"/>
            <w:b/>
            <w:bCs/>
          </w:rPr>
          <w:t>pebt</w:t>
        </w:r>
        <w:proofErr w:type="spellEnd"/>
      </w:hyperlink>
      <w:r w:rsidR="00D412DE" w:rsidRPr="00D412DE">
        <w:t> to learn more about P-EBT</w:t>
      </w:r>
      <w:r w:rsidR="00D412DE">
        <w:t xml:space="preserve">. </w:t>
      </w:r>
      <w:r w:rsidR="00D412DE" w:rsidRPr="00D412DE">
        <w:t xml:space="preserve">For questions regarding eligibility </w:t>
      </w:r>
      <w:r w:rsidR="00D412DE">
        <w:t>or if you need help applying,</w:t>
      </w:r>
      <w:r w:rsidR="00D412DE" w:rsidRPr="00D412DE">
        <w:t xml:space="preserve"> contact the P-EBT Call Center at </w:t>
      </w:r>
      <w:r w:rsidR="00D412DE" w:rsidRPr="00D412DE">
        <w:rPr>
          <w:b/>
          <w:bCs/>
        </w:rPr>
        <w:t>833-613-6220</w:t>
      </w:r>
      <w:r w:rsidR="00D412DE" w:rsidRPr="00D412DE">
        <w:t xml:space="preserve">. </w:t>
      </w:r>
      <w:r w:rsidR="00D412DE" w:rsidRPr="00D76987">
        <w:t>The public charge rule does not apply to P-EBT benefits.</w:t>
      </w:r>
    </w:p>
    <w:bookmarkEnd w:id="0"/>
    <w:p w14:paraId="697D5625" w14:textId="3CFB42D5" w:rsidR="003F5C71" w:rsidRPr="00D76987" w:rsidRDefault="003F5C71" w:rsidP="003F5C71">
      <w:pPr>
        <w:spacing w:after="0"/>
      </w:pPr>
    </w:p>
    <w:p w14:paraId="0E3FAAB1" w14:textId="5AA8F04F" w:rsidR="0053596E" w:rsidRPr="00D76987" w:rsidRDefault="00651C91" w:rsidP="003F5C71">
      <w:pPr>
        <w:spacing w:after="0"/>
      </w:pPr>
      <w:r w:rsidRPr="00D76987">
        <w:t xml:space="preserve"> </w:t>
      </w:r>
    </w:p>
    <w:p w14:paraId="6B7C6216" w14:textId="43644B04" w:rsidR="0053596E" w:rsidRDefault="00D412DE" w:rsidP="0053596E">
      <w:pPr>
        <w:rPr>
          <w:rStyle w:val="Hyperlink"/>
          <w:color w:val="auto"/>
          <w:u w:val="none"/>
        </w:rPr>
      </w:pPr>
      <w:r>
        <w:t xml:space="preserve">The deadline to apply for </w:t>
      </w:r>
      <w:r w:rsidR="00B5045B">
        <w:t>P-EBT food</w:t>
      </w:r>
      <w:r>
        <w:t xml:space="preserve"> benefits has been extended to July 31. </w:t>
      </w:r>
      <w:r w:rsidR="0053596E" w:rsidRPr="00D76987">
        <w:t xml:space="preserve">Eligible families can apply for </w:t>
      </w:r>
      <w:r w:rsidR="00FA7B99">
        <w:t>this one-time food benefit</w:t>
      </w:r>
      <w:r w:rsidR="0053596E" w:rsidRPr="00D76987">
        <w:t xml:space="preserve">. Children who </w:t>
      </w:r>
      <w:r w:rsidR="008521B2">
        <w:t>received</w:t>
      </w:r>
      <w:r w:rsidR="0053596E" w:rsidRPr="00D76987">
        <w:t xml:space="preserve"> free or reduced-price school meals through the National School Lunch Program during the 2019-2020 school year are eligible for </w:t>
      </w:r>
      <w:r w:rsidR="00FA7B99">
        <w:t>P-EBT</w:t>
      </w:r>
      <w:r w:rsidR="0053596E" w:rsidRPr="00D76987">
        <w:t xml:space="preserve">. Eligible families should have received the application link from their school. </w:t>
      </w:r>
      <w:r w:rsidR="00651C91" w:rsidRPr="00D76987">
        <w:t xml:space="preserve">Eligible families that received SNAP benefits for March have already received P-EBT benefits and do not have to apply. </w:t>
      </w:r>
      <w:r w:rsidR="0053596E" w:rsidRPr="00D76987">
        <w:t>If you did not receive an application link</w:t>
      </w:r>
      <w:r w:rsidR="00291991" w:rsidRPr="00D76987">
        <w:t xml:space="preserve"> </w:t>
      </w:r>
      <w:r w:rsidR="008327AF" w:rsidRPr="00D76987">
        <w:t>or if you need help filling out the P-EBT application</w:t>
      </w:r>
      <w:r w:rsidR="0053596E" w:rsidRPr="00D76987">
        <w:t>, please contact</w:t>
      </w:r>
      <w:r w:rsidR="008327AF" w:rsidRPr="00D76987">
        <w:t xml:space="preserve"> </w:t>
      </w:r>
      <w:r w:rsidR="0053596E" w:rsidRPr="00D76987">
        <w:rPr>
          <w:rStyle w:val="Hyperlink"/>
          <w:color w:val="auto"/>
          <w:u w:val="none"/>
        </w:rPr>
        <w:t>the P</w:t>
      </w:r>
      <w:r w:rsidR="0053596E">
        <w:rPr>
          <w:rStyle w:val="Hyperlink"/>
          <w:color w:val="auto"/>
          <w:u w:val="none"/>
        </w:rPr>
        <w:t xml:space="preserve">-EBT Call Center at </w:t>
      </w:r>
      <w:r w:rsidR="0053596E" w:rsidRPr="003424F0">
        <w:rPr>
          <w:rStyle w:val="Hyperlink"/>
          <w:b/>
          <w:bCs/>
          <w:color w:val="auto"/>
          <w:u w:val="none"/>
        </w:rPr>
        <w:t>833-613-6220</w:t>
      </w:r>
      <w:r>
        <w:rPr>
          <w:rStyle w:val="Hyperlink"/>
          <w:color w:val="auto"/>
          <w:u w:val="none"/>
        </w:rPr>
        <w:t>.</w:t>
      </w:r>
      <w:r w:rsidRPr="00D412DE">
        <w:t xml:space="preserve"> </w:t>
      </w:r>
      <w:r w:rsidRPr="00D76987">
        <w:t>The public charge rule does not apply to P-EBT benefits.</w:t>
      </w:r>
    </w:p>
    <w:p w14:paraId="13DEFF69" w14:textId="77777777" w:rsidR="0018558B" w:rsidRDefault="0018558B" w:rsidP="0053596E"/>
    <w:p w14:paraId="436F7B97" w14:textId="77777777" w:rsidR="003F5C71" w:rsidRDefault="003F5C71" w:rsidP="003F5C71">
      <w:pPr>
        <w:spacing w:after="0"/>
      </w:pPr>
    </w:p>
    <w:p w14:paraId="73888216" w14:textId="77777777" w:rsidR="003F5C71" w:rsidRDefault="003F5C71" w:rsidP="003F5C71">
      <w:pPr>
        <w:spacing w:after="0"/>
      </w:pPr>
    </w:p>
    <w:p w14:paraId="68DF51D5" w14:textId="77777777" w:rsidR="0053596E" w:rsidRDefault="0053596E"/>
    <w:sectPr w:rsidR="0053596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FA4F5" w14:textId="77777777" w:rsidR="00FD2843" w:rsidRDefault="00FD2843" w:rsidP="00FD2843">
      <w:pPr>
        <w:spacing w:after="0" w:line="240" w:lineRule="auto"/>
      </w:pPr>
      <w:r>
        <w:separator/>
      </w:r>
    </w:p>
  </w:endnote>
  <w:endnote w:type="continuationSeparator" w:id="0">
    <w:p w14:paraId="484C32E1" w14:textId="77777777" w:rsidR="00FD2843" w:rsidRDefault="00FD2843" w:rsidP="00FD2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4BF23" w14:textId="77777777" w:rsidR="00FD2843" w:rsidRDefault="00FD2843" w:rsidP="00FD2843">
    <w:pPr>
      <w:pStyle w:val="Footer"/>
      <w:jc w:val="center"/>
    </w:pPr>
  </w:p>
  <w:p w14:paraId="6FF5DFB3" w14:textId="776DCF40" w:rsidR="00FD2843" w:rsidRDefault="00FD2843" w:rsidP="00FD2843">
    <w:pPr>
      <w:pStyle w:val="Footer"/>
      <w:jc w:val="center"/>
    </w:pPr>
    <w:r>
      <w:t>This product was funded by USDA.</w:t>
    </w:r>
  </w:p>
  <w:p w14:paraId="4693D974" w14:textId="77777777" w:rsidR="00FD2843" w:rsidRPr="00A21505" w:rsidRDefault="00FD2843" w:rsidP="00FD2843">
    <w:pPr>
      <w:pStyle w:val="Footer"/>
      <w:jc w:val="center"/>
    </w:pPr>
    <w:r>
      <w:t>This institution is an equal opportunity provider.</w:t>
    </w:r>
  </w:p>
  <w:p w14:paraId="1B6180DA" w14:textId="77777777" w:rsidR="00FD2843" w:rsidRDefault="00FD28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B2267" w14:textId="77777777" w:rsidR="00FD2843" w:rsidRDefault="00FD2843" w:rsidP="00FD2843">
      <w:pPr>
        <w:spacing w:after="0" w:line="240" w:lineRule="auto"/>
      </w:pPr>
      <w:r>
        <w:separator/>
      </w:r>
    </w:p>
  </w:footnote>
  <w:footnote w:type="continuationSeparator" w:id="0">
    <w:p w14:paraId="60BABFD5" w14:textId="77777777" w:rsidR="00FD2843" w:rsidRDefault="00FD2843" w:rsidP="00FD2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408BF"/>
    <w:multiLevelType w:val="hybridMultilevel"/>
    <w:tmpl w:val="7008594C"/>
    <w:lvl w:ilvl="0" w:tplc="7A9AEC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D4"/>
    <w:rsid w:val="00067323"/>
    <w:rsid w:val="000A36BF"/>
    <w:rsid w:val="000E02D4"/>
    <w:rsid w:val="0016228C"/>
    <w:rsid w:val="0018558B"/>
    <w:rsid w:val="00291991"/>
    <w:rsid w:val="002E2FA9"/>
    <w:rsid w:val="003539EF"/>
    <w:rsid w:val="003D36F8"/>
    <w:rsid w:val="003F5C71"/>
    <w:rsid w:val="0040724E"/>
    <w:rsid w:val="00480364"/>
    <w:rsid w:val="0053596E"/>
    <w:rsid w:val="00584EE7"/>
    <w:rsid w:val="005C03E6"/>
    <w:rsid w:val="006508C8"/>
    <w:rsid w:val="00651C91"/>
    <w:rsid w:val="007806E6"/>
    <w:rsid w:val="008327AF"/>
    <w:rsid w:val="008521B2"/>
    <w:rsid w:val="008602C1"/>
    <w:rsid w:val="00991883"/>
    <w:rsid w:val="00A629BC"/>
    <w:rsid w:val="00B07DBE"/>
    <w:rsid w:val="00B5045B"/>
    <w:rsid w:val="00B643D7"/>
    <w:rsid w:val="00C1124D"/>
    <w:rsid w:val="00D412DE"/>
    <w:rsid w:val="00D73CC6"/>
    <w:rsid w:val="00D76987"/>
    <w:rsid w:val="00D86BFC"/>
    <w:rsid w:val="00DD75A6"/>
    <w:rsid w:val="00DE7727"/>
    <w:rsid w:val="00E21BAF"/>
    <w:rsid w:val="00E72A0F"/>
    <w:rsid w:val="00EE0429"/>
    <w:rsid w:val="00EE3CFA"/>
    <w:rsid w:val="00FA7B99"/>
    <w:rsid w:val="00FD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664EE"/>
  <w15:chartTrackingRefBased/>
  <w15:docId w15:val="{3BC4E0EA-E8E7-47C0-B1A6-3AD03344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C71"/>
  </w:style>
  <w:style w:type="paragraph" w:styleId="Heading1">
    <w:name w:val="heading 1"/>
    <w:basedOn w:val="Normal"/>
    <w:next w:val="Normal"/>
    <w:link w:val="Heading1Char"/>
    <w:uiPriority w:val="9"/>
    <w:qFormat/>
    <w:rsid w:val="003F5C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C7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F5C7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F5C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50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8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8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8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8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2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843"/>
  </w:style>
  <w:style w:type="paragraph" w:styleId="Footer">
    <w:name w:val="footer"/>
    <w:basedOn w:val="Normal"/>
    <w:link w:val="FooterChar"/>
    <w:uiPriority w:val="99"/>
    <w:unhideWhenUsed/>
    <w:rsid w:val="00FD2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843"/>
  </w:style>
  <w:style w:type="character" w:styleId="UnresolvedMention">
    <w:name w:val="Unresolved Mention"/>
    <w:basedOn w:val="DefaultParagraphFont"/>
    <w:uiPriority w:val="99"/>
    <w:semiHidden/>
    <w:unhideWhenUsed/>
    <w:rsid w:val="00D41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4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hs.texas.gov/services/health/coronavirus-covid-19/coronavirus-covid-19-information-texans/pandemic-ebt-p-ebt-due-covid-19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6882A85C3FC40B0002CB068604BAF" ma:contentTypeVersion="13" ma:contentTypeDescription="Create a new document." ma:contentTypeScope="" ma:versionID="4014881562f4e541b93583e600030b40">
  <xsd:schema xmlns:xsd="http://www.w3.org/2001/XMLSchema" xmlns:xs="http://www.w3.org/2001/XMLSchema" xmlns:p="http://schemas.microsoft.com/office/2006/metadata/properties" xmlns:ns3="2adec78c-6041-4232-9374-42aefd3d3b12" xmlns:ns4="037f7797-0142-4a64-84e4-dcfc10332757" targetNamespace="http://schemas.microsoft.com/office/2006/metadata/properties" ma:root="true" ma:fieldsID="7ff2acf2a0b246809d7df1af7d165944" ns3:_="" ns4:_="">
    <xsd:import namespace="2adec78c-6041-4232-9374-42aefd3d3b12"/>
    <xsd:import namespace="037f7797-0142-4a64-84e4-dcfc103327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ec78c-6041-4232-9374-42aefd3d3b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f7797-0142-4a64-84e4-dcfc10332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9A0294-9ED1-424D-BDFB-2469AEF73F5C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37f7797-0142-4a64-84e4-dcfc10332757"/>
    <ds:schemaRef ds:uri="2adec78c-6041-4232-9374-42aefd3d3b1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E28F4F-A083-4B67-BCC0-C4FE92B448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D515AC-B799-4909-BA12-B25D1DE23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ec78c-6041-4232-9374-42aefd3d3b12"/>
    <ds:schemaRef ds:uri="037f7797-0142-4a64-84e4-dcfc10332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ED72D1-1E63-4B6F-A05D-B348626A91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Helenka Lepkowski Ostrum</dc:creator>
  <cp:keywords/>
  <dc:description/>
  <cp:lastModifiedBy>Helenka Lepkowski Ostrum</cp:lastModifiedBy>
  <cp:revision>11</cp:revision>
  <cp:lastPrinted>2020-06-24T18:39:00Z</cp:lastPrinted>
  <dcterms:created xsi:type="dcterms:W3CDTF">2020-06-22T21:24:00Z</dcterms:created>
  <dcterms:modified xsi:type="dcterms:W3CDTF">2020-06-30T16:44:00Z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0x0101000136882A85C3FC40B0002CB068604BAF</vt:lpwstr>
  </property>
</Properties>
</file>