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65FE" w14:textId="3E066B1D" w:rsidR="00415423" w:rsidRDefault="004D5858">
      <w:pPr>
        <w:tabs>
          <w:tab w:val="left" w:pos="2809"/>
        </w:tabs>
        <w:ind w:left="5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43B8907" wp14:editId="3E3DA960">
            <wp:extent cx="955458" cy="481012"/>
            <wp:effectExtent l="0" t="0" r="0" b="0"/>
            <wp:docPr id="1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458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50A7">
        <w:rPr>
          <w:rFonts w:ascii="Open Sans Extrabold"/>
          <w:b/>
          <w:noProof/>
          <w:color w:val="0A5694"/>
          <w:spacing w:val="-2"/>
          <w:sz w:val="38"/>
        </w:rPr>
        <w:t xml:space="preserve">    </w:t>
      </w:r>
      <w:r w:rsidR="00DA50A7">
        <w:rPr>
          <w:rFonts w:ascii="Open Sans Extrabold"/>
          <w:b/>
          <w:noProof/>
          <w:color w:val="0A5694"/>
          <w:spacing w:val="-2"/>
          <w:sz w:val="38"/>
        </w:rPr>
        <mc:AlternateContent>
          <mc:Choice Requires="wps">
            <w:drawing>
              <wp:inline distT="0" distB="0" distL="0" distR="0" wp14:anchorId="79F51E23" wp14:editId="3541240E">
                <wp:extent cx="635" cy="360680"/>
                <wp:effectExtent l="9525" t="14605" r="9525" b="15240"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8E2D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71BC6B2" id="Straight Connector 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" strokecolor="#e8e2da" strokeweight="1pt">
                <w10:anchorlock/>
              </v:lin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</w:rPr>
        <w:drawing>
          <wp:inline distT="0" distB="0" distL="0" distR="0" wp14:anchorId="1ABCFC78" wp14:editId="6D0EAC79">
            <wp:extent cx="1720279" cy="488315"/>
            <wp:effectExtent l="0" t="0" r="0" b="6985"/>
            <wp:docPr id="3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861" cy="4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A96EB" w14:textId="5B53EF0B" w:rsidR="00415423" w:rsidRDefault="0017167C">
      <w:pPr>
        <w:pStyle w:val="BodyText"/>
        <w:rPr>
          <w:rFonts w:ascii="Times New Roman"/>
          <w:sz w:val="20"/>
        </w:rPr>
      </w:pPr>
      <w:r w:rsidRPr="006E2B63">
        <w:rPr>
          <w:rFonts w:asci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817E053" wp14:editId="3F831D35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2191999" cy="873125"/>
                <wp:effectExtent l="0" t="0" r="635" b="3175"/>
                <wp:wrapNone/>
                <wp:docPr id="9" name="object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999" cy="873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04100" h="419100">
                              <a:moveTo>
                                <a:pt x="20104100" y="0"/>
                              </a:moveTo>
                              <a:lnTo>
                                <a:pt x="0" y="0"/>
                              </a:lnTo>
                              <a:lnTo>
                                <a:pt x="0" y="293370"/>
                              </a:lnTo>
                              <a:lnTo>
                                <a:pt x="4102" y="293370"/>
                              </a:lnTo>
                              <a:lnTo>
                                <a:pt x="4102" y="381000"/>
                              </a:lnTo>
                              <a:lnTo>
                                <a:pt x="0" y="381000"/>
                              </a:lnTo>
                              <a:lnTo>
                                <a:pt x="0" y="419087"/>
                              </a:lnTo>
                              <a:lnTo>
                                <a:pt x="20104100" y="419087"/>
                              </a:lnTo>
                              <a:lnTo>
                                <a:pt x="20104100" y="381000"/>
                              </a:lnTo>
                              <a:lnTo>
                                <a:pt x="20104100" y="293370"/>
                              </a:lnTo>
                              <a:lnTo>
                                <a:pt x="2010410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70428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0428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0428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bodyPr wrap="square" lIns="0" tIns="0" rIns="0" bIns="0" rtlCol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07FD3" id="object 5" o:spid="_x0000_s1026" alt="&quot;&quot;" style="position:absolute;margin-left:0;margin-top:3.7pt;width:960pt;height:68.75pt;z-index:-2516577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coordsize="2010410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" path="m20104100,l,,,293370r4102,l4102,381000r-4102,l,419087r20104100,l20104100,381000r,-87630l20104100,xe" fillcolor="#40204b" stroked="f">
                <v:fill color2="#723d85" rotate="t" focusposition="1,1" focussize="" colors="0 #40204b;.5 #5f326e;1 #723d85" focus="100%" type="gradientRadial"/>
                <v:path arrowok="t"/>
                <w10:wrap anchorx="margin"/>
              </v:shape>
            </w:pict>
          </mc:Fallback>
        </mc:AlternateContent>
      </w:r>
    </w:p>
    <w:p w14:paraId="786895C3" w14:textId="46714778" w:rsidR="00415423" w:rsidRDefault="00415423">
      <w:pPr>
        <w:pStyle w:val="BodyText"/>
        <w:rPr>
          <w:rFonts w:ascii="Times New Roman"/>
          <w:sz w:val="20"/>
        </w:rPr>
      </w:pPr>
    </w:p>
    <w:p w14:paraId="61EAB56D" w14:textId="48238A5E" w:rsidR="00415423" w:rsidRDefault="00415423">
      <w:pPr>
        <w:pStyle w:val="BodyText"/>
        <w:rPr>
          <w:rFonts w:ascii="Times New Roman"/>
          <w:sz w:val="25"/>
        </w:rPr>
      </w:pPr>
    </w:p>
    <w:p w14:paraId="12287856" w14:textId="77777777" w:rsidR="00212420" w:rsidRDefault="00212420">
      <w:pPr>
        <w:spacing w:before="100" w:line="449" w:lineRule="exact"/>
        <w:ind w:left="2729" w:right="3076"/>
        <w:jc w:val="center"/>
        <w:rPr>
          <w:rFonts w:ascii="Open Sans Extrabold"/>
          <w:b/>
          <w:color w:val="0A5694"/>
          <w:spacing w:val="-2"/>
          <w:sz w:val="38"/>
        </w:rPr>
      </w:pPr>
    </w:p>
    <w:p w14:paraId="68D428FF" w14:textId="61E3BD4F" w:rsidR="00212420" w:rsidRDefault="00212420">
      <w:pPr>
        <w:spacing w:before="100" w:line="449" w:lineRule="exact"/>
        <w:ind w:left="2729" w:right="3076"/>
        <w:jc w:val="center"/>
        <w:rPr>
          <w:rFonts w:ascii="Open Sans Extrabold"/>
          <w:b/>
          <w:color w:val="0A5694"/>
          <w:spacing w:val="-2"/>
          <w:sz w:val="38"/>
        </w:rPr>
      </w:pPr>
    </w:p>
    <w:p w14:paraId="49FF151C" w14:textId="609E3112" w:rsidR="00822916" w:rsidRPr="00822916" w:rsidRDefault="00822916" w:rsidP="00822916">
      <w:pPr>
        <w:spacing w:before="100" w:line="449" w:lineRule="exact"/>
        <w:ind w:left="2729" w:right="3076"/>
        <w:jc w:val="center"/>
        <w:rPr>
          <w:rFonts w:ascii="Open Sans Extrabold"/>
          <w:b/>
          <w:color w:val="0A5694"/>
          <w:spacing w:val="-2"/>
          <w:sz w:val="44"/>
          <w:szCs w:val="28"/>
        </w:rPr>
      </w:pPr>
      <w:r w:rsidRPr="00822916">
        <w:rPr>
          <w:rFonts w:ascii="Open Sans Extrabold"/>
          <w:b/>
          <w:color w:val="0A5694"/>
          <w:spacing w:val="-2"/>
          <w:sz w:val="44"/>
          <w:szCs w:val="28"/>
          <w:lang w:val="es"/>
        </w:rPr>
        <w:t>Aprenda m</w:t>
      </w:r>
      <w:r w:rsidRPr="00822916">
        <w:rPr>
          <w:rFonts w:ascii="Open Sans Extrabold"/>
          <w:b/>
          <w:color w:val="0A5694"/>
          <w:spacing w:val="-2"/>
          <w:sz w:val="44"/>
          <w:szCs w:val="28"/>
          <w:lang w:val="es"/>
        </w:rPr>
        <w:t>á</w:t>
      </w:r>
      <w:r w:rsidRPr="00822916">
        <w:rPr>
          <w:rFonts w:ascii="Open Sans Extrabold"/>
          <w:b/>
          <w:color w:val="0A5694"/>
          <w:spacing w:val="-2"/>
          <w:sz w:val="44"/>
          <w:szCs w:val="28"/>
          <w:lang w:val="es"/>
        </w:rPr>
        <w:t>s sobre la escuela de su hijo en el 2022</w:t>
      </w:r>
    </w:p>
    <w:p w14:paraId="45EEAB39" w14:textId="777A1387" w:rsidR="00822916" w:rsidRPr="00822916" w:rsidRDefault="005510CC" w:rsidP="00822916">
      <w:pPr>
        <w:pBdr>
          <w:bottom w:val="single" w:sz="4" w:space="1" w:color="auto"/>
        </w:pBdr>
        <w:spacing w:line="360" w:lineRule="exact"/>
        <w:ind w:left="2736" w:right="3082"/>
        <w:jc w:val="center"/>
        <w:rPr>
          <w:rFonts w:ascii="Open Sans Semibold"/>
          <w:color w:val="0A5694"/>
          <w:sz w:val="28"/>
          <w:szCs w:val="18"/>
          <w:lang w:val="es-MX"/>
        </w:rPr>
      </w:pPr>
      <w:r>
        <w:rPr>
          <w:rFonts w:ascii="Open Sans Semibold"/>
          <w:bCs/>
          <w:color w:val="0A5694"/>
          <w:sz w:val="28"/>
          <w:szCs w:val="18"/>
        </w:rPr>
        <w:br/>
      </w:r>
      <w:r w:rsidR="00822916" w:rsidRPr="00822916">
        <w:rPr>
          <w:rFonts w:ascii="Open Sans Semibold"/>
          <w:color w:val="0A5694"/>
          <w:sz w:val="28"/>
          <w:szCs w:val="18"/>
          <w:lang w:val="es"/>
        </w:rPr>
        <w:t>Resumen del paquete de recursos de comunicaci</w:t>
      </w:r>
      <w:r w:rsidR="00822916" w:rsidRPr="00822916">
        <w:rPr>
          <w:rFonts w:ascii="Open Sans Semibold"/>
          <w:color w:val="0A5694"/>
          <w:sz w:val="28"/>
          <w:szCs w:val="18"/>
          <w:lang w:val="es"/>
        </w:rPr>
        <w:t>ó</w:t>
      </w:r>
      <w:r w:rsidR="00822916" w:rsidRPr="00822916">
        <w:rPr>
          <w:rFonts w:ascii="Open Sans Semibold"/>
          <w:color w:val="0A5694"/>
          <w:sz w:val="28"/>
          <w:szCs w:val="18"/>
          <w:lang w:val="es"/>
        </w:rPr>
        <w:t xml:space="preserve">n del distrito </w:t>
      </w:r>
    </w:p>
    <w:p w14:paraId="226AC9D9" w14:textId="54F91C71" w:rsidR="00822916" w:rsidRPr="00822916" w:rsidRDefault="00822916" w:rsidP="003F697A">
      <w:pPr>
        <w:pStyle w:val="BodyText"/>
        <w:spacing w:before="113" w:line="208" w:lineRule="auto"/>
        <w:ind w:right="711"/>
        <w:rPr>
          <w:lang w:val="es"/>
        </w:rPr>
      </w:pPr>
    </w:p>
    <w:p w14:paraId="28A8D9C2" w14:textId="066D78FA" w:rsidR="00822916" w:rsidRPr="00822916" w:rsidRDefault="00822916" w:rsidP="00822916">
      <w:pPr>
        <w:pStyle w:val="BodyText"/>
        <w:spacing w:before="113" w:line="208" w:lineRule="auto"/>
        <w:ind w:left="720" w:right="711"/>
        <w:rPr>
          <w:lang w:val="es-MX"/>
        </w:rPr>
      </w:pPr>
      <w:r w:rsidRPr="00822916">
        <w:rPr>
          <w:lang w:val="es"/>
        </w:rPr>
        <w:t xml:space="preserve">Por primera vez, la División de Informes sobre Desempeño está proporcionando a los distritos un paquete de recursos de comunicación para ayudar a compartir información con los padres sobre las calificaciones escolares del 2022. Hemos tomado los recursos más utilizados de otros conjuntos de recursos de utilidad y los hemos incluido en el paquete para su uso. </w:t>
      </w:r>
    </w:p>
    <w:p w14:paraId="1D7D90C4" w14:textId="70B6AF55" w:rsidR="00415423" w:rsidRPr="00664201" w:rsidRDefault="00822916" w:rsidP="00822916">
      <w:pPr>
        <w:pStyle w:val="BodyText"/>
        <w:spacing w:before="113" w:line="208" w:lineRule="auto"/>
        <w:ind w:left="720" w:right="711"/>
      </w:pPr>
      <w:r w:rsidRPr="00822916">
        <w:rPr>
          <w:lang w:val="es"/>
        </w:rPr>
        <w:t xml:space="preserve">El paquete de recursos de comunicación del distrito contiene cinco hojas modelo </w:t>
      </w:r>
      <w:proofErr w:type="spellStart"/>
      <w:r w:rsidRPr="00822916">
        <w:rPr>
          <w:lang w:val="es"/>
        </w:rPr>
        <w:t>prehechas</w:t>
      </w:r>
      <w:proofErr w:type="spellEnd"/>
      <w:r w:rsidRPr="00822916">
        <w:rPr>
          <w:lang w:val="es"/>
        </w:rPr>
        <w:t xml:space="preserve"> que su distrito y las escuelas pueden usar y personalizar para compartir los resultados de las calificaciones escolares con los padres y las familias. </w:t>
      </w:r>
      <w:r w:rsidRPr="00822916">
        <w:rPr>
          <w:b/>
          <w:bCs/>
          <w:lang w:val="es"/>
        </w:rPr>
        <w:t>Todos los materiales del paquete de recursos de comunicación son totalmente accesibles y se proporcionan tanto en inglés como en español.</w:t>
      </w:r>
      <w:r w:rsidRPr="00822916">
        <w:rPr>
          <w:lang w:val="es"/>
        </w:rPr>
        <w:t xml:space="preserve"> Los recursos incluidos en este paquete son:</w:t>
      </w:r>
      <w:r w:rsidR="00271C63">
        <w:rPr>
          <w:sz w:val="26"/>
        </w:rPr>
        <w:br/>
      </w:r>
    </w:p>
    <w:p w14:paraId="595A03EA" w14:textId="135D8327" w:rsidR="00960761" w:rsidRPr="00664201" w:rsidRDefault="00822916" w:rsidP="00664201">
      <w:pPr>
        <w:pStyle w:val="Heading1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822916">
        <w:rPr>
          <w:color w:val="0A5694"/>
          <w:sz w:val="22"/>
          <w:szCs w:val="22"/>
          <w:lang w:val="es"/>
        </w:rPr>
        <w:t>Hoja volante/Informe breve (</w:t>
      </w:r>
      <w:proofErr w:type="spellStart"/>
      <w:r w:rsidRPr="00822916">
        <w:rPr>
          <w:color w:val="0A5694"/>
          <w:sz w:val="22"/>
          <w:szCs w:val="22"/>
          <w:lang w:val="es"/>
        </w:rPr>
        <w:t>word</w:t>
      </w:r>
      <w:proofErr w:type="spellEnd"/>
      <w:r w:rsidRPr="00822916">
        <w:rPr>
          <w:color w:val="0A5694"/>
          <w:sz w:val="22"/>
          <w:szCs w:val="22"/>
          <w:lang w:val="es"/>
        </w:rPr>
        <w:t>)</w:t>
      </w:r>
      <w:r w:rsidR="00664201" w:rsidRPr="00664201">
        <w:rPr>
          <w:color w:val="0A5694"/>
          <w:sz w:val="22"/>
          <w:szCs w:val="22"/>
        </w:rPr>
        <w:t>—</w:t>
      </w:r>
      <w:r w:rsidRPr="00822916">
        <w:rPr>
          <w:b w:val="0"/>
          <w:bCs w:val="0"/>
          <w:sz w:val="22"/>
          <w:szCs w:val="22"/>
          <w:lang w:val="es"/>
        </w:rPr>
        <w:t xml:space="preserve">Se puede compartir electrónicamente, en las redes sociales, o impreso y distribuido a los padres y familias de su distrito. La hoja contiene cuatro sencillos pasos para </w:t>
      </w:r>
      <w:r w:rsidR="003F697A">
        <w:rPr>
          <w:b w:val="0"/>
          <w:bCs w:val="0"/>
          <w:sz w:val="22"/>
          <w:szCs w:val="22"/>
          <w:lang w:val="es"/>
        </w:rPr>
        <w:br/>
      </w:r>
      <w:r w:rsidRPr="00822916">
        <w:rPr>
          <w:b w:val="0"/>
          <w:bCs w:val="0"/>
          <w:sz w:val="22"/>
          <w:szCs w:val="22"/>
          <w:lang w:val="es"/>
        </w:rPr>
        <w:t>que los padres aprendan más sobre las escuelas de su distrito.</w:t>
      </w:r>
    </w:p>
    <w:p w14:paraId="5771D401" w14:textId="20228ED4" w:rsidR="00DA50A7" w:rsidRDefault="00DA50A7">
      <w:pPr>
        <w:pStyle w:val="BodyText"/>
        <w:spacing w:before="113" w:line="208" w:lineRule="auto"/>
        <w:ind w:left="720" w:right="711"/>
        <w:jc w:val="both"/>
        <w:rPr>
          <w:spacing w:val="-3"/>
        </w:rPr>
      </w:pPr>
    </w:p>
    <w:p w14:paraId="46F18835" w14:textId="2DC098F1" w:rsidR="00664201" w:rsidRPr="00664201" w:rsidRDefault="00822916" w:rsidP="00664201">
      <w:pPr>
        <w:pStyle w:val="Heading1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822916">
        <w:rPr>
          <w:color w:val="0A5694"/>
          <w:sz w:val="22"/>
          <w:szCs w:val="22"/>
          <w:lang w:val="es"/>
        </w:rPr>
        <w:t>Ejemplo de correo electrónico y contenido HTML (</w:t>
      </w:r>
      <w:proofErr w:type="spellStart"/>
      <w:r w:rsidRPr="00822916">
        <w:rPr>
          <w:color w:val="0A5694"/>
          <w:sz w:val="22"/>
          <w:szCs w:val="22"/>
          <w:lang w:val="es"/>
        </w:rPr>
        <w:t>word</w:t>
      </w:r>
      <w:proofErr w:type="spellEnd"/>
      <w:r w:rsidRPr="00822916">
        <w:rPr>
          <w:color w:val="0A5694"/>
          <w:sz w:val="22"/>
          <w:szCs w:val="22"/>
          <w:lang w:val="es"/>
        </w:rPr>
        <w:t>)</w:t>
      </w:r>
      <w:r w:rsidR="00664201" w:rsidRPr="00664201">
        <w:rPr>
          <w:color w:val="0A5694"/>
          <w:sz w:val="22"/>
          <w:szCs w:val="22"/>
        </w:rPr>
        <w:t>—</w:t>
      </w:r>
      <w:r w:rsidRPr="00822916">
        <w:rPr>
          <w:b w:val="0"/>
          <w:bCs w:val="0"/>
          <w:sz w:val="22"/>
          <w:szCs w:val="22"/>
          <w:lang w:val="es"/>
        </w:rPr>
        <w:t>Se puede personalizar y utilizar en sus materiales existentes, incluidos boletines informativos, correos electrónicos y otras comunicaciones para</w:t>
      </w:r>
      <w:r w:rsidR="003F697A">
        <w:rPr>
          <w:b w:val="0"/>
          <w:bCs w:val="0"/>
          <w:sz w:val="22"/>
          <w:szCs w:val="22"/>
          <w:lang w:val="es"/>
        </w:rPr>
        <w:br/>
      </w:r>
      <w:r w:rsidRPr="00822916">
        <w:rPr>
          <w:b w:val="0"/>
          <w:bCs w:val="0"/>
          <w:sz w:val="22"/>
          <w:szCs w:val="22"/>
          <w:lang w:val="es"/>
        </w:rPr>
        <w:t xml:space="preserve"> la familia. El contenido incorpora pasos sencillos para que los padres aprendan más sobre las escuelas </w:t>
      </w:r>
      <w:r w:rsidR="003F697A">
        <w:rPr>
          <w:b w:val="0"/>
          <w:bCs w:val="0"/>
          <w:sz w:val="22"/>
          <w:szCs w:val="22"/>
          <w:lang w:val="es"/>
        </w:rPr>
        <w:br/>
      </w:r>
      <w:r w:rsidRPr="00822916">
        <w:rPr>
          <w:b w:val="0"/>
          <w:bCs w:val="0"/>
          <w:sz w:val="22"/>
          <w:szCs w:val="22"/>
          <w:lang w:val="es"/>
        </w:rPr>
        <w:t>de su distrito visitando TXschools.gov.</w:t>
      </w:r>
    </w:p>
    <w:p w14:paraId="02EB7951" w14:textId="77777777" w:rsidR="00664201" w:rsidRDefault="00664201" w:rsidP="00664201">
      <w:pPr>
        <w:pStyle w:val="ListParagraph"/>
        <w:rPr>
          <w:b/>
          <w:bCs/>
          <w:sz w:val="24"/>
          <w:szCs w:val="24"/>
        </w:rPr>
      </w:pPr>
    </w:p>
    <w:p w14:paraId="3F41B116" w14:textId="1E0284E6" w:rsidR="00664201" w:rsidRPr="00664201" w:rsidRDefault="00822916" w:rsidP="00664201">
      <w:pPr>
        <w:pStyle w:val="Heading1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822916">
        <w:rPr>
          <w:color w:val="0A5694"/>
          <w:sz w:val="24"/>
          <w:szCs w:val="24"/>
          <w:lang w:val="es"/>
        </w:rPr>
        <w:t xml:space="preserve">Informe breve de preguntas más frecuentes de padres (PDF) </w:t>
      </w:r>
      <w:r w:rsidR="00664201" w:rsidRPr="00664201">
        <w:rPr>
          <w:color w:val="0A5694"/>
          <w:sz w:val="22"/>
          <w:szCs w:val="22"/>
        </w:rPr>
        <w:t>—</w:t>
      </w:r>
      <w:r w:rsidRPr="0082291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s"/>
        </w:rPr>
        <w:t xml:space="preserve"> </w:t>
      </w:r>
      <w:r w:rsidRPr="00822916">
        <w:rPr>
          <w:b w:val="0"/>
          <w:bCs w:val="0"/>
          <w:sz w:val="22"/>
          <w:szCs w:val="22"/>
          <w:lang w:val="es"/>
        </w:rPr>
        <w:t>Diseñado específicamente para padres a partir de las preguntas más frecuentes sobre las calificaciones escolares y más. Estas preguntas frecuentes ayudarán a los líderes del distrito a brindar a las familias la información que necesitan.</w:t>
      </w:r>
      <w:r w:rsidR="00664201">
        <w:rPr>
          <w:b w:val="0"/>
          <w:bCs w:val="0"/>
          <w:sz w:val="22"/>
          <w:szCs w:val="22"/>
        </w:rPr>
        <w:br/>
      </w:r>
    </w:p>
    <w:p w14:paraId="5023A7DC" w14:textId="7FF1D096" w:rsidR="00664201" w:rsidRPr="003F697A" w:rsidRDefault="00822916" w:rsidP="003F697A">
      <w:pPr>
        <w:pStyle w:val="Heading1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822916">
        <w:rPr>
          <w:color w:val="0A5694"/>
          <w:sz w:val="24"/>
          <w:szCs w:val="24"/>
          <w:lang w:val="es"/>
        </w:rPr>
        <w:t>Recursos en redes sociales/mensajes de texto (mensajes de texto y en formato PNG)</w:t>
      </w:r>
      <w:r w:rsidR="00664201" w:rsidRPr="00664201">
        <w:rPr>
          <w:color w:val="0A5694"/>
          <w:sz w:val="22"/>
          <w:szCs w:val="22"/>
        </w:rPr>
        <w:t>—</w:t>
      </w:r>
      <w:r w:rsidR="003F697A">
        <w:rPr>
          <w:b w:val="0"/>
          <w:bCs w:val="0"/>
          <w:sz w:val="22"/>
          <w:szCs w:val="22"/>
        </w:rPr>
        <w:br/>
      </w:r>
      <w:r w:rsidRPr="003F697A">
        <w:rPr>
          <w:b w:val="0"/>
          <w:bCs w:val="0"/>
          <w:sz w:val="22"/>
          <w:szCs w:val="22"/>
          <w:lang w:val="es"/>
        </w:rPr>
        <w:t xml:space="preserve"> Se pueden compartir en sus plataformas de redes sociales, incluidas Twitter, Facebook o Instagram. </w:t>
      </w:r>
      <w:r w:rsidR="003F697A">
        <w:rPr>
          <w:b w:val="0"/>
          <w:bCs w:val="0"/>
          <w:sz w:val="22"/>
          <w:szCs w:val="22"/>
          <w:lang w:val="es"/>
        </w:rPr>
        <w:br/>
      </w:r>
      <w:r w:rsidRPr="003F697A">
        <w:rPr>
          <w:b w:val="0"/>
          <w:bCs w:val="0"/>
          <w:sz w:val="22"/>
          <w:szCs w:val="22"/>
          <w:lang w:val="es"/>
        </w:rPr>
        <w:t xml:space="preserve">Éstos incluyen 3 imágenes genéricas que los distritos pueden compartir en sus plataformas de redes </w:t>
      </w:r>
      <w:r w:rsidR="003F697A">
        <w:rPr>
          <w:b w:val="0"/>
          <w:bCs w:val="0"/>
          <w:sz w:val="22"/>
          <w:szCs w:val="22"/>
          <w:lang w:val="es"/>
        </w:rPr>
        <w:br/>
      </w:r>
      <w:r w:rsidRPr="003F697A">
        <w:rPr>
          <w:b w:val="0"/>
          <w:bCs w:val="0"/>
          <w:sz w:val="22"/>
          <w:szCs w:val="22"/>
          <w:lang w:val="es"/>
        </w:rPr>
        <w:t>sociales junto con 5 publicaciones genéricas y 3 opciones de hashtag.</w:t>
      </w:r>
      <w:r w:rsidR="00664201" w:rsidRPr="003F697A">
        <w:rPr>
          <w:b w:val="0"/>
          <w:bCs w:val="0"/>
          <w:sz w:val="22"/>
          <w:szCs w:val="22"/>
        </w:rPr>
        <w:br/>
      </w:r>
    </w:p>
    <w:p w14:paraId="6046CFBD" w14:textId="2D718CDD" w:rsidR="003B3F70" w:rsidRPr="003F697A" w:rsidRDefault="003F697A" w:rsidP="003F697A">
      <w:pPr>
        <w:pStyle w:val="Heading1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3F697A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3F697A">
        <w:rPr>
          <w:color w:val="0A5694"/>
          <w:sz w:val="24"/>
          <w:szCs w:val="24"/>
          <w:lang w:val="es-MX"/>
        </w:rPr>
        <w:t xml:space="preserve">Encabezado de sitio web </w:t>
      </w:r>
      <w:r w:rsidRPr="003F697A">
        <w:rPr>
          <w:color w:val="0A5694"/>
          <w:sz w:val="24"/>
          <w:szCs w:val="24"/>
          <w:lang w:val="es"/>
        </w:rPr>
        <w:t>(PNG)</w:t>
      </w:r>
      <w:r w:rsidR="00664201" w:rsidRPr="00664201">
        <w:rPr>
          <w:color w:val="0A5694"/>
          <w:sz w:val="22"/>
          <w:szCs w:val="22"/>
        </w:rPr>
        <w:t>—</w:t>
      </w:r>
      <w:r w:rsidRPr="003F697A">
        <w:rPr>
          <w:b w:val="0"/>
          <w:bCs w:val="0"/>
          <w:sz w:val="22"/>
          <w:szCs w:val="22"/>
          <w:lang w:val="es"/>
        </w:rPr>
        <w:t>Se puede publicar en las páginas de inicio de su distrito y de cada escuela, o usarse en las redes sociales</w:t>
      </w:r>
      <w:r w:rsidRPr="003F697A">
        <w:rPr>
          <w:b w:val="0"/>
          <w:bCs w:val="0"/>
          <w:sz w:val="22"/>
          <w:szCs w:val="22"/>
          <w:lang w:val="es-MX"/>
        </w:rPr>
        <w:t>.</w:t>
      </w:r>
    </w:p>
    <w:p w14:paraId="6AC14B78" w14:textId="77777777" w:rsidR="003F697A" w:rsidRDefault="003F697A" w:rsidP="003F697A">
      <w:pPr>
        <w:pStyle w:val="BodyText"/>
        <w:spacing w:before="113" w:line="208" w:lineRule="auto"/>
        <w:ind w:left="720" w:right="711"/>
        <w:rPr>
          <w:lang w:val="es-MX"/>
        </w:rPr>
      </w:pPr>
      <w:r w:rsidRPr="003F697A">
        <w:rPr>
          <w:lang w:val="es"/>
        </w:rPr>
        <w:t xml:space="preserve">Si tiene alguna pregunta o necesita otras hojas modelo </w:t>
      </w:r>
      <w:proofErr w:type="spellStart"/>
      <w:r w:rsidRPr="003F697A">
        <w:rPr>
          <w:lang w:val="es"/>
        </w:rPr>
        <w:t>prehechas</w:t>
      </w:r>
      <w:proofErr w:type="spellEnd"/>
      <w:r w:rsidRPr="003F697A">
        <w:rPr>
          <w:lang w:val="es"/>
        </w:rPr>
        <w:t xml:space="preserve"> que le sean útiles mientras trabaja para comunicar la importancia de las calificaciones escolares a los padres de su distrito, comuníquese con la División de Informes sobre Desempeño en </w:t>
      </w:r>
      <w:hyperlink r:id="rId7" w:history="1">
        <w:r w:rsidRPr="003F697A">
          <w:rPr>
            <w:rStyle w:val="Hyperlink"/>
            <w:lang w:val="es"/>
          </w:rPr>
          <w:t>performance.reporting@tea.texas.gov</w:t>
        </w:r>
      </w:hyperlink>
      <w:r w:rsidRPr="003F697A">
        <w:rPr>
          <w:lang w:val="es"/>
        </w:rPr>
        <w:t>.</w:t>
      </w:r>
    </w:p>
    <w:p w14:paraId="64EBD113" w14:textId="19519B58" w:rsidR="00DA50A7" w:rsidRPr="003F697A" w:rsidRDefault="0017167C" w:rsidP="003F697A">
      <w:pPr>
        <w:pStyle w:val="BodyText"/>
        <w:spacing w:before="113" w:line="208" w:lineRule="auto"/>
        <w:ind w:left="720" w:right="711"/>
        <w:rPr>
          <w:lang w:val="es-MX"/>
        </w:rPr>
      </w:pPr>
      <w:r w:rsidRPr="006E2B63">
        <w:rPr>
          <w:rFonts w:asci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ED74F86" wp14:editId="1FBFA73A">
                <wp:simplePos x="0" y="0"/>
                <wp:positionH relativeFrom="margin">
                  <wp:align>left</wp:align>
                </wp:positionH>
                <wp:positionV relativeFrom="paragraph">
                  <wp:posOffset>292735</wp:posOffset>
                </wp:positionV>
                <wp:extent cx="12191999" cy="583565"/>
                <wp:effectExtent l="0" t="0" r="635" b="6985"/>
                <wp:wrapNone/>
                <wp:docPr id="10" name="object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999" cy="583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04100" h="419100">
                              <a:moveTo>
                                <a:pt x="20104100" y="0"/>
                              </a:moveTo>
                              <a:lnTo>
                                <a:pt x="0" y="0"/>
                              </a:lnTo>
                              <a:lnTo>
                                <a:pt x="0" y="293370"/>
                              </a:lnTo>
                              <a:lnTo>
                                <a:pt x="4102" y="293370"/>
                              </a:lnTo>
                              <a:lnTo>
                                <a:pt x="4102" y="381000"/>
                              </a:lnTo>
                              <a:lnTo>
                                <a:pt x="0" y="381000"/>
                              </a:lnTo>
                              <a:lnTo>
                                <a:pt x="0" y="419087"/>
                              </a:lnTo>
                              <a:lnTo>
                                <a:pt x="20104100" y="419087"/>
                              </a:lnTo>
                              <a:lnTo>
                                <a:pt x="20104100" y="381000"/>
                              </a:lnTo>
                              <a:lnTo>
                                <a:pt x="20104100" y="293370"/>
                              </a:lnTo>
                              <a:lnTo>
                                <a:pt x="2010410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70428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0428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0428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txbx>
                        <w:txbxContent>
                          <w:p w14:paraId="101F7208" w14:textId="2FB86F87" w:rsidR="004529A3" w:rsidRPr="004529A3" w:rsidRDefault="004529A3" w:rsidP="004529A3">
                            <w:pPr>
                              <w:spacing w:before="175"/>
                              <w:ind w:left="2985" w:right="3076"/>
                              <w:jc w:val="both"/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 xml:space="preserve">                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Copyright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1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©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9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2022.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9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Texas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9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Education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9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Agency.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9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All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9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Rights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8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2"/>
                                <w:sz w:val="20"/>
                                <w:szCs w:val="18"/>
                              </w:rPr>
                              <w:t>Reserved.</w:t>
                            </w:r>
                          </w:p>
                          <w:p w14:paraId="14EA82CD" w14:textId="02054017" w:rsidR="0017167C" w:rsidRDefault="0017167C" w:rsidP="0017167C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74F86" id="object 5" o:spid="_x0000_s1026" alt="&quot;&quot;" style="position:absolute;left:0;text-align:left;margin-left:0;margin-top:23.05pt;width:960pt;height:45.95pt;z-index:-2516556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coordsize="2010410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" adj="-11796480,,5400" path="m20104100,l,,,293370r4102,l4102,381000r-4102,l,419087r20104100,l20104100,381000r,-87630l20104100,xe" fillcolor="#40204b" stroked="f">
                <v:fill color2="#723d85" rotate="t" focusposition="1,1" focussize="" colors="0 #40204b;.5 #5f326e;1 #723d85" focus="100%" type="gradientRadial"/>
                <v:stroke joinstyle="miter"/>
                <v:formulas/>
                <v:path arrowok="t" o:connecttype="custom" textboxrect="0,0,20104100,419100"/>
                <v:textbox inset="0,0,0,0">
                  <w:txbxContent>
                    <w:p w14:paraId="101F7208" w14:textId="2FB86F87" w:rsidR="004529A3" w:rsidRPr="004529A3" w:rsidRDefault="004529A3" w:rsidP="004529A3">
                      <w:pPr>
                        <w:spacing w:before="175"/>
                        <w:ind w:left="2985" w:right="3076"/>
                        <w:jc w:val="both"/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</w:pPr>
                      <w:r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 xml:space="preserve">                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Copyright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11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©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9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2022.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9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Texas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9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Education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9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Agency.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9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All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9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Rights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8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2"/>
                          <w:sz w:val="20"/>
                          <w:szCs w:val="18"/>
                        </w:rPr>
                        <w:t>Reserved.</w:t>
                      </w:r>
                    </w:p>
                    <w:p w14:paraId="14EA82CD" w14:textId="02054017" w:rsidR="0017167C" w:rsidRDefault="0017167C" w:rsidP="0017167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A50A7" w:rsidRPr="003F697A">
      <w:type w:val="continuous"/>
      <w:pgSz w:w="12240" w:h="15840"/>
      <w:pgMar w:top="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Open Sans Extrabold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A0C42"/>
    <w:multiLevelType w:val="hybridMultilevel"/>
    <w:tmpl w:val="CA90AF00"/>
    <w:lvl w:ilvl="0" w:tplc="C72A11B6">
      <w:start w:val="1"/>
      <w:numFmt w:val="decimal"/>
      <w:lvlText w:val="%1."/>
      <w:lvlJc w:val="left"/>
      <w:pPr>
        <w:ind w:left="1080" w:hanging="360"/>
      </w:pPr>
      <w:rPr>
        <w:rFonts w:hint="default"/>
        <w:color w:val="0A569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069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23"/>
    <w:rsid w:val="00013DE5"/>
    <w:rsid w:val="001402C0"/>
    <w:rsid w:val="0017167C"/>
    <w:rsid w:val="001E1FA5"/>
    <w:rsid w:val="00212420"/>
    <w:rsid w:val="00271C63"/>
    <w:rsid w:val="002739D8"/>
    <w:rsid w:val="00282945"/>
    <w:rsid w:val="003B3F70"/>
    <w:rsid w:val="003F697A"/>
    <w:rsid w:val="00415423"/>
    <w:rsid w:val="004529A3"/>
    <w:rsid w:val="004D5858"/>
    <w:rsid w:val="005150CF"/>
    <w:rsid w:val="005510CC"/>
    <w:rsid w:val="006540E4"/>
    <w:rsid w:val="00664201"/>
    <w:rsid w:val="006E2B63"/>
    <w:rsid w:val="00731C12"/>
    <w:rsid w:val="0076235D"/>
    <w:rsid w:val="007B4154"/>
    <w:rsid w:val="00822916"/>
    <w:rsid w:val="00960761"/>
    <w:rsid w:val="00964553"/>
    <w:rsid w:val="00A11734"/>
    <w:rsid w:val="00A77B6B"/>
    <w:rsid w:val="00AE4BA9"/>
    <w:rsid w:val="00BA6002"/>
    <w:rsid w:val="00C453A9"/>
    <w:rsid w:val="00C82EB1"/>
    <w:rsid w:val="00C90159"/>
    <w:rsid w:val="00CC15BC"/>
    <w:rsid w:val="00CE3515"/>
    <w:rsid w:val="00DA50A7"/>
    <w:rsid w:val="00E91779"/>
    <w:rsid w:val="00E968DA"/>
    <w:rsid w:val="00EB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1EB71"/>
  <w15:docId w15:val="{B911725D-F631-4153-A75C-D08C5BFE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1757" w:lineRule="exact"/>
    </w:pPr>
    <w:rPr>
      <w:rFonts w:ascii="Open Sans Extrabold" w:eastAsia="Open Sans Extrabold" w:hAnsi="Open Sans Extrabold" w:cs="Open Sans Extrabold"/>
      <w:b/>
      <w:bCs/>
      <w:sz w:val="175"/>
      <w:szCs w:val="17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71C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formance.reporting@tea.texa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TXSchools-toolkit-summary-spanish</dc:title>
  <dc:subject/>
  <dc:creator>Texas Education Agency</dc:creator>
  <cp:keywords/>
  <dc:description/>
  <cp:lastModifiedBy>Bethany, Torrie</cp:lastModifiedBy>
  <cp:revision>4</cp:revision>
  <cp:lastPrinted>2022-07-13T17:28:00Z</cp:lastPrinted>
  <dcterms:created xsi:type="dcterms:W3CDTF">2022-07-15T03:43:00Z</dcterms:created>
  <dcterms:modified xsi:type="dcterms:W3CDTF">2022-07-18T14:03:00Z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2022-07-04T10:00:00Z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2022-07-04T10:00:00Z</vt:filetime>
  </property>
  <property fmtid="{D5CDD505-2E9C-101B-9397-08002B2CF9AE}" pid="5" name="Producer">
    <vt:lpwstr>Adobe PDF Library 16.0.7</vt:lpwstr>
  </property>
</Properties>
</file>