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E2" w:rsidRDefault="00887EE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-580292</wp:posOffset>
            </wp:positionV>
            <wp:extent cx="1536192" cy="1527048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15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EE2" w:rsidRDefault="00887EE2"/>
    <w:p w:rsidR="00887EE2" w:rsidRDefault="00887EE2"/>
    <w:p w:rsidR="00887EE2" w:rsidRDefault="00887EE2"/>
    <w:p w:rsidR="00887EE2" w:rsidRPr="00D328F8" w:rsidRDefault="00D328F8" w:rsidP="00D328F8">
      <w:pPr>
        <w:jc w:val="center"/>
        <w:rPr>
          <w:b/>
          <w:color w:val="0070C0"/>
          <w:sz w:val="36"/>
          <w:u w:val="single"/>
        </w:rPr>
      </w:pPr>
      <w:r w:rsidRPr="00D328F8">
        <w:rPr>
          <w:b/>
          <w:color w:val="0070C0"/>
          <w:sz w:val="36"/>
          <w:u w:val="single"/>
        </w:rPr>
        <w:t xml:space="preserve">SYSTEM OF GREAT SCHOOLS: PRE-APPROVED </w:t>
      </w:r>
      <w:r>
        <w:rPr>
          <w:b/>
          <w:color w:val="0070C0"/>
          <w:sz w:val="36"/>
          <w:u w:val="single"/>
        </w:rPr>
        <w:t>ADVISORS</w:t>
      </w:r>
    </w:p>
    <w:p w:rsidR="003B4270" w:rsidRDefault="00D328F8">
      <w:r>
        <w:t xml:space="preserve">The advisors identified below have been pre-approved through an application process to support districts engaged in the System of Great Schools Network. </w:t>
      </w:r>
      <w:r w:rsidR="00DF63E5">
        <w:t xml:space="preserve">Placement on the preapproved list does not guarantee a contract with any district or the Texas Education Agency. Please contact </w:t>
      </w:r>
      <w:hyperlink r:id="rId6" w:history="1">
        <w:r w:rsidR="00DF63E5" w:rsidRPr="00B10681">
          <w:rPr>
            <w:rStyle w:val="Hyperlink"/>
          </w:rPr>
          <w:t>sgs@tea.texas.gov</w:t>
        </w:r>
      </w:hyperlink>
      <w:r w:rsidR="00DF63E5">
        <w:t xml:space="preserve"> if you have any questions or would like to learn more about any of the advisors below.</w:t>
      </w:r>
    </w:p>
    <w:p w:rsidR="00D328F8" w:rsidRDefault="00D328F8"/>
    <w:tbl>
      <w:tblPr>
        <w:tblStyle w:val="GridTable5Dark-Accent5"/>
        <w:tblW w:w="0" w:type="auto"/>
        <w:tblLook w:val="0400" w:firstRow="0" w:lastRow="0" w:firstColumn="0" w:lastColumn="0" w:noHBand="0" w:noVBand="1"/>
      </w:tblPr>
      <w:tblGrid>
        <w:gridCol w:w="4675"/>
        <w:gridCol w:w="4675"/>
      </w:tblGrid>
      <w:tr w:rsidR="00D328F8" w:rsidTr="00DF6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Afton Partners, LLC</w:t>
            </w:r>
          </w:p>
        </w:tc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Lawrence Stanton</w:t>
            </w:r>
          </w:p>
        </w:tc>
      </w:tr>
      <w:tr w:rsidR="00D328F8" w:rsidTr="00DF63E5"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Anna Kucaj</w:t>
            </w:r>
          </w:p>
        </w:tc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Margo Roen</w:t>
            </w:r>
          </w:p>
        </w:tc>
      </w:tr>
      <w:tr w:rsidR="00D328F8" w:rsidTr="00DF6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Bell Creek Consulting</w:t>
            </w:r>
          </w:p>
        </w:tc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Maya Consulting</w:t>
            </w:r>
          </w:p>
        </w:tc>
      </w:tr>
      <w:tr w:rsidR="00D328F8" w:rsidTr="00DF63E5"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Bellwether Education Partners</w:t>
            </w:r>
          </w:p>
        </w:tc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proofErr w:type="spellStart"/>
            <w:r w:rsidRPr="00DF63E5">
              <w:rPr>
                <w:b/>
                <w:sz w:val="28"/>
              </w:rPr>
              <w:t>McRel</w:t>
            </w:r>
            <w:proofErr w:type="spellEnd"/>
            <w:r w:rsidRPr="00DF63E5">
              <w:rPr>
                <w:b/>
                <w:sz w:val="28"/>
              </w:rPr>
              <w:t xml:space="preserve"> International</w:t>
            </w:r>
          </w:p>
        </w:tc>
      </w:tr>
      <w:tr w:rsidR="00D328F8" w:rsidTr="00DF6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Caerus Management</w:t>
            </w:r>
          </w:p>
        </w:tc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N2 Learning</w:t>
            </w:r>
          </w:p>
        </w:tc>
      </w:tr>
      <w:tr w:rsidR="00D328F8" w:rsidTr="00DF63E5"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Chris Barbic</w:t>
            </w:r>
          </w:p>
        </w:tc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NACSA</w:t>
            </w:r>
          </w:p>
        </w:tc>
      </w:tr>
      <w:tr w:rsidR="00D328F8" w:rsidTr="00DF6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Jean-Claude Brizard</w:t>
            </w:r>
          </w:p>
        </w:tc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Open Architects / Seth Racine</w:t>
            </w:r>
          </w:p>
        </w:tc>
      </w:tr>
      <w:tr w:rsidR="00D328F8" w:rsidTr="00DF63E5"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Duncan Klussmann</w:t>
            </w:r>
          </w:p>
        </w:tc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Parthenon – Ernst &amp; Young</w:t>
            </w:r>
          </w:p>
        </w:tc>
      </w:tr>
      <w:tr w:rsidR="00D328F8" w:rsidTr="00DF6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proofErr w:type="spellStart"/>
            <w:r w:rsidRPr="00DF63E5">
              <w:rPr>
                <w:b/>
                <w:sz w:val="28"/>
              </w:rPr>
              <w:t>EdPlex</w:t>
            </w:r>
            <w:proofErr w:type="spellEnd"/>
          </w:p>
        </w:tc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Paul Pastorek</w:t>
            </w:r>
          </w:p>
        </w:tc>
      </w:tr>
      <w:tr w:rsidR="00D328F8" w:rsidTr="00DF63E5"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Education Resource Strategies</w:t>
            </w:r>
          </w:p>
        </w:tc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Paul Kihn</w:t>
            </w:r>
          </w:p>
        </w:tc>
      </w:tr>
      <w:tr w:rsidR="00D328F8" w:rsidTr="00DF6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Empower Schools, Inc.</w:t>
            </w:r>
          </w:p>
        </w:tc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RTI International</w:t>
            </w:r>
          </w:p>
        </w:tc>
      </w:tr>
      <w:tr w:rsidR="00D328F8" w:rsidTr="00DF63E5"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Brian Eschbacher</w:t>
            </w:r>
          </w:p>
        </w:tc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School Empowerment Network</w:t>
            </w:r>
          </w:p>
        </w:tc>
      </w:tr>
      <w:tr w:rsidR="00D328F8" w:rsidTr="00DF6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Alyssa Whitehead-Bust</w:t>
            </w:r>
          </w:p>
        </w:tc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School Mint, Inc.</w:t>
            </w:r>
          </w:p>
        </w:tc>
      </w:tr>
      <w:tr w:rsidR="00D328F8" w:rsidTr="00DF63E5"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 xml:space="preserve">Fun Da </w:t>
            </w:r>
            <w:proofErr w:type="spellStart"/>
            <w:r w:rsidRPr="00DF63E5">
              <w:rPr>
                <w:b/>
                <w:sz w:val="28"/>
              </w:rPr>
              <w:t>Mentals</w:t>
            </w:r>
            <w:proofErr w:type="spellEnd"/>
            <w:r w:rsidRPr="00DF63E5">
              <w:rPr>
                <w:b/>
                <w:sz w:val="28"/>
              </w:rPr>
              <w:t xml:space="preserve"> for Education</w:t>
            </w:r>
          </w:p>
        </w:tc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proofErr w:type="spellStart"/>
            <w:r w:rsidRPr="00DF63E5">
              <w:rPr>
                <w:b/>
                <w:sz w:val="28"/>
              </w:rPr>
              <w:t>Taca</w:t>
            </w:r>
            <w:proofErr w:type="spellEnd"/>
            <w:r w:rsidRPr="00DF63E5">
              <w:rPr>
                <w:b/>
                <w:sz w:val="28"/>
              </w:rPr>
              <w:t xml:space="preserve"> Consulting</w:t>
            </w:r>
          </w:p>
        </w:tc>
      </w:tr>
      <w:tr w:rsidR="00D328F8" w:rsidTr="00DF6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Houston Education Leadership Partners</w:t>
            </w:r>
          </w:p>
        </w:tc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Tembo, Inc.</w:t>
            </w:r>
          </w:p>
        </w:tc>
      </w:tr>
      <w:tr w:rsidR="00D328F8" w:rsidTr="00DF63E5"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proofErr w:type="spellStart"/>
            <w:r w:rsidRPr="00DF63E5">
              <w:rPr>
                <w:b/>
                <w:sz w:val="28"/>
              </w:rPr>
              <w:t>Kitamba</w:t>
            </w:r>
            <w:proofErr w:type="spellEnd"/>
            <w:r w:rsidRPr="00DF63E5">
              <w:rPr>
                <w:b/>
                <w:sz w:val="28"/>
              </w:rPr>
              <w:t>, Inc.</w:t>
            </w:r>
          </w:p>
        </w:tc>
        <w:tc>
          <w:tcPr>
            <w:tcW w:w="4675" w:type="dxa"/>
          </w:tcPr>
          <w:p w:rsidR="00D328F8" w:rsidRPr="00DF63E5" w:rsidRDefault="00D328F8" w:rsidP="00D328F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63E5">
              <w:rPr>
                <w:b/>
                <w:sz w:val="28"/>
              </w:rPr>
              <w:t>Malika Anderson</w:t>
            </w:r>
          </w:p>
        </w:tc>
      </w:tr>
    </w:tbl>
    <w:p w:rsidR="00887EE2" w:rsidRDefault="00887EE2"/>
    <w:sectPr w:rsidR="0088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F10"/>
    <w:multiLevelType w:val="hybridMultilevel"/>
    <w:tmpl w:val="2B22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E2"/>
    <w:rsid w:val="000072B1"/>
    <w:rsid w:val="000520FF"/>
    <w:rsid w:val="00061C97"/>
    <w:rsid w:val="000B78F7"/>
    <w:rsid w:val="000E62C8"/>
    <w:rsid w:val="001357E6"/>
    <w:rsid w:val="0017713D"/>
    <w:rsid w:val="001B4D64"/>
    <w:rsid w:val="001D29E0"/>
    <w:rsid w:val="00204716"/>
    <w:rsid w:val="00214182"/>
    <w:rsid w:val="0022710B"/>
    <w:rsid w:val="002365ED"/>
    <w:rsid w:val="002876B3"/>
    <w:rsid w:val="002B2B38"/>
    <w:rsid w:val="002F4DBC"/>
    <w:rsid w:val="002F6C8D"/>
    <w:rsid w:val="00315586"/>
    <w:rsid w:val="00340DB6"/>
    <w:rsid w:val="00356D50"/>
    <w:rsid w:val="00366ED6"/>
    <w:rsid w:val="00382AC7"/>
    <w:rsid w:val="00393D75"/>
    <w:rsid w:val="003A6A5C"/>
    <w:rsid w:val="003A7B5F"/>
    <w:rsid w:val="003B4270"/>
    <w:rsid w:val="003D3111"/>
    <w:rsid w:val="003F5B6A"/>
    <w:rsid w:val="00433939"/>
    <w:rsid w:val="004368DE"/>
    <w:rsid w:val="00445CBC"/>
    <w:rsid w:val="004A1147"/>
    <w:rsid w:val="004C3121"/>
    <w:rsid w:val="004D08C0"/>
    <w:rsid w:val="004D4D69"/>
    <w:rsid w:val="004D6D70"/>
    <w:rsid w:val="0050063A"/>
    <w:rsid w:val="005078BD"/>
    <w:rsid w:val="00527819"/>
    <w:rsid w:val="005730DB"/>
    <w:rsid w:val="005B7DF8"/>
    <w:rsid w:val="005E02B5"/>
    <w:rsid w:val="005F1549"/>
    <w:rsid w:val="00631000"/>
    <w:rsid w:val="00647ADA"/>
    <w:rsid w:val="0067371D"/>
    <w:rsid w:val="0067396F"/>
    <w:rsid w:val="00683A29"/>
    <w:rsid w:val="00690C53"/>
    <w:rsid w:val="006F6729"/>
    <w:rsid w:val="00701A00"/>
    <w:rsid w:val="00702F76"/>
    <w:rsid w:val="00761867"/>
    <w:rsid w:val="00773A79"/>
    <w:rsid w:val="0079702E"/>
    <w:rsid w:val="007C363A"/>
    <w:rsid w:val="007D1608"/>
    <w:rsid w:val="007F3732"/>
    <w:rsid w:val="008062A9"/>
    <w:rsid w:val="00887EE2"/>
    <w:rsid w:val="008A7271"/>
    <w:rsid w:val="009101AF"/>
    <w:rsid w:val="00912584"/>
    <w:rsid w:val="00951EA7"/>
    <w:rsid w:val="009665AE"/>
    <w:rsid w:val="00984F85"/>
    <w:rsid w:val="00992DC4"/>
    <w:rsid w:val="009940A3"/>
    <w:rsid w:val="009A39BC"/>
    <w:rsid w:val="009F06CE"/>
    <w:rsid w:val="00A42E0A"/>
    <w:rsid w:val="00AB38A3"/>
    <w:rsid w:val="00AB6447"/>
    <w:rsid w:val="00AB7127"/>
    <w:rsid w:val="00AC0558"/>
    <w:rsid w:val="00B0525F"/>
    <w:rsid w:val="00B14EF7"/>
    <w:rsid w:val="00B57674"/>
    <w:rsid w:val="00B611B2"/>
    <w:rsid w:val="00B8020C"/>
    <w:rsid w:val="00BB22F2"/>
    <w:rsid w:val="00BB7DCB"/>
    <w:rsid w:val="00BD52AC"/>
    <w:rsid w:val="00BF5418"/>
    <w:rsid w:val="00C1139C"/>
    <w:rsid w:val="00C325A1"/>
    <w:rsid w:val="00C63E53"/>
    <w:rsid w:val="00C81147"/>
    <w:rsid w:val="00CA26BA"/>
    <w:rsid w:val="00D328F8"/>
    <w:rsid w:val="00D45826"/>
    <w:rsid w:val="00D50388"/>
    <w:rsid w:val="00D66AFF"/>
    <w:rsid w:val="00DF63E5"/>
    <w:rsid w:val="00DF67EC"/>
    <w:rsid w:val="00E16B06"/>
    <w:rsid w:val="00E51763"/>
    <w:rsid w:val="00E66746"/>
    <w:rsid w:val="00E70C9F"/>
    <w:rsid w:val="00E75949"/>
    <w:rsid w:val="00E85812"/>
    <w:rsid w:val="00ED47A9"/>
    <w:rsid w:val="00F13A27"/>
    <w:rsid w:val="00F61796"/>
    <w:rsid w:val="00F62E0E"/>
    <w:rsid w:val="00FB4F97"/>
    <w:rsid w:val="00FC462A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5E29"/>
  <w15:chartTrackingRefBased/>
  <w15:docId w15:val="{011A6DD9-570B-4B7D-9084-1416C40A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3E5"/>
    <w:rPr>
      <w:color w:val="605E5C"/>
      <w:shd w:val="clear" w:color="auto" w:fill="E1DFDD"/>
    </w:rPr>
  </w:style>
  <w:style w:type="table" w:styleId="GridTable5Dark-Accent5">
    <w:name w:val="Grid Table 5 Dark Accent 5"/>
    <w:basedOn w:val="TableNormal"/>
    <w:uiPriority w:val="50"/>
    <w:rsid w:val="00DF63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s@tea.texas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Herschenfeld, Michael</dc:creator>
  <cp:keywords/>
  <dc:description/>
  <cp:lastModifiedBy>Herschenfeld, Michael</cp:lastModifiedBy>
  <cp:revision>1</cp:revision>
  <dcterms:created xsi:type="dcterms:W3CDTF">2018-10-10T16:22:00Z</dcterms:created>
  <dcterms:modified xsi:type="dcterms:W3CDTF">2018-10-10T16:45:00Z</dcterms:modified>
</cp:coreProperties>
</file>