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A582" w14:textId="77777777" w:rsidR="0036684F" w:rsidRDefault="0036684F">
      <w:r>
        <w:rPr>
          <w:noProof/>
        </w:rPr>
        <w:drawing>
          <wp:anchor distT="0" distB="0" distL="114300" distR="114300" simplePos="0" relativeHeight="251658240" behindDoc="1" locked="0" layoutInCell="1" allowOverlap="1" wp14:anchorId="76BB785A" wp14:editId="11051F17">
            <wp:simplePos x="0" y="0"/>
            <wp:positionH relativeFrom="margin">
              <wp:posOffset>-963930</wp:posOffset>
            </wp:positionH>
            <wp:positionV relativeFrom="margin">
              <wp:posOffset>-878840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374E" w14:textId="77777777" w:rsidR="0036684F" w:rsidRDefault="0036684F"/>
    <w:p w14:paraId="42648553" w14:textId="77777777" w:rsidR="0036684F" w:rsidRDefault="0036684F"/>
    <w:p w14:paraId="255BA0C3" w14:textId="77777777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216D27BC" w:rsidR="0036684F" w:rsidRPr="00F70AA1" w:rsidRDefault="00F70AA1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89AD17B" w14:textId="739A2B10"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4875CD52" w:rsidR="0036684F" w:rsidRPr="00F70AA1" w:rsidRDefault="0036684F" w:rsidP="00F70AA1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0112BE5A" w:rsidR="0036684F" w:rsidRDefault="0036684F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471D2563" w14:textId="77777777"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14:paraId="0696BC7E" w14:textId="3488BB04"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600F57B2" w14:textId="5285A766"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7FA31827" w14:textId="06D2133D" w:rsidR="0036684F" w:rsidRDefault="0036684F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14:paraId="421D3D0A" w14:textId="3509E608" w:rsidR="001F0676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</w:t>
      </w:r>
      <w:proofErr w:type="gramStart"/>
      <w:r w:rsidR="00207FD2">
        <w:rPr>
          <w:rFonts w:cs="Arial"/>
          <w:spacing w:val="-1"/>
          <w:sz w:val="24"/>
          <w:szCs w:val="24"/>
          <w:lang w:val="es-US"/>
        </w:rPr>
        <w:t>,</w:t>
      </w:r>
      <w:r w:rsidR="00423A58">
        <w:rPr>
          <w:rFonts w:cs="Arial"/>
          <w:spacing w:val="-1"/>
          <w:sz w:val="24"/>
          <w:szCs w:val="24"/>
          <w:lang w:val="es-US"/>
        </w:rPr>
        <w:t xml:space="preserve"> </w:t>
      </w:r>
      <w:r w:rsidR="00423A58">
        <w:rPr>
          <w:rFonts w:cs="Arial"/>
          <w:spacing w:val="-1"/>
          <w:sz w:val="24"/>
          <w:szCs w:val="24"/>
          <w:lang w:val="es-US"/>
        </w:rPr>
        <w:t>)</w:t>
      </w:r>
      <w:proofErr w:type="gramEnd"/>
      <w:r w:rsidR="00423A58">
        <w:rPr>
          <w:rFonts w:cs="Arial"/>
          <w:spacing w:val="-1"/>
          <w:sz w:val="24"/>
          <w:szCs w:val="24"/>
          <w:lang w:val="es-US"/>
        </w:rPr>
        <w:t xml:space="preserve">, </w:t>
      </w:r>
      <w:r w:rsidR="00423A58" w:rsidRPr="00423A58">
        <w:rPr>
          <w:rFonts w:cs="Arial"/>
          <w:spacing w:val="-1"/>
          <w:sz w:val="24"/>
          <w:szCs w:val="24"/>
          <w:highlight w:val="yellow"/>
          <w:lang w:val="es-US"/>
        </w:rPr>
        <w:t>(dirección física),</w:t>
      </w:r>
      <w:r w:rsidR="00423A58" w:rsidRPr="00423A58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="00423A58">
        <w:rPr>
          <w:rFonts w:cs="Arial"/>
          <w:spacing w:val="-1"/>
          <w:sz w:val="24"/>
          <w:szCs w:val="24"/>
          <w:lang w:val="es-US"/>
        </w:rPr>
        <w:t xml:space="preserve"> </w:t>
      </w:r>
      <w:r w:rsidR="00423A58" w:rsidRPr="00423A58">
        <w:rPr>
          <w:rFonts w:cs="Arial"/>
          <w:spacing w:val="-1"/>
          <w:sz w:val="24"/>
          <w:szCs w:val="24"/>
          <w:highlight w:val="yellow"/>
          <w:lang w:val="es-US"/>
        </w:rPr>
        <w:t>(dirección física),</w:t>
      </w:r>
      <w:r w:rsidR="00423A58" w:rsidRPr="00423A58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</w:p>
    <w:p w14:paraId="7D6C3987" w14:textId="77777777"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5813B4D2" w14:textId="77777777" w:rsidR="00F70AA1" w:rsidRPr="00481FA2" w:rsidRDefault="00F70AA1" w:rsidP="00F70AA1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81FA2">
        <w:rPr>
          <w:rFonts w:ascii="Arial" w:hAnsi="Arial" w:cs="Arial"/>
          <w:b/>
          <w:sz w:val="18"/>
          <w:szCs w:val="18"/>
        </w:rPr>
        <w:t>Methods of Administration (MOA)</w:t>
      </w:r>
    </w:p>
    <w:p w14:paraId="070CBCBA" w14:textId="77777777" w:rsidR="00F70AA1" w:rsidRPr="00481FA2" w:rsidRDefault="00F70AA1" w:rsidP="00F70AA1">
      <w:pPr>
        <w:spacing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481FA2">
        <w:rPr>
          <w:rFonts w:ascii="Arial" w:hAnsi="Arial" w:cs="Arial"/>
          <w:bCs/>
          <w:sz w:val="18"/>
          <w:szCs w:val="18"/>
        </w:rPr>
        <w:t>Division of Review and Support</w:t>
      </w:r>
    </w:p>
    <w:p w14:paraId="0EB0D648" w14:textId="77777777" w:rsidR="00F70AA1" w:rsidRDefault="00F70AA1" w:rsidP="00F70AA1">
      <w:pPr>
        <w:spacing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481FA2">
        <w:rPr>
          <w:rFonts w:ascii="Arial" w:hAnsi="Arial" w:cs="Arial"/>
          <w:bCs/>
          <w:sz w:val="18"/>
          <w:szCs w:val="18"/>
        </w:rPr>
        <w:t>Office of Special Populations Monitoring</w:t>
      </w:r>
    </w:p>
    <w:p w14:paraId="397BA91E" w14:textId="3BE7DFFD" w:rsidR="00F70AA1" w:rsidRDefault="00F70AA1" w:rsidP="00F70AA1">
      <w:pPr>
        <w:spacing w:line="240" w:lineRule="auto"/>
        <w:contextualSpacing/>
        <w:jc w:val="center"/>
      </w:pPr>
      <w:r w:rsidRPr="00481FA2">
        <w:rPr>
          <w:rFonts w:ascii="Arial" w:hAnsi="Arial" w:cs="Arial"/>
          <w:bCs/>
          <w:sz w:val="16"/>
          <w:szCs w:val="16"/>
        </w:rPr>
        <w:t>(512) 463-9414</w:t>
      </w:r>
    </w:p>
    <w:sectPr w:rsidR="00F7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47C76"/>
    <w:rsid w:val="00051988"/>
    <w:rsid w:val="00180D3F"/>
    <w:rsid w:val="001F0676"/>
    <w:rsid w:val="00207FD2"/>
    <w:rsid w:val="0036684F"/>
    <w:rsid w:val="00423A58"/>
    <w:rsid w:val="0049563E"/>
    <w:rsid w:val="004B2E51"/>
    <w:rsid w:val="005604C7"/>
    <w:rsid w:val="008273EF"/>
    <w:rsid w:val="008F42B2"/>
    <w:rsid w:val="00954D50"/>
    <w:rsid w:val="009B54EB"/>
    <w:rsid w:val="00C60C30"/>
    <w:rsid w:val="00EA773C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Franzen, Gordon</cp:lastModifiedBy>
  <cp:revision>4</cp:revision>
  <dcterms:created xsi:type="dcterms:W3CDTF">2019-06-28T13:21:00Z</dcterms:created>
  <dcterms:modified xsi:type="dcterms:W3CDTF">2020-09-08T14:19:00Z</dcterms:modified>
</cp:coreProperties>
</file>