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493" w14:textId="55F311DD" w:rsidR="00815D8E" w:rsidRPr="00FA63D7" w:rsidRDefault="00815D8E" w:rsidP="002B03A9">
      <w:pPr>
        <w:jc w:val="center"/>
        <w:rPr>
          <w:rFonts w:ascii="Arial" w:hAnsi="Arial" w:cs="Arial"/>
          <w:b/>
          <w:bCs/>
          <w:sz w:val="20"/>
          <w:szCs w:val="20"/>
        </w:rPr>
      </w:pPr>
    </w:p>
    <w:p w14:paraId="6141A3B3" w14:textId="7B3926A7" w:rsidR="004149B0" w:rsidRPr="00FA63D7" w:rsidRDefault="002B03A9" w:rsidP="002B03A9">
      <w:pPr>
        <w:jc w:val="center"/>
        <w:rPr>
          <w:rFonts w:ascii="Arial" w:hAnsi="Arial" w:cs="Arial"/>
          <w:b/>
          <w:bCs/>
          <w:sz w:val="20"/>
          <w:szCs w:val="20"/>
        </w:rPr>
      </w:pPr>
      <w:r w:rsidRPr="00FA63D7">
        <w:rPr>
          <w:rFonts w:ascii="Arial" w:hAnsi="Arial" w:cs="Arial"/>
          <w:b/>
          <w:bCs/>
          <w:sz w:val="20"/>
          <w:szCs w:val="20"/>
        </w:rPr>
        <w:t>Continuing Advisory Committee</w:t>
      </w:r>
      <w:r w:rsidR="00345D53" w:rsidRPr="00FA63D7">
        <w:rPr>
          <w:rFonts w:ascii="Arial" w:hAnsi="Arial" w:cs="Arial"/>
          <w:b/>
          <w:bCs/>
          <w:sz w:val="20"/>
          <w:szCs w:val="20"/>
        </w:rPr>
        <w:t xml:space="preserve"> (CAC)</w:t>
      </w:r>
      <w:r w:rsidRPr="00FA63D7">
        <w:rPr>
          <w:rFonts w:ascii="Arial" w:hAnsi="Arial" w:cs="Arial"/>
          <w:b/>
          <w:bCs/>
          <w:sz w:val="20"/>
          <w:szCs w:val="20"/>
        </w:rPr>
        <w:t xml:space="preserve"> Meeting </w:t>
      </w:r>
      <w:r w:rsidR="004149B0" w:rsidRPr="00FA63D7">
        <w:rPr>
          <w:rFonts w:ascii="Arial" w:hAnsi="Arial" w:cs="Arial"/>
          <w:b/>
          <w:bCs/>
          <w:sz w:val="20"/>
          <w:szCs w:val="20"/>
        </w:rPr>
        <w:t>Agenda</w:t>
      </w:r>
    </w:p>
    <w:p w14:paraId="3649FA52" w14:textId="3866C075" w:rsidR="00DA0571" w:rsidRPr="00FA63D7" w:rsidRDefault="00FA63D7" w:rsidP="002B03A9">
      <w:pPr>
        <w:jc w:val="center"/>
        <w:rPr>
          <w:rFonts w:ascii="Arial" w:hAnsi="Arial" w:cs="Arial"/>
          <w:b/>
          <w:bCs/>
          <w:sz w:val="20"/>
          <w:szCs w:val="20"/>
        </w:rPr>
      </w:pPr>
      <w:r w:rsidRPr="00FA63D7">
        <w:rPr>
          <w:rFonts w:ascii="Arial" w:hAnsi="Arial" w:cs="Arial"/>
          <w:b/>
          <w:bCs/>
          <w:sz w:val="20"/>
          <w:szCs w:val="20"/>
        </w:rPr>
        <w:t>July 23, 2020, 1:00 PM to 4:00 PM</w:t>
      </w:r>
    </w:p>
    <w:p w14:paraId="5A72EEC8" w14:textId="063F4427" w:rsidR="00FA63D7" w:rsidRPr="00FA63D7" w:rsidRDefault="00FA63D7" w:rsidP="00FA63D7">
      <w:pPr>
        <w:spacing w:after="60"/>
        <w:jc w:val="center"/>
        <w:rPr>
          <w:rFonts w:ascii="Arial" w:hAnsi="Arial" w:cs="Arial"/>
          <w:sz w:val="20"/>
          <w:szCs w:val="20"/>
        </w:rPr>
      </w:pPr>
      <w:r w:rsidRPr="00FA63D7">
        <w:rPr>
          <w:rFonts w:ascii="Arial" w:hAnsi="Arial" w:cs="Arial"/>
          <w:sz w:val="20"/>
          <w:szCs w:val="20"/>
        </w:rPr>
        <w:t>Here is the link to the virtual meeting:  https://zoom.us/j/99321358164</w:t>
      </w:r>
    </w:p>
    <w:p w14:paraId="58F21741" w14:textId="77777777" w:rsidR="00FA63D7" w:rsidRPr="00FA63D7" w:rsidRDefault="00FA63D7" w:rsidP="002B03A9">
      <w:pPr>
        <w:jc w:val="center"/>
        <w:rPr>
          <w:rFonts w:ascii="Arial" w:hAnsi="Arial" w:cs="Arial"/>
          <w:b/>
          <w:bCs/>
          <w:sz w:val="20"/>
          <w:szCs w:val="20"/>
        </w:rPr>
      </w:pPr>
    </w:p>
    <w:p w14:paraId="4F14FB66" w14:textId="77777777" w:rsidR="00441FE1" w:rsidRPr="00FA63D7" w:rsidRDefault="00441FE1" w:rsidP="009F2C05">
      <w:pPr>
        <w:ind w:right="-1080"/>
        <w:rPr>
          <w:rFonts w:ascii="Arial" w:hAnsi="Arial" w:cs="Arial"/>
          <w:bCs/>
          <w:sz w:val="20"/>
          <w:szCs w:val="20"/>
        </w:rPr>
      </w:pPr>
    </w:p>
    <w:p w14:paraId="72FD4933" w14:textId="77777777" w:rsidR="00774320" w:rsidRPr="00FA63D7" w:rsidRDefault="00774320" w:rsidP="00774320">
      <w:pPr>
        <w:ind w:left="-540"/>
        <w:jc w:val="center"/>
        <w:outlineLvl w:val="0"/>
        <w:rPr>
          <w:rFonts w:ascii="Arial" w:hAnsi="Arial" w:cs="Arial"/>
          <w:b/>
          <w:bCs/>
          <w:sz w:val="20"/>
          <w:szCs w:val="20"/>
        </w:rPr>
      </w:pPr>
      <w:r w:rsidRPr="00FA63D7">
        <w:rPr>
          <w:rFonts w:ascii="Arial" w:hAnsi="Arial" w:cs="Arial"/>
          <w:b/>
          <w:bCs/>
          <w:sz w:val="20"/>
          <w:szCs w:val="20"/>
        </w:rPr>
        <w:t xml:space="preserve">CAC Members’ Duties </w:t>
      </w:r>
      <w:r w:rsidRPr="00FA63D7">
        <w:rPr>
          <w:rFonts w:ascii="Arial" w:hAnsi="Arial" w:cs="Arial"/>
          <w:bCs/>
          <w:sz w:val="20"/>
          <w:szCs w:val="20"/>
        </w:rPr>
        <w:t>[</w:t>
      </w:r>
      <w:r w:rsidRPr="00FA63D7">
        <w:rPr>
          <w:rFonts w:ascii="Arial" w:hAnsi="Arial" w:cs="Arial"/>
          <w:sz w:val="20"/>
          <w:szCs w:val="20"/>
        </w:rPr>
        <w:t>34 CFR §</w:t>
      </w:r>
      <w:r w:rsidRPr="00FA63D7">
        <w:rPr>
          <w:rFonts w:ascii="Arial" w:hAnsi="Arial" w:cs="Arial"/>
          <w:bCs/>
          <w:sz w:val="20"/>
          <w:szCs w:val="20"/>
        </w:rPr>
        <w:t xml:space="preserve">300.169 and </w:t>
      </w:r>
      <w:r w:rsidRPr="00FA63D7">
        <w:rPr>
          <w:rFonts w:ascii="Arial" w:hAnsi="Arial" w:cs="Arial"/>
          <w:sz w:val="20"/>
          <w:szCs w:val="20"/>
        </w:rPr>
        <w:t>§</w:t>
      </w:r>
      <w:r w:rsidRPr="00FA63D7">
        <w:rPr>
          <w:rFonts w:ascii="Arial" w:hAnsi="Arial" w:cs="Arial"/>
          <w:bCs/>
          <w:sz w:val="20"/>
          <w:szCs w:val="20"/>
        </w:rPr>
        <w:t>300.647]</w:t>
      </w:r>
    </w:p>
    <w:p w14:paraId="79EE1EDD"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Advise TEA of unmet needs within the state in the education of children with disabilities</w:t>
      </w:r>
    </w:p>
    <w:p w14:paraId="3F22EF82"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Comment publicly on any rules</w:t>
      </w:r>
      <w:r w:rsidRPr="00FA63D7">
        <w:rPr>
          <w:rFonts w:ascii="Arial" w:hAnsi="Arial" w:cs="Arial"/>
          <w:color w:val="000000"/>
          <w:sz w:val="20"/>
          <w:szCs w:val="20"/>
        </w:rPr>
        <w:t xml:space="preserve"> or regulations proposed by the state regarding the education of children with disabilities</w:t>
      </w:r>
    </w:p>
    <w:p w14:paraId="3A4B255E"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evaluations and reporting on data to the Secretary under section 618 of the Act</w:t>
      </w:r>
    </w:p>
    <w:p w14:paraId="6FE56A80"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corrective action plans to address findings identified in federal monitoring reports under Part B of the Act</w:t>
      </w:r>
    </w:p>
    <w:p w14:paraId="4F33AB28"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w:t>
      </w:r>
      <w:r w:rsidRPr="00FA63D7">
        <w:rPr>
          <w:rFonts w:ascii="Arial" w:hAnsi="Arial" w:cs="Arial"/>
          <w:color w:val="000000"/>
          <w:sz w:val="20"/>
          <w:szCs w:val="20"/>
        </w:rPr>
        <w:t>in developing and implementing policies relating to the coordination of services for children with disabilities</w:t>
      </w:r>
    </w:p>
    <w:p w14:paraId="0C3A04B6" w14:textId="77777777" w:rsidR="00774320" w:rsidRPr="00FA63D7" w:rsidRDefault="00774320" w:rsidP="00774320">
      <w:pPr>
        <w:numPr>
          <w:ilvl w:val="0"/>
          <w:numId w:val="7"/>
        </w:numPr>
        <w:ind w:left="-540" w:hanging="270"/>
        <w:rPr>
          <w:rFonts w:ascii="Arial" w:hAnsi="Arial" w:cs="Arial"/>
          <w:sz w:val="20"/>
          <w:szCs w:val="20"/>
        </w:rPr>
      </w:pPr>
      <w:r w:rsidRPr="00FA63D7">
        <w:rPr>
          <w:rFonts w:ascii="Arial" w:hAnsi="Arial" w:cs="Arial"/>
          <w:sz w:val="20"/>
          <w:szCs w:val="20"/>
        </w:rPr>
        <w:t xml:space="preserve">Advise TEA in setting standards related to Significant Disproportionality Determination </w:t>
      </w:r>
    </w:p>
    <w:p w14:paraId="28D3722A" w14:textId="77777777" w:rsidR="00774320" w:rsidRPr="00FA63D7" w:rsidRDefault="00774320" w:rsidP="00774320">
      <w:pPr>
        <w:ind w:left="-810" w:right="-900"/>
        <w:rPr>
          <w:rFonts w:ascii="Arial" w:hAnsi="Arial" w:cs="Arial"/>
          <w:sz w:val="20"/>
          <w:szCs w:val="20"/>
        </w:rPr>
      </w:pPr>
    </w:p>
    <w:p w14:paraId="52CF8A00" w14:textId="77777777" w:rsidR="002A3842" w:rsidRPr="00FA63D7" w:rsidRDefault="00774320" w:rsidP="009D6C62">
      <w:pPr>
        <w:ind w:left="-810" w:right="-180"/>
        <w:rPr>
          <w:rFonts w:ascii="Arial" w:hAnsi="Arial" w:cs="Arial"/>
          <w:sz w:val="20"/>
          <w:szCs w:val="20"/>
        </w:rPr>
      </w:pPr>
      <w:r w:rsidRPr="00FA63D7">
        <w:rPr>
          <w:rFonts w:ascii="Arial" w:hAnsi="Arial" w:cs="Arial"/>
          <w:sz w:val="20"/>
          <w:szCs w:val="20"/>
        </w:rPr>
        <w:t>The CAC is required to submit a report to the legislature biennially with recommended changes to state law and agency rules relating to special education. </w:t>
      </w:r>
      <w:r w:rsidR="005A4665" w:rsidRPr="00FA63D7">
        <w:rPr>
          <w:rFonts w:ascii="Arial" w:hAnsi="Arial" w:cs="Arial"/>
          <w:sz w:val="20"/>
          <w:szCs w:val="20"/>
        </w:rPr>
        <w:t>[</w:t>
      </w:r>
      <w:r w:rsidRPr="00FA63D7">
        <w:rPr>
          <w:rFonts w:ascii="Arial" w:hAnsi="Arial" w:cs="Arial"/>
          <w:bCs/>
          <w:sz w:val="20"/>
          <w:szCs w:val="20"/>
        </w:rPr>
        <w:t xml:space="preserve">Texas Education Code </w:t>
      </w:r>
      <w:r w:rsidRPr="00FA63D7">
        <w:rPr>
          <w:rFonts w:ascii="Arial" w:hAnsi="Arial" w:cs="Arial"/>
          <w:sz w:val="20"/>
          <w:szCs w:val="20"/>
        </w:rPr>
        <w:t>§</w:t>
      </w:r>
      <w:r w:rsidRPr="00FA63D7">
        <w:rPr>
          <w:rFonts w:ascii="Arial" w:hAnsi="Arial" w:cs="Arial"/>
          <w:bCs/>
          <w:sz w:val="20"/>
          <w:szCs w:val="20"/>
        </w:rPr>
        <w:t>29.006</w:t>
      </w:r>
      <w:r w:rsidR="005A4665" w:rsidRPr="00FA63D7">
        <w:rPr>
          <w:rFonts w:ascii="Arial" w:hAnsi="Arial" w:cs="Arial"/>
          <w:bCs/>
          <w:sz w:val="20"/>
          <w:szCs w:val="20"/>
        </w:rPr>
        <w:t>]</w:t>
      </w:r>
    </w:p>
    <w:p w14:paraId="68BB80BB" w14:textId="77777777" w:rsidR="00FA63D7" w:rsidRPr="00FA63D7" w:rsidRDefault="00FA63D7" w:rsidP="006375A1">
      <w:pPr>
        <w:ind w:left="-810" w:right="-900"/>
        <w:jc w:val="center"/>
        <w:rPr>
          <w:rFonts w:ascii="Arial" w:hAnsi="Arial" w:cs="Arial"/>
          <w:b/>
          <w:bCs/>
          <w:sz w:val="20"/>
          <w:szCs w:val="20"/>
        </w:rPr>
      </w:pPr>
      <w:bookmarkStart w:id="0" w:name="_Hlk508023152"/>
    </w:p>
    <w:p w14:paraId="0D643BF1" w14:textId="52BAF0FA" w:rsidR="006C01ED" w:rsidRPr="00FA63D7" w:rsidRDefault="00924FAC" w:rsidP="006375A1">
      <w:pPr>
        <w:ind w:left="-810" w:right="-900"/>
        <w:jc w:val="center"/>
        <w:rPr>
          <w:rFonts w:ascii="Arial" w:hAnsi="Arial" w:cs="Arial"/>
          <w:b/>
          <w:bCs/>
          <w:sz w:val="20"/>
          <w:szCs w:val="20"/>
        </w:rPr>
      </w:pPr>
      <w:r w:rsidRPr="00FA63D7">
        <w:rPr>
          <w:rFonts w:ascii="Arial" w:hAnsi="Arial" w:cs="Arial"/>
          <w:b/>
          <w:bCs/>
          <w:sz w:val="20"/>
          <w:szCs w:val="20"/>
        </w:rPr>
        <w:t>P</w:t>
      </w:r>
      <w:r w:rsidR="00FC257F" w:rsidRPr="00FA63D7">
        <w:rPr>
          <w:rFonts w:ascii="Arial" w:hAnsi="Arial" w:cs="Arial"/>
          <w:b/>
          <w:bCs/>
          <w:sz w:val="20"/>
          <w:szCs w:val="20"/>
        </w:rPr>
        <w:t>ublic comment</w:t>
      </w:r>
      <w:r w:rsidR="00271CD0" w:rsidRPr="00FA63D7">
        <w:rPr>
          <w:rFonts w:ascii="Arial" w:hAnsi="Arial" w:cs="Arial"/>
          <w:b/>
          <w:bCs/>
          <w:sz w:val="20"/>
          <w:szCs w:val="20"/>
        </w:rPr>
        <w:t xml:space="preserve"> s</w:t>
      </w:r>
      <w:r w:rsidR="008E6CE5" w:rsidRPr="00FA63D7">
        <w:rPr>
          <w:rFonts w:ascii="Arial" w:hAnsi="Arial" w:cs="Arial"/>
          <w:b/>
          <w:bCs/>
          <w:sz w:val="20"/>
          <w:szCs w:val="20"/>
        </w:rPr>
        <w:t>ign</w:t>
      </w:r>
      <w:r w:rsidR="002B087C" w:rsidRPr="00FA63D7">
        <w:rPr>
          <w:rFonts w:ascii="Arial" w:hAnsi="Arial" w:cs="Arial"/>
          <w:b/>
          <w:bCs/>
          <w:sz w:val="20"/>
          <w:szCs w:val="20"/>
        </w:rPr>
        <w:t>-</w:t>
      </w:r>
      <w:r w:rsidR="008E6CE5" w:rsidRPr="00FA63D7">
        <w:rPr>
          <w:rFonts w:ascii="Arial" w:hAnsi="Arial" w:cs="Arial"/>
          <w:b/>
          <w:bCs/>
          <w:sz w:val="20"/>
          <w:szCs w:val="20"/>
        </w:rPr>
        <w:t xml:space="preserve">up </w:t>
      </w:r>
      <w:r w:rsidR="00FA63D7" w:rsidRPr="00FA63D7">
        <w:rPr>
          <w:rFonts w:ascii="Arial" w:hAnsi="Arial" w:cs="Arial"/>
          <w:b/>
          <w:bCs/>
          <w:sz w:val="20"/>
          <w:szCs w:val="20"/>
        </w:rPr>
        <w:t>(1:00 to 1:30</w:t>
      </w:r>
      <w:r w:rsidR="008E6CE5" w:rsidRPr="00FA63D7">
        <w:rPr>
          <w:rFonts w:ascii="Arial" w:hAnsi="Arial" w:cs="Arial"/>
          <w:b/>
          <w:bCs/>
          <w:sz w:val="20"/>
          <w:szCs w:val="20"/>
        </w:rPr>
        <w:t>)</w:t>
      </w:r>
    </w:p>
    <w:bookmarkEnd w:id="0"/>
    <w:p w14:paraId="74FFA296" w14:textId="77777777" w:rsidR="00566C43" w:rsidRPr="00FA63D7" w:rsidRDefault="00566C43" w:rsidP="00101BD1">
      <w:pPr>
        <w:ind w:left="-900" w:right="-450"/>
        <w:rPr>
          <w:rFonts w:ascii="Arial" w:hAnsi="Arial" w:cs="Arial"/>
          <w:sz w:val="20"/>
          <w:szCs w:val="20"/>
        </w:rPr>
      </w:pPr>
    </w:p>
    <w:p w14:paraId="0ABAD98E" w14:textId="77777777" w:rsidR="00FA63D7" w:rsidRPr="00FA63D7" w:rsidRDefault="00566C43" w:rsidP="00FA63D7">
      <w:pPr>
        <w:ind w:left="-900" w:right="-450"/>
        <w:jc w:val="center"/>
        <w:rPr>
          <w:rFonts w:ascii="Arial" w:hAnsi="Arial" w:cs="Arial"/>
          <w:b/>
          <w:bCs/>
          <w:sz w:val="20"/>
          <w:szCs w:val="20"/>
        </w:rPr>
      </w:pPr>
      <w:r w:rsidRPr="00FA63D7">
        <w:rPr>
          <w:rFonts w:ascii="Arial" w:hAnsi="Arial" w:cs="Arial"/>
          <w:b/>
          <w:bCs/>
          <w:sz w:val="20"/>
          <w:szCs w:val="20"/>
        </w:rPr>
        <w:t>The following agenda items may not necessarily be considered in the order they appear.</w:t>
      </w:r>
    </w:p>
    <w:p w14:paraId="469B9E1C" w14:textId="77777777" w:rsidR="00FA63D7" w:rsidRPr="00FA63D7" w:rsidRDefault="00FA63D7" w:rsidP="00FA63D7">
      <w:pPr>
        <w:ind w:left="-900" w:right="-450"/>
        <w:jc w:val="center"/>
        <w:rPr>
          <w:rFonts w:ascii="Arial" w:hAnsi="Arial" w:cs="Arial"/>
          <w:b/>
          <w:bCs/>
          <w:sz w:val="20"/>
          <w:szCs w:val="20"/>
        </w:rPr>
      </w:pPr>
    </w:p>
    <w:p w14:paraId="64B04752" w14:textId="4A832435" w:rsidR="00FA63D7" w:rsidRPr="00FA63D7" w:rsidRDefault="00FA63D7" w:rsidP="00FA63D7">
      <w:pPr>
        <w:ind w:right="90"/>
        <w:rPr>
          <w:rFonts w:ascii="Arial" w:hAnsi="Arial" w:cs="Arial"/>
          <w:b/>
          <w:bCs/>
          <w:sz w:val="20"/>
          <w:szCs w:val="20"/>
        </w:rPr>
      </w:pPr>
      <w:r w:rsidRPr="00FA63D7">
        <w:rPr>
          <w:rFonts w:ascii="Arial" w:hAnsi="Arial" w:cs="Arial"/>
          <w:sz w:val="20"/>
          <w:szCs w:val="20"/>
        </w:rPr>
        <w:t xml:space="preserve"> Pursuant the Governor's March 16, 2020 suspension of certain provisions of the Texas Open Meetings Act, the July 23, 2020 meeting of the Continuing Advisory Committee for Special Education will be held virtually. </w:t>
      </w:r>
    </w:p>
    <w:p w14:paraId="59ACF49F" w14:textId="77777777" w:rsidR="00FA63D7" w:rsidRPr="00FA63D7" w:rsidRDefault="00FA63D7" w:rsidP="00FA63D7">
      <w:pPr>
        <w:spacing w:after="60"/>
        <w:rPr>
          <w:rFonts w:ascii="Arial" w:hAnsi="Arial" w:cs="Arial"/>
          <w:sz w:val="20"/>
          <w:szCs w:val="20"/>
        </w:rPr>
      </w:pPr>
    </w:p>
    <w:p w14:paraId="396934A9"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THE FOLLOWING AGENDA ITEMS MAY NOT NECESSARILY BE CONSIDERED IN THE ORDER THEY APPEAR  </w:t>
      </w:r>
    </w:p>
    <w:p w14:paraId="141604A6" w14:textId="77777777" w:rsidR="00FA63D7" w:rsidRPr="00FA63D7" w:rsidRDefault="00FA63D7" w:rsidP="00FA63D7">
      <w:pPr>
        <w:spacing w:after="60"/>
        <w:rPr>
          <w:rFonts w:ascii="Arial" w:hAnsi="Arial" w:cs="Arial"/>
          <w:sz w:val="20"/>
          <w:szCs w:val="20"/>
        </w:rPr>
      </w:pPr>
    </w:p>
    <w:p w14:paraId="2BBD1232"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1. Welcome and Opening, Agenda and Meeting Guidelines</w:t>
      </w:r>
    </w:p>
    <w:p w14:paraId="0F6FE35B"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2. Review and approve May 6, 2020 draft minutes</w:t>
      </w:r>
    </w:p>
    <w:p w14:paraId="5271CFB5"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3.  Legislative Report Work Groups.  CAC members will work on the legislative report on recommended changes to Texas Education Code (TEC) and Texas Administrative Code (TAC) relating to special education. </w:t>
      </w:r>
    </w:p>
    <w:p w14:paraId="733A2EB0"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4. TEA Chapter 89 presentation and questions </w:t>
      </w:r>
    </w:p>
    <w:p w14:paraId="1A1E1146"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5. Justin Porter --updates on special education</w:t>
      </w:r>
    </w:p>
    <w:p w14:paraId="0E895D4F"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6. Public Comments</w:t>
      </w:r>
    </w:p>
    <w:p w14:paraId="46CD5FFD" w14:textId="77777777" w:rsidR="00FA63D7" w:rsidRPr="00FA63D7" w:rsidRDefault="00FA63D7" w:rsidP="00FA63D7">
      <w:pPr>
        <w:spacing w:after="60"/>
        <w:rPr>
          <w:rFonts w:ascii="Arial" w:hAnsi="Arial" w:cs="Arial"/>
          <w:sz w:val="20"/>
          <w:szCs w:val="20"/>
        </w:rPr>
      </w:pPr>
    </w:p>
    <w:p w14:paraId="4FE840E7" w14:textId="40D1D069" w:rsidR="00FA63D7" w:rsidRPr="00FA63D7" w:rsidRDefault="00FA63D7" w:rsidP="00FA63D7">
      <w:pPr>
        <w:spacing w:after="60"/>
        <w:rPr>
          <w:rFonts w:ascii="Arial" w:hAnsi="Arial" w:cs="Arial"/>
          <w:sz w:val="20"/>
          <w:szCs w:val="20"/>
        </w:rPr>
      </w:pPr>
      <w:r w:rsidRPr="00FA63D7">
        <w:rPr>
          <w:rFonts w:ascii="Arial" w:hAnsi="Arial" w:cs="Arial"/>
          <w:sz w:val="20"/>
          <w:szCs w:val="20"/>
        </w:rPr>
        <w:t>Anyone interested in making a public comment must inform the host/</w:t>
      </w:r>
      <w:r w:rsidR="00A07F6E" w:rsidRPr="00FA63D7">
        <w:rPr>
          <w:rFonts w:ascii="Arial" w:hAnsi="Arial" w:cs="Arial"/>
          <w:sz w:val="20"/>
          <w:szCs w:val="20"/>
        </w:rPr>
        <w:t>Chair between</w:t>
      </w:r>
      <w:r w:rsidRPr="00FA63D7">
        <w:rPr>
          <w:rFonts w:ascii="Arial" w:hAnsi="Arial" w:cs="Arial"/>
          <w:sz w:val="20"/>
          <w:szCs w:val="20"/>
        </w:rPr>
        <w:t xml:space="preserve"> 1-1:30pm of the intent to give public comments. The public comment period will begin at 2:45 and will last no more than 30 minutes.  Each speaker will have a maximum of three minutes to speak, and speakers will be heard in the order they sign up. Individuals who wish to provide written comments to the CAC during the meeting should email copies of the written comments to the CAC mailbox at cac@tea.texas.gov before the meeting so that it can be distributed to the committee members.  As many speakers as possible will be heard within that period. A speaker who signs up by the deadline but is unable to speak will be given the opportunity to speak first at the next meeting. The CAC chair may ask individuals who wish to speak on the same topic to consolidate their comments. </w:t>
      </w:r>
    </w:p>
    <w:p w14:paraId="3EB18DC0" w14:textId="77777777" w:rsidR="00FA63D7" w:rsidRPr="00FA63D7" w:rsidRDefault="00FA63D7" w:rsidP="00FA63D7">
      <w:pPr>
        <w:spacing w:after="60"/>
        <w:rPr>
          <w:rFonts w:ascii="Arial" w:hAnsi="Arial" w:cs="Arial"/>
          <w:sz w:val="20"/>
          <w:szCs w:val="20"/>
        </w:rPr>
      </w:pPr>
    </w:p>
    <w:p w14:paraId="1C0ECF83" w14:textId="71482D96" w:rsidR="00FA63D7" w:rsidRPr="00FA63D7" w:rsidRDefault="00FA63D7" w:rsidP="00FA63D7">
      <w:pPr>
        <w:spacing w:after="60"/>
        <w:rPr>
          <w:rFonts w:ascii="Arial" w:hAnsi="Arial" w:cs="Arial"/>
          <w:sz w:val="20"/>
          <w:szCs w:val="20"/>
        </w:rPr>
      </w:pPr>
      <w:r w:rsidRPr="00FA63D7">
        <w:rPr>
          <w:rFonts w:ascii="Arial" w:hAnsi="Arial" w:cs="Arial"/>
          <w:sz w:val="20"/>
          <w:szCs w:val="20"/>
        </w:rPr>
        <w:t>7. Discuss, Recommend, and Take Possible Action on the 2021 Legislative Report (continued).</w:t>
      </w:r>
    </w:p>
    <w:p w14:paraId="7F3B9626" w14:textId="68CC9305" w:rsidR="00FA63D7" w:rsidRPr="00FA63D7" w:rsidRDefault="00FA63D7" w:rsidP="00FA63D7">
      <w:pPr>
        <w:spacing w:after="60"/>
        <w:rPr>
          <w:rFonts w:ascii="Arial" w:hAnsi="Arial" w:cs="Arial"/>
          <w:sz w:val="20"/>
          <w:szCs w:val="20"/>
        </w:rPr>
      </w:pPr>
      <w:r w:rsidRPr="00FA63D7">
        <w:rPr>
          <w:rFonts w:ascii="Arial" w:hAnsi="Arial" w:cs="Arial"/>
          <w:sz w:val="20"/>
          <w:szCs w:val="20"/>
        </w:rPr>
        <w:t>8. Discuss, Recommend, and Take Possible Action on Current Minutes and Future Meeting Topics.</w:t>
      </w:r>
    </w:p>
    <w:p w14:paraId="2BFC2D89" w14:textId="622D8E37" w:rsidR="00FA63D7" w:rsidRPr="00FA63D7" w:rsidRDefault="00FA63D7" w:rsidP="00FA63D7">
      <w:pPr>
        <w:spacing w:after="60"/>
        <w:rPr>
          <w:rFonts w:ascii="Arial" w:hAnsi="Arial" w:cs="Arial"/>
          <w:sz w:val="20"/>
          <w:szCs w:val="20"/>
        </w:rPr>
      </w:pPr>
      <w:r w:rsidRPr="00FA63D7">
        <w:rPr>
          <w:rFonts w:ascii="Arial" w:hAnsi="Arial" w:cs="Arial"/>
          <w:sz w:val="20"/>
          <w:szCs w:val="20"/>
        </w:rPr>
        <w:t>9. Adjourn</w:t>
      </w:r>
    </w:p>
    <w:p w14:paraId="046BB2D2" w14:textId="3C97E6D3" w:rsidR="00FA63D7" w:rsidRPr="00FA63D7" w:rsidRDefault="00FA63D7" w:rsidP="00FA63D7">
      <w:pPr>
        <w:spacing w:after="60"/>
        <w:rPr>
          <w:rFonts w:ascii="Arial" w:hAnsi="Arial" w:cs="Arial"/>
          <w:sz w:val="20"/>
          <w:szCs w:val="20"/>
        </w:rPr>
      </w:pPr>
    </w:p>
    <w:p w14:paraId="2A7F11F5" w14:textId="67E0ADA8" w:rsidR="00FA63D7" w:rsidRPr="00FA63D7" w:rsidRDefault="00FA63D7" w:rsidP="00FA63D7">
      <w:pPr>
        <w:spacing w:after="60"/>
        <w:rPr>
          <w:rFonts w:ascii="Arial" w:hAnsi="Arial" w:cs="Arial"/>
          <w:sz w:val="20"/>
          <w:szCs w:val="20"/>
        </w:rPr>
      </w:pPr>
    </w:p>
    <w:p w14:paraId="3172F514" w14:textId="2230BB16" w:rsidR="00FA63D7" w:rsidRPr="00FA63D7" w:rsidRDefault="00FA63D7" w:rsidP="00FA63D7">
      <w:pPr>
        <w:spacing w:after="60"/>
        <w:rPr>
          <w:rFonts w:ascii="Arial" w:hAnsi="Arial" w:cs="Arial"/>
          <w:sz w:val="20"/>
          <w:szCs w:val="20"/>
        </w:rPr>
      </w:pPr>
    </w:p>
    <w:p w14:paraId="147C5EFC" w14:textId="77777777" w:rsidR="00FA63D7" w:rsidRDefault="00FA63D7" w:rsidP="00FA63D7">
      <w:pPr>
        <w:spacing w:after="60"/>
        <w:rPr>
          <w:rFonts w:ascii="Arial" w:hAnsi="Arial" w:cs="Arial"/>
          <w:sz w:val="20"/>
          <w:szCs w:val="20"/>
        </w:rPr>
      </w:pPr>
      <w:r>
        <w:rPr>
          <w:rFonts w:ascii="Arial" w:hAnsi="Arial" w:cs="Arial"/>
          <w:sz w:val="20"/>
          <w:szCs w:val="20"/>
        </w:rPr>
        <w:br w:type="page"/>
      </w:r>
    </w:p>
    <w:p w14:paraId="0DD09EDA" w14:textId="75B74FC6" w:rsidR="00FA63D7" w:rsidRPr="00FA63D7" w:rsidRDefault="00FA63D7" w:rsidP="00FA63D7">
      <w:pPr>
        <w:spacing w:after="60"/>
        <w:rPr>
          <w:rFonts w:ascii="Arial" w:hAnsi="Arial" w:cs="Arial"/>
          <w:sz w:val="20"/>
          <w:szCs w:val="20"/>
        </w:rPr>
      </w:pPr>
      <w:r w:rsidRPr="00FA63D7">
        <w:rPr>
          <w:rFonts w:ascii="Arial" w:hAnsi="Arial" w:cs="Arial"/>
          <w:sz w:val="20"/>
          <w:szCs w:val="20"/>
        </w:rPr>
        <w:lastRenderedPageBreak/>
        <w:t>Please see below for more information on how to join the Zoom meeting</w:t>
      </w:r>
      <w:r w:rsidRPr="00FA63D7">
        <w:rPr>
          <w:rFonts w:ascii="Arial" w:hAnsi="Arial" w:cs="Arial"/>
          <w:sz w:val="20"/>
          <w:szCs w:val="20"/>
        </w:rPr>
        <w:tab/>
      </w:r>
    </w:p>
    <w:p w14:paraId="50F838BB" w14:textId="77777777" w:rsidR="00FA63D7" w:rsidRPr="00FA63D7" w:rsidRDefault="00FA63D7" w:rsidP="00FA63D7">
      <w:pPr>
        <w:spacing w:after="60"/>
        <w:rPr>
          <w:rFonts w:ascii="Arial" w:hAnsi="Arial" w:cs="Arial"/>
          <w:sz w:val="20"/>
          <w:szCs w:val="20"/>
        </w:rPr>
      </w:pPr>
    </w:p>
    <w:p w14:paraId="5DA52B8F"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To join the Zoom meeting, please either use the link above or use these alternative methods:</w:t>
      </w:r>
    </w:p>
    <w:p w14:paraId="2484EDAF"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Meeting ID: 993 2135 8164</w:t>
      </w:r>
    </w:p>
    <w:p w14:paraId="1A9F1929"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One tap mobile</w:t>
      </w:r>
    </w:p>
    <w:p w14:paraId="6494F16A"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w:t>
      </w:r>
      <w:proofErr w:type="gramStart"/>
      <w:r w:rsidRPr="00FA63D7">
        <w:rPr>
          <w:rFonts w:ascii="Arial" w:hAnsi="Arial" w:cs="Arial"/>
          <w:sz w:val="20"/>
          <w:szCs w:val="20"/>
        </w:rPr>
        <w:t>13462487799,,</w:t>
      </w:r>
      <w:proofErr w:type="gramEnd"/>
      <w:r w:rsidRPr="00FA63D7">
        <w:rPr>
          <w:rFonts w:ascii="Arial" w:hAnsi="Arial" w:cs="Arial"/>
          <w:sz w:val="20"/>
          <w:szCs w:val="20"/>
        </w:rPr>
        <w:t>99321358164# US (Houston)</w:t>
      </w:r>
    </w:p>
    <w:p w14:paraId="40FE6033"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w:t>
      </w:r>
      <w:proofErr w:type="gramStart"/>
      <w:r w:rsidRPr="00FA63D7">
        <w:rPr>
          <w:rFonts w:ascii="Arial" w:hAnsi="Arial" w:cs="Arial"/>
          <w:sz w:val="20"/>
          <w:szCs w:val="20"/>
        </w:rPr>
        <w:t>12532158782,,</w:t>
      </w:r>
      <w:proofErr w:type="gramEnd"/>
      <w:r w:rsidRPr="00FA63D7">
        <w:rPr>
          <w:rFonts w:ascii="Arial" w:hAnsi="Arial" w:cs="Arial"/>
          <w:sz w:val="20"/>
          <w:szCs w:val="20"/>
        </w:rPr>
        <w:t>99321358164# US (Tacoma)</w:t>
      </w:r>
    </w:p>
    <w:p w14:paraId="79BD658E" w14:textId="77777777" w:rsidR="00FA63D7" w:rsidRPr="00FA63D7" w:rsidRDefault="00FA63D7" w:rsidP="00FA63D7">
      <w:pPr>
        <w:spacing w:after="60"/>
        <w:rPr>
          <w:rFonts w:ascii="Arial" w:hAnsi="Arial" w:cs="Arial"/>
          <w:sz w:val="20"/>
          <w:szCs w:val="20"/>
        </w:rPr>
      </w:pPr>
    </w:p>
    <w:p w14:paraId="71EE0167"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Dial by your location</w:t>
      </w:r>
    </w:p>
    <w:p w14:paraId="52B8C055"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        +1 346 248 7799 US (Houston)</w:t>
      </w:r>
    </w:p>
    <w:p w14:paraId="14B756B9"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        +1 253 215 8782 US (Tacoma)</w:t>
      </w:r>
    </w:p>
    <w:p w14:paraId="5886A284"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        +1 669 900 6833 US (San Jose)</w:t>
      </w:r>
    </w:p>
    <w:p w14:paraId="40157B58"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        +1 301 715 8592 US (Germantown)</w:t>
      </w:r>
    </w:p>
    <w:p w14:paraId="1329AD32"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        +1 312 626 6799 US (Chicago)</w:t>
      </w:r>
    </w:p>
    <w:p w14:paraId="40E622EB"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 xml:space="preserve">        +1 646 558 8656 US (New York)</w:t>
      </w:r>
    </w:p>
    <w:p w14:paraId="57D65D59"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Meeting ID: 993 2135 8164</w:t>
      </w:r>
    </w:p>
    <w:p w14:paraId="55C80037"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Find your local number: https://zoom.us/u/adhMGtTwP5</w:t>
      </w:r>
    </w:p>
    <w:p w14:paraId="74BD127F" w14:textId="77777777" w:rsidR="00FA63D7" w:rsidRPr="00FA63D7" w:rsidRDefault="00FA63D7" w:rsidP="00FA63D7">
      <w:pPr>
        <w:spacing w:after="60"/>
        <w:rPr>
          <w:rFonts w:ascii="Arial" w:hAnsi="Arial" w:cs="Arial"/>
          <w:sz w:val="20"/>
          <w:szCs w:val="20"/>
        </w:rPr>
      </w:pPr>
    </w:p>
    <w:p w14:paraId="147B8E25"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Join by SIP</w:t>
      </w:r>
    </w:p>
    <w:p w14:paraId="6308EC98"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99321358164@zoomcrc.com</w:t>
      </w:r>
    </w:p>
    <w:p w14:paraId="6869642C" w14:textId="77777777" w:rsidR="00FA63D7" w:rsidRPr="00FA63D7" w:rsidRDefault="00FA63D7" w:rsidP="00FA63D7">
      <w:pPr>
        <w:spacing w:after="60"/>
        <w:rPr>
          <w:rFonts w:ascii="Arial" w:hAnsi="Arial" w:cs="Arial"/>
          <w:sz w:val="20"/>
          <w:szCs w:val="20"/>
        </w:rPr>
      </w:pPr>
    </w:p>
    <w:p w14:paraId="2E34EDD6"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Join by H.323</w:t>
      </w:r>
    </w:p>
    <w:p w14:paraId="3F94FC44"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162.255.37.11 (US West)</w:t>
      </w:r>
    </w:p>
    <w:p w14:paraId="519E8828"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162.255.36.11 (US East)</w:t>
      </w:r>
    </w:p>
    <w:p w14:paraId="49DA3D00" w14:textId="77777777" w:rsidR="00FA63D7" w:rsidRPr="00FA63D7" w:rsidRDefault="00FA63D7" w:rsidP="00FA63D7">
      <w:pPr>
        <w:spacing w:after="60"/>
        <w:rPr>
          <w:rFonts w:ascii="Arial" w:hAnsi="Arial" w:cs="Arial"/>
          <w:sz w:val="20"/>
          <w:szCs w:val="20"/>
        </w:rPr>
      </w:pPr>
      <w:r w:rsidRPr="00FA63D7">
        <w:rPr>
          <w:rFonts w:ascii="Arial" w:hAnsi="Arial" w:cs="Arial"/>
          <w:sz w:val="20"/>
          <w:szCs w:val="20"/>
        </w:rPr>
        <w:t>Meeting ID: 993 2135 8164</w:t>
      </w:r>
    </w:p>
    <w:p w14:paraId="5462F401" w14:textId="77777777" w:rsidR="00FA63D7" w:rsidRPr="00FA63D7" w:rsidRDefault="00FA63D7" w:rsidP="00FA63D7">
      <w:pPr>
        <w:spacing w:after="60"/>
        <w:rPr>
          <w:rFonts w:ascii="Arial" w:hAnsi="Arial" w:cs="Arial"/>
          <w:sz w:val="20"/>
          <w:szCs w:val="20"/>
        </w:rPr>
      </w:pPr>
    </w:p>
    <w:p w14:paraId="3D67D870" w14:textId="7BD2E536" w:rsidR="00566C43" w:rsidRPr="00FA63D7" w:rsidRDefault="00566C43" w:rsidP="00FA63D7">
      <w:pPr>
        <w:ind w:left="-900" w:right="-450"/>
        <w:rPr>
          <w:rFonts w:ascii="Arial" w:hAnsi="Arial" w:cs="Arial"/>
          <w:color w:val="1F497D"/>
          <w:sz w:val="20"/>
          <w:szCs w:val="20"/>
        </w:rPr>
      </w:pPr>
    </w:p>
    <w:sectPr w:rsidR="00566C43" w:rsidRPr="00FA63D7" w:rsidSect="00F3276D">
      <w:pgSz w:w="12240" w:h="15840"/>
      <w:pgMar w:top="450" w:right="63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07F4"/>
    <w:multiLevelType w:val="hybridMultilevel"/>
    <w:tmpl w:val="8B0E04D0"/>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827628C"/>
    <w:multiLevelType w:val="multilevel"/>
    <w:tmpl w:val="B8B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0B1B"/>
    <w:multiLevelType w:val="hybridMultilevel"/>
    <w:tmpl w:val="697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1023"/>
    <w:multiLevelType w:val="hybridMultilevel"/>
    <w:tmpl w:val="6BE845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F3741E4"/>
    <w:multiLevelType w:val="hybridMultilevel"/>
    <w:tmpl w:val="55A4E1A8"/>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33587238"/>
    <w:multiLevelType w:val="hybridMultilevel"/>
    <w:tmpl w:val="4232C94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492E38"/>
    <w:multiLevelType w:val="hybridMultilevel"/>
    <w:tmpl w:val="A296FE0E"/>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cs="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cs="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cs="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7" w15:restartNumberingAfterBreak="0">
    <w:nsid w:val="40B5296E"/>
    <w:multiLevelType w:val="hybridMultilevel"/>
    <w:tmpl w:val="45F0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A34B2"/>
    <w:multiLevelType w:val="hybridMultilevel"/>
    <w:tmpl w:val="48461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204A"/>
    <w:multiLevelType w:val="hybridMultilevel"/>
    <w:tmpl w:val="D44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1A80"/>
    <w:multiLevelType w:val="hybridMultilevel"/>
    <w:tmpl w:val="B0089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121DE"/>
    <w:multiLevelType w:val="hybridMultilevel"/>
    <w:tmpl w:val="C7407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826477"/>
    <w:multiLevelType w:val="hybridMultilevel"/>
    <w:tmpl w:val="D05E3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436A8"/>
    <w:multiLevelType w:val="multilevel"/>
    <w:tmpl w:val="98C2F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45A53"/>
    <w:multiLevelType w:val="hybridMultilevel"/>
    <w:tmpl w:val="87E026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0EB588E"/>
    <w:multiLevelType w:val="hybridMultilevel"/>
    <w:tmpl w:val="6C428274"/>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614E41DD"/>
    <w:multiLevelType w:val="hybridMultilevel"/>
    <w:tmpl w:val="0FC6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F5E9D"/>
    <w:multiLevelType w:val="hybridMultilevel"/>
    <w:tmpl w:val="C9348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A0948"/>
    <w:multiLevelType w:val="hybridMultilevel"/>
    <w:tmpl w:val="A2D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11980"/>
    <w:multiLevelType w:val="hybridMultilevel"/>
    <w:tmpl w:val="067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73C45"/>
    <w:multiLevelType w:val="hybridMultilevel"/>
    <w:tmpl w:val="A77AA0F8"/>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0"/>
  </w:num>
  <w:num w:numId="5">
    <w:abstractNumId w:val="5"/>
  </w:num>
  <w:num w:numId="6">
    <w:abstractNumId w:val="15"/>
  </w:num>
  <w:num w:numId="7">
    <w:abstractNumId w:val="10"/>
  </w:num>
  <w:num w:numId="8">
    <w:abstractNumId w:val="18"/>
  </w:num>
  <w:num w:numId="9">
    <w:abstractNumId w:val="14"/>
  </w:num>
  <w:num w:numId="10">
    <w:abstractNumId w:val="2"/>
  </w:num>
  <w:num w:numId="11">
    <w:abstractNumId w:val="9"/>
  </w:num>
  <w:num w:numId="12">
    <w:abstractNumId w:val="1"/>
  </w:num>
  <w:num w:numId="13">
    <w:abstractNumId w:val="8"/>
  </w:num>
  <w:num w:numId="14">
    <w:abstractNumId w:val="20"/>
  </w:num>
  <w:num w:numId="15">
    <w:abstractNumId w:val="7"/>
  </w:num>
  <w:num w:numId="16">
    <w:abstractNumId w:val="13"/>
  </w:num>
  <w:num w:numId="17">
    <w:abstractNumId w:val="17"/>
  </w:num>
  <w:num w:numId="18">
    <w:abstractNumId w:val="12"/>
  </w:num>
  <w:num w:numId="19">
    <w:abstractNumId w:val="16"/>
  </w:num>
  <w:num w:numId="20">
    <w:abstractNumId w:val="3"/>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40B"/>
    <w:rsid w:val="000028B2"/>
    <w:rsid w:val="0000296A"/>
    <w:rsid w:val="00002B2A"/>
    <w:rsid w:val="000030D0"/>
    <w:rsid w:val="0000402D"/>
    <w:rsid w:val="000058AD"/>
    <w:rsid w:val="00007771"/>
    <w:rsid w:val="00007A0A"/>
    <w:rsid w:val="00010BA2"/>
    <w:rsid w:val="00010BC5"/>
    <w:rsid w:val="00011A28"/>
    <w:rsid w:val="00011C56"/>
    <w:rsid w:val="000125A7"/>
    <w:rsid w:val="00014A9A"/>
    <w:rsid w:val="00017276"/>
    <w:rsid w:val="000178EA"/>
    <w:rsid w:val="0002012B"/>
    <w:rsid w:val="00020390"/>
    <w:rsid w:val="00020684"/>
    <w:rsid w:val="000222F0"/>
    <w:rsid w:val="000232FF"/>
    <w:rsid w:val="000235F9"/>
    <w:rsid w:val="00026EB6"/>
    <w:rsid w:val="0003076B"/>
    <w:rsid w:val="0003111F"/>
    <w:rsid w:val="00031738"/>
    <w:rsid w:val="00031B0A"/>
    <w:rsid w:val="00034928"/>
    <w:rsid w:val="000351B9"/>
    <w:rsid w:val="000358E1"/>
    <w:rsid w:val="00036C6F"/>
    <w:rsid w:val="00042E20"/>
    <w:rsid w:val="000434E4"/>
    <w:rsid w:val="00043C95"/>
    <w:rsid w:val="00047BAE"/>
    <w:rsid w:val="00051791"/>
    <w:rsid w:val="00052D73"/>
    <w:rsid w:val="00052E9A"/>
    <w:rsid w:val="00053180"/>
    <w:rsid w:val="000537C7"/>
    <w:rsid w:val="0005441A"/>
    <w:rsid w:val="00055378"/>
    <w:rsid w:val="00060E80"/>
    <w:rsid w:val="00061007"/>
    <w:rsid w:val="000611C8"/>
    <w:rsid w:val="0006120E"/>
    <w:rsid w:val="00061D96"/>
    <w:rsid w:val="00062486"/>
    <w:rsid w:val="00063C00"/>
    <w:rsid w:val="000659F4"/>
    <w:rsid w:val="00065BE9"/>
    <w:rsid w:val="000662DC"/>
    <w:rsid w:val="000719B0"/>
    <w:rsid w:val="000740D5"/>
    <w:rsid w:val="00075A66"/>
    <w:rsid w:val="000770E1"/>
    <w:rsid w:val="00083232"/>
    <w:rsid w:val="00083B72"/>
    <w:rsid w:val="00083C0D"/>
    <w:rsid w:val="00083E86"/>
    <w:rsid w:val="00083EC2"/>
    <w:rsid w:val="00084AB5"/>
    <w:rsid w:val="00084CA9"/>
    <w:rsid w:val="00091EAB"/>
    <w:rsid w:val="00092910"/>
    <w:rsid w:val="00094468"/>
    <w:rsid w:val="00094EED"/>
    <w:rsid w:val="000950A3"/>
    <w:rsid w:val="00095A82"/>
    <w:rsid w:val="000A3AD8"/>
    <w:rsid w:val="000A4157"/>
    <w:rsid w:val="000A7FA0"/>
    <w:rsid w:val="000B137B"/>
    <w:rsid w:val="000B19A2"/>
    <w:rsid w:val="000B253B"/>
    <w:rsid w:val="000B39B2"/>
    <w:rsid w:val="000B428C"/>
    <w:rsid w:val="000B5809"/>
    <w:rsid w:val="000B5947"/>
    <w:rsid w:val="000B633B"/>
    <w:rsid w:val="000B6815"/>
    <w:rsid w:val="000B6DDA"/>
    <w:rsid w:val="000C0314"/>
    <w:rsid w:val="000C06B9"/>
    <w:rsid w:val="000C0EED"/>
    <w:rsid w:val="000C34A0"/>
    <w:rsid w:val="000C3A38"/>
    <w:rsid w:val="000C6CED"/>
    <w:rsid w:val="000D07CE"/>
    <w:rsid w:val="000D1D6F"/>
    <w:rsid w:val="000D353D"/>
    <w:rsid w:val="000D532B"/>
    <w:rsid w:val="000D679C"/>
    <w:rsid w:val="000E06F8"/>
    <w:rsid w:val="000E11E8"/>
    <w:rsid w:val="000E1C97"/>
    <w:rsid w:val="000E1EA5"/>
    <w:rsid w:val="000E2B88"/>
    <w:rsid w:val="000E3C79"/>
    <w:rsid w:val="000E49B7"/>
    <w:rsid w:val="000E6697"/>
    <w:rsid w:val="000E773D"/>
    <w:rsid w:val="000F00D1"/>
    <w:rsid w:val="000F1443"/>
    <w:rsid w:val="000F3191"/>
    <w:rsid w:val="000F4E4D"/>
    <w:rsid w:val="000F5B78"/>
    <w:rsid w:val="000F7370"/>
    <w:rsid w:val="00101BD1"/>
    <w:rsid w:val="0010469D"/>
    <w:rsid w:val="00104E93"/>
    <w:rsid w:val="00105095"/>
    <w:rsid w:val="00105269"/>
    <w:rsid w:val="00106AC6"/>
    <w:rsid w:val="0010754D"/>
    <w:rsid w:val="001114E1"/>
    <w:rsid w:val="00111593"/>
    <w:rsid w:val="001123A4"/>
    <w:rsid w:val="0011619F"/>
    <w:rsid w:val="00116552"/>
    <w:rsid w:val="001173CC"/>
    <w:rsid w:val="00117417"/>
    <w:rsid w:val="001174F0"/>
    <w:rsid w:val="00117846"/>
    <w:rsid w:val="00117E6A"/>
    <w:rsid w:val="00120645"/>
    <w:rsid w:val="00120932"/>
    <w:rsid w:val="00121906"/>
    <w:rsid w:val="00121DA0"/>
    <w:rsid w:val="0012404C"/>
    <w:rsid w:val="00126169"/>
    <w:rsid w:val="0012792E"/>
    <w:rsid w:val="00131B9B"/>
    <w:rsid w:val="00132E65"/>
    <w:rsid w:val="0013438D"/>
    <w:rsid w:val="00134580"/>
    <w:rsid w:val="0014080B"/>
    <w:rsid w:val="00140FA7"/>
    <w:rsid w:val="0014546D"/>
    <w:rsid w:val="00147118"/>
    <w:rsid w:val="00150E3C"/>
    <w:rsid w:val="0015436A"/>
    <w:rsid w:val="00154645"/>
    <w:rsid w:val="001567FC"/>
    <w:rsid w:val="00156F32"/>
    <w:rsid w:val="0015705B"/>
    <w:rsid w:val="0016061D"/>
    <w:rsid w:val="00161CCC"/>
    <w:rsid w:val="00161DD9"/>
    <w:rsid w:val="00161DFB"/>
    <w:rsid w:val="0016385A"/>
    <w:rsid w:val="00163890"/>
    <w:rsid w:val="00165ADF"/>
    <w:rsid w:val="001660E9"/>
    <w:rsid w:val="00166B6A"/>
    <w:rsid w:val="0016723D"/>
    <w:rsid w:val="001719F9"/>
    <w:rsid w:val="0017202A"/>
    <w:rsid w:val="00172E8A"/>
    <w:rsid w:val="00173463"/>
    <w:rsid w:val="00173D9B"/>
    <w:rsid w:val="00175081"/>
    <w:rsid w:val="001806C0"/>
    <w:rsid w:val="001811AC"/>
    <w:rsid w:val="001839FA"/>
    <w:rsid w:val="0018427E"/>
    <w:rsid w:val="00185944"/>
    <w:rsid w:val="00187CC6"/>
    <w:rsid w:val="00191518"/>
    <w:rsid w:val="00193215"/>
    <w:rsid w:val="0019472E"/>
    <w:rsid w:val="00194B80"/>
    <w:rsid w:val="00196018"/>
    <w:rsid w:val="001962BE"/>
    <w:rsid w:val="001967B1"/>
    <w:rsid w:val="00196923"/>
    <w:rsid w:val="001A178C"/>
    <w:rsid w:val="001A2040"/>
    <w:rsid w:val="001A4DE9"/>
    <w:rsid w:val="001A5205"/>
    <w:rsid w:val="001A60B2"/>
    <w:rsid w:val="001A6C14"/>
    <w:rsid w:val="001A780B"/>
    <w:rsid w:val="001A7DD2"/>
    <w:rsid w:val="001B085A"/>
    <w:rsid w:val="001B0B95"/>
    <w:rsid w:val="001B18D8"/>
    <w:rsid w:val="001B2140"/>
    <w:rsid w:val="001B2EDF"/>
    <w:rsid w:val="001B3778"/>
    <w:rsid w:val="001B4619"/>
    <w:rsid w:val="001B64C5"/>
    <w:rsid w:val="001B71A4"/>
    <w:rsid w:val="001C0473"/>
    <w:rsid w:val="001C0955"/>
    <w:rsid w:val="001C4097"/>
    <w:rsid w:val="001C503B"/>
    <w:rsid w:val="001C66CF"/>
    <w:rsid w:val="001C7324"/>
    <w:rsid w:val="001C7B69"/>
    <w:rsid w:val="001D4ADB"/>
    <w:rsid w:val="001D5B63"/>
    <w:rsid w:val="001D5D5D"/>
    <w:rsid w:val="001D65E5"/>
    <w:rsid w:val="001D6BFB"/>
    <w:rsid w:val="001D783F"/>
    <w:rsid w:val="001D79E2"/>
    <w:rsid w:val="001E29F4"/>
    <w:rsid w:val="001E4371"/>
    <w:rsid w:val="001E7D42"/>
    <w:rsid w:val="001E7F5D"/>
    <w:rsid w:val="001F1D14"/>
    <w:rsid w:val="001F36B9"/>
    <w:rsid w:val="001F51BA"/>
    <w:rsid w:val="001F53A7"/>
    <w:rsid w:val="001F64AA"/>
    <w:rsid w:val="00201E4A"/>
    <w:rsid w:val="002020C1"/>
    <w:rsid w:val="00203268"/>
    <w:rsid w:val="00204D9F"/>
    <w:rsid w:val="00207B89"/>
    <w:rsid w:val="00210790"/>
    <w:rsid w:val="0021104C"/>
    <w:rsid w:val="00211D0B"/>
    <w:rsid w:val="002122E4"/>
    <w:rsid w:val="002134E7"/>
    <w:rsid w:val="00214508"/>
    <w:rsid w:val="002146A8"/>
    <w:rsid w:val="0021537C"/>
    <w:rsid w:val="00217715"/>
    <w:rsid w:val="00217C02"/>
    <w:rsid w:val="00221021"/>
    <w:rsid w:val="002218DA"/>
    <w:rsid w:val="002221A6"/>
    <w:rsid w:val="00223E4E"/>
    <w:rsid w:val="00223EB3"/>
    <w:rsid w:val="00224563"/>
    <w:rsid w:val="002249BF"/>
    <w:rsid w:val="00224ADD"/>
    <w:rsid w:val="00224B46"/>
    <w:rsid w:val="002251BC"/>
    <w:rsid w:val="0022566E"/>
    <w:rsid w:val="002327B4"/>
    <w:rsid w:val="00233162"/>
    <w:rsid w:val="00236C50"/>
    <w:rsid w:val="00236DDE"/>
    <w:rsid w:val="00237C0E"/>
    <w:rsid w:val="00241BF0"/>
    <w:rsid w:val="0024254A"/>
    <w:rsid w:val="002427C2"/>
    <w:rsid w:val="00247CE6"/>
    <w:rsid w:val="0025127A"/>
    <w:rsid w:val="00254640"/>
    <w:rsid w:val="00256225"/>
    <w:rsid w:val="002565C6"/>
    <w:rsid w:val="002569A8"/>
    <w:rsid w:val="0025728F"/>
    <w:rsid w:val="00262DDE"/>
    <w:rsid w:val="0026458B"/>
    <w:rsid w:val="00264661"/>
    <w:rsid w:val="0026517D"/>
    <w:rsid w:val="00267797"/>
    <w:rsid w:val="00267D80"/>
    <w:rsid w:val="002716D3"/>
    <w:rsid w:val="002717EA"/>
    <w:rsid w:val="00271CD0"/>
    <w:rsid w:val="00273745"/>
    <w:rsid w:val="00273F1A"/>
    <w:rsid w:val="00274FC4"/>
    <w:rsid w:val="0027581F"/>
    <w:rsid w:val="00275BF5"/>
    <w:rsid w:val="00276AC6"/>
    <w:rsid w:val="00277825"/>
    <w:rsid w:val="002778F4"/>
    <w:rsid w:val="00277C85"/>
    <w:rsid w:val="00277D8E"/>
    <w:rsid w:val="00277ED9"/>
    <w:rsid w:val="00281304"/>
    <w:rsid w:val="002830DA"/>
    <w:rsid w:val="00287F17"/>
    <w:rsid w:val="00293056"/>
    <w:rsid w:val="00293641"/>
    <w:rsid w:val="00293E92"/>
    <w:rsid w:val="0029473A"/>
    <w:rsid w:val="0029520A"/>
    <w:rsid w:val="002959CC"/>
    <w:rsid w:val="00295D4D"/>
    <w:rsid w:val="00296393"/>
    <w:rsid w:val="002A085C"/>
    <w:rsid w:val="002A328A"/>
    <w:rsid w:val="002A3842"/>
    <w:rsid w:val="002A57C1"/>
    <w:rsid w:val="002A5DFD"/>
    <w:rsid w:val="002A670B"/>
    <w:rsid w:val="002A6A23"/>
    <w:rsid w:val="002B03A9"/>
    <w:rsid w:val="002B087C"/>
    <w:rsid w:val="002B1191"/>
    <w:rsid w:val="002B16C5"/>
    <w:rsid w:val="002B3D21"/>
    <w:rsid w:val="002B5072"/>
    <w:rsid w:val="002B6A8B"/>
    <w:rsid w:val="002B6BD7"/>
    <w:rsid w:val="002C01E9"/>
    <w:rsid w:val="002C0600"/>
    <w:rsid w:val="002C07BA"/>
    <w:rsid w:val="002C0BE5"/>
    <w:rsid w:val="002C0F64"/>
    <w:rsid w:val="002C31C6"/>
    <w:rsid w:val="002C3735"/>
    <w:rsid w:val="002C53AF"/>
    <w:rsid w:val="002C7A83"/>
    <w:rsid w:val="002C7C36"/>
    <w:rsid w:val="002D006C"/>
    <w:rsid w:val="002D0DB6"/>
    <w:rsid w:val="002D1B39"/>
    <w:rsid w:val="002D1FAD"/>
    <w:rsid w:val="002D3BC5"/>
    <w:rsid w:val="002D460D"/>
    <w:rsid w:val="002D6171"/>
    <w:rsid w:val="002D647B"/>
    <w:rsid w:val="002D7A51"/>
    <w:rsid w:val="002E344C"/>
    <w:rsid w:val="002E557B"/>
    <w:rsid w:val="002E5987"/>
    <w:rsid w:val="002E6973"/>
    <w:rsid w:val="002F088A"/>
    <w:rsid w:val="002F12CA"/>
    <w:rsid w:val="002F259D"/>
    <w:rsid w:val="002F48CD"/>
    <w:rsid w:val="002F49B6"/>
    <w:rsid w:val="002F5490"/>
    <w:rsid w:val="002F60FD"/>
    <w:rsid w:val="002F7508"/>
    <w:rsid w:val="003005F2"/>
    <w:rsid w:val="00300D86"/>
    <w:rsid w:val="00303229"/>
    <w:rsid w:val="00303F06"/>
    <w:rsid w:val="00304FFA"/>
    <w:rsid w:val="00305105"/>
    <w:rsid w:val="00306F1A"/>
    <w:rsid w:val="00307641"/>
    <w:rsid w:val="00310149"/>
    <w:rsid w:val="00310B54"/>
    <w:rsid w:val="00311B0A"/>
    <w:rsid w:val="00311E7C"/>
    <w:rsid w:val="0031296F"/>
    <w:rsid w:val="00314851"/>
    <w:rsid w:val="00314DDE"/>
    <w:rsid w:val="003154B2"/>
    <w:rsid w:val="0031757A"/>
    <w:rsid w:val="003228CC"/>
    <w:rsid w:val="00322AFA"/>
    <w:rsid w:val="00324527"/>
    <w:rsid w:val="003254A6"/>
    <w:rsid w:val="003256A0"/>
    <w:rsid w:val="003263DD"/>
    <w:rsid w:val="00326DCD"/>
    <w:rsid w:val="00327C3B"/>
    <w:rsid w:val="00331213"/>
    <w:rsid w:val="00331C9E"/>
    <w:rsid w:val="00331E87"/>
    <w:rsid w:val="00334896"/>
    <w:rsid w:val="0033524C"/>
    <w:rsid w:val="003369FD"/>
    <w:rsid w:val="003405DD"/>
    <w:rsid w:val="00340B5C"/>
    <w:rsid w:val="00342175"/>
    <w:rsid w:val="00342229"/>
    <w:rsid w:val="0034410B"/>
    <w:rsid w:val="00345D53"/>
    <w:rsid w:val="00346701"/>
    <w:rsid w:val="00346766"/>
    <w:rsid w:val="003522FD"/>
    <w:rsid w:val="00353391"/>
    <w:rsid w:val="00354351"/>
    <w:rsid w:val="00355B71"/>
    <w:rsid w:val="00357F56"/>
    <w:rsid w:val="00362EAD"/>
    <w:rsid w:val="00363904"/>
    <w:rsid w:val="003640F9"/>
    <w:rsid w:val="003649AF"/>
    <w:rsid w:val="00364ACA"/>
    <w:rsid w:val="0036730A"/>
    <w:rsid w:val="0037006C"/>
    <w:rsid w:val="003733F3"/>
    <w:rsid w:val="00374A5F"/>
    <w:rsid w:val="00376918"/>
    <w:rsid w:val="00377DF0"/>
    <w:rsid w:val="00382C1E"/>
    <w:rsid w:val="00382FCF"/>
    <w:rsid w:val="003835D3"/>
    <w:rsid w:val="003842A8"/>
    <w:rsid w:val="00384E24"/>
    <w:rsid w:val="003901E9"/>
    <w:rsid w:val="003902DA"/>
    <w:rsid w:val="00391002"/>
    <w:rsid w:val="00391193"/>
    <w:rsid w:val="003922BB"/>
    <w:rsid w:val="0039300E"/>
    <w:rsid w:val="00393E1B"/>
    <w:rsid w:val="00394C06"/>
    <w:rsid w:val="00394C1C"/>
    <w:rsid w:val="003975A9"/>
    <w:rsid w:val="003A051D"/>
    <w:rsid w:val="003A15CB"/>
    <w:rsid w:val="003A32EA"/>
    <w:rsid w:val="003A3EC5"/>
    <w:rsid w:val="003A53DE"/>
    <w:rsid w:val="003B0ACC"/>
    <w:rsid w:val="003B3741"/>
    <w:rsid w:val="003B4BCA"/>
    <w:rsid w:val="003B4F3B"/>
    <w:rsid w:val="003B604B"/>
    <w:rsid w:val="003B6848"/>
    <w:rsid w:val="003B68F2"/>
    <w:rsid w:val="003C1F7A"/>
    <w:rsid w:val="003C35B2"/>
    <w:rsid w:val="003C5F7E"/>
    <w:rsid w:val="003C6DD0"/>
    <w:rsid w:val="003C6F0B"/>
    <w:rsid w:val="003C710B"/>
    <w:rsid w:val="003C7D9C"/>
    <w:rsid w:val="003D074F"/>
    <w:rsid w:val="003D0D9B"/>
    <w:rsid w:val="003D122C"/>
    <w:rsid w:val="003D1D73"/>
    <w:rsid w:val="003D1F86"/>
    <w:rsid w:val="003D2A9C"/>
    <w:rsid w:val="003D347A"/>
    <w:rsid w:val="003D5322"/>
    <w:rsid w:val="003E0737"/>
    <w:rsid w:val="003E0C15"/>
    <w:rsid w:val="003E0ED2"/>
    <w:rsid w:val="003E47D9"/>
    <w:rsid w:val="003E5604"/>
    <w:rsid w:val="003E5909"/>
    <w:rsid w:val="003E623E"/>
    <w:rsid w:val="003E6AB8"/>
    <w:rsid w:val="003E7B2B"/>
    <w:rsid w:val="003F0E86"/>
    <w:rsid w:val="003F11E7"/>
    <w:rsid w:val="003F211C"/>
    <w:rsid w:val="003F5526"/>
    <w:rsid w:val="003F57FA"/>
    <w:rsid w:val="003F6BF7"/>
    <w:rsid w:val="003F7BE7"/>
    <w:rsid w:val="00400468"/>
    <w:rsid w:val="00400B09"/>
    <w:rsid w:val="00400F8A"/>
    <w:rsid w:val="00401E49"/>
    <w:rsid w:val="00402B10"/>
    <w:rsid w:val="004033DA"/>
    <w:rsid w:val="00404ED6"/>
    <w:rsid w:val="00406414"/>
    <w:rsid w:val="00410FBE"/>
    <w:rsid w:val="00412DC0"/>
    <w:rsid w:val="0041497E"/>
    <w:rsid w:val="004149B0"/>
    <w:rsid w:val="00414C92"/>
    <w:rsid w:val="00415414"/>
    <w:rsid w:val="00415BB9"/>
    <w:rsid w:val="00420222"/>
    <w:rsid w:val="004216A0"/>
    <w:rsid w:val="00421B94"/>
    <w:rsid w:val="00423D40"/>
    <w:rsid w:val="00424D22"/>
    <w:rsid w:val="00424F74"/>
    <w:rsid w:val="00425E22"/>
    <w:rsid w:val="004273B5"/>
    <w:rsid w:val="004279D5"/>
    <w:rsid w:val="00430B9B"/>
    <w:rsid w:val="00431F5E"/>
    <w:rsid w:val="0043239A"/>
    <w:rsid w:val="0043280A"/>
    <w:rsid w:val="00433EED"/>
    <w:rsid w:val="004348B9"/>
    <w:rsid w:val="004356CD"/>
    <w:rsid w:val="0043632C"/>
    <w:rsid w:val="00436F9D"/>
    <w:rsid w:val="004374E7"/>
    <w:rsid w:val="00441FE1"/>
    <w:rsid w:val="00444660"/>
    <w:rsid w:val="00444DB3"/>
    <w:rsid w:val="004461E2"/>
    <w:rsid w:val="004463BD"/>
    <w:rsid w:val="00452D26"/>
    <w:rsid w:val="00454A5C"/>
    <w:rsid w:val="0045556C"/>
    <w:rsid w:val="00456637"/>
    <w:rsid w:val="00460863"/>
    <w:rsid w:val="004624A4"/>
    <w:rsid w:val="00462D5F"/>
    <w:rsid w:val="004638E0"/>
    <w:rsid w:val="004666AC"/>
    <w:rsid w:val="004673DB"/>
    <w:rsid w:val="00467E4E"/>
    <w:rsid w:val="00470909"/>
    <w:rsid w:val="0047665B"/>
    <w:rsid w:val="00476A82"/>
    <w:rsid w:val="00477295"/>
    <w:rsid w:val="0048117E"/>
    <w:rsid w:val="004825D8"/>
    <w:rsid w:val="004830CA"/>
    <w:rsid w:val="00483C9A"/>
    <w:rsid w:val="00485F72"/>
    <w:rsid w:val="00485FAA"/>
    <w:rsid w:val="0048615F"/>
    <w:rsid w:val="00487345"/>
    <w:rsid w:val="00487AFB"/>
    <w:rsid w:val="0049036B"/>
    <w:rsid w:val="00490981"/>
    <w:rsid w:val="00490BC2"/>
    <w:rsid w:val="00492210"/>
    <w:rsid w:val="00493291"/>
    <w:rsid w:val="00496C56"/>
    <w:rsid w:val="004A2ACC"/>
    <w:rsid w:val="004A2D49"/>
    <w:rsid w:val="004A3282"/>
    <w:rsid w:val="004A38BC"/>
    <w:rsid w:val="004A3DEF"/>
    <w:rsid w:val="004A74DB"/>
    <w:rsid w:val="004A7FE5"/>
    <w:rsid w:val="004B1668"/>
    <w:rsid w:val="004B1B90"/>
    <w:rsid w:val="004B4195"/>
    <w:rsid w:val="004B45B4"/>
    <w:rsid w:val="004B4E56"/>
    <w:rsid w:val="004B53E1"/>
    <w:rsid w:val="004B66C1"/>
    <w:rsid w:val="004B6C5F"/>
    <w:rsid w:val="004C0F21"/>
    <w:rsid w:val="004C318C"/>
    <w:rsid w:val="004C3E54"/>
    <w:rsid w:val="004C4AEC"/>
    <w:rsid w:val="004C613E"/>
    <w:rsid w:val="004C7702"/>
    <w:rsid w:val="004C7A00"/>
    <w:rsid w:val="004D01B3"/>
    <w:rsid w:val="004D0AFA"/>
    <w:rsid w:val="004D44A9"/>
    <w:rsid w:val="004D70CD"/>
    <w:rsid w:val="004E007C"/>
    <w:rsid w:val="004E125D"/>
    <w:rsid w:val="004E131E"/>
    <w:rsid w:val="004E2051"/>
    <w:rsid w:val="004E251E"/>
    <w:rsid w:val="004E2833"/>
    <w:rsid w:val="004E2A77"/>
    <w:rsid w:val="004E2BCA"/>
    <w:rsid w:val="004E3F0C"/>
    <w:rsid w:val="004F0951"/>
    <w:rsid w:val="004F291E"/>
    <w:rsid w:val="004F4C2A"/>
    <w:rsid w:val="004F6893"/>
    <w:rsid w:val="004F694E"/>
    <w:rsid w:val="00501B1A"/>
    <w:rsid w:val="005024F0"/>
    <w:rsid w:val="00502936"/>
    <w:rsid w:val="005051CD"/>
    <w:rsid w:val="0050525D"/>
    <w:rsid w:val="00505C52"/>
    <w:rsid w:val="005065A1"/>
    <w:rsid w:val="00512577"/>
    <w:rsid w:val="0051451F"/>
    <w:rsid w:val="00514B69"/>
    <w:rsid w:val="00515299"/>
    <w:rsid w:val="005163E2"/>
    <w:rsid w:val="00517D44"/>
    <w:rsid w:val="00521739"/>
    <w:rsid w:val="005217F2"/>
    <w:rsid w:val="00522DB9"/>
    <w:rsid w:val="00524964"/>
    <w:rsid w:val="00524C56"/>
    <w:rsid w:val="00525AF0"/>
    <w:rsid w:val="00527413"/>
    <w:rsid w:val="00527737"/>
    <w:rsid w:val="005303B1"/>
    <w:rsid w:val="00530CFE"/>
    <w:rsid w:val="00534264"/>
    <w:rsid w:val="00534829"/>
    <w:rsid w:val="00534A47"/>
    <w:rsid w:val="005350D8"/>
    <w:rsid w:val="005401C6"/>
    <w:rsid w:val="00541FF5"/>
    <w:rsid w:val="00542248"/>
    <w:rsid w:val="005437E0"/>
    <w:rsid w:val="00544324"/>
    <w:rsid w:val="00544985"/>
    <w:rsid w:val="00544D87"/>
    <w:rsid w:val="0055335C"/>
    <w:rsid w:val="005540CF"/>
    <w:rsid w:val="005544ED"/>
    <w:rsid w:val="005555FB"/>
    <w:rsid w:val="00556172"/>
    <w:rsid w:val="00556610"/>
    <w:rsid w:val="00560500"/>
    <w:rsid w:val="005609DE"/>
    <w:rsid w:val="00561886"/>
    <w:rsid w:val="00561F6B"/>
    <w:rsid w:val="0056310A"/>
    <w:rsid w:val="0056626F"/>
    <w:rsid w:val="00566C43"/>
    <w:rsid w:val="00567FB5"/>
    <w:rsid w:val="00570770"/>
    <w:rsid w:val="005717A0"/>
    <w:rsid w:val="0057467C"/>
    <w:rsid w:val="00574C2E"/>
    <w:rsid w:val="00577137"/>
    <w:rsid w:val="00583F6D"/>
    <w:rsid w:val="00584A94"/>
    <w:rsid w:val="005878C6"/>
    <w:rsid w:val="005901B4"/>
    <w:rsid w:val="00591333"/>
    <w:rsid w:val="00591400"/>
    <w:rsid w:val="00596D92"/>
    <w:rsid w:val="005A12E8"/>
    <w:rsid w:val="005A20A6"/>
    <w:rsid w:val="005A31B1"/>
    <w:rsid w:val="005A44FE"/>
    <w:rsid w:val="005A4665"/>
    <w:rsid w:val="005A51B2"/>
    <w:rsid w:val="005A6229"/>
    <w:rsid w:val="005B0051"/>
    <w:rsid w:val="005B247A"/>
    <w:rsid w:val="005B3FF0"/>
    <w:rsid w:val="005B5B67"/>
    <w:rsid w:val="005B5DA1"/>
    <w:rsid w:val="005B69AB"/>
    <w:rsid w:val="005B76C0"/>
    <w:rsid w:val="005C1C23"/>
    <w:rsid w:val="005C203D"/>
    <w:rsid w:val="005C2590"/>
    <w:rsid w:val="005C3FE6"/>
    <w:rsid w:val="005C5561"/>
    <w:rsid w:val="005C5D0A"/>
    <w:rsid w:val="005C5F3A"/>
    <w:rsid w:val="005C66ED"/>
    <w:rsid w:val="005C721F"/>
    <w:rsid w:val="005C73AF"/>
    <w:rsid w:val="005D225B"/>
    <w:rsid w:val="005D2551"/>
    <w:rsid w:val="005D25BA"/>
    <w:rsid w:val="005D2E26"/>
    <w:rsid w:val="005D2FCB"/>
    <w:rsid w:val="005D3651"/>
    <w:rsid w:val="005D3D4F"/>
    <w:rsid w:val="005D4790"/>
    <w:rsid w:val="005D487E"/>
    <w:rsid w:val="005D4E98"/>
    <w:rsid w:val="005D5CA3"/>
    <w:rsid w:val="005D67C7"/>
    <w:rsid w:val="005D698F"/>
    <w:rsid w:val="005D6D34"/>
    <w:rsid w:val="005E096D"/>
    <w:rsid w:val="005E0E88"/>
    <w:rsid w:val="005E15EC"/>
    <w:rsid w:val="005E5D93"/>
    <w:rsid w:val="005E6309"/>
    <w:rsid w:val="005F300E"/>
    <w:rsid w:val="005F3072"/>
    <w:rsid w:val="005F3154"/>
    <w:rsid w:val="005F3AF2"/>
    <w:rsid w:val="005F5ADD"/>
    <w:rsid w:val="005F5BD4"/>
    <w:rsid w:val="00601921"/>
    <w:rsid w:val="00601DFF"/>
    <w:rsid w:val="006031A8"/>
    <w:rsid w:val="00604B08"/>
    <w:rsid w:val="006058D5"/>
    <w:rsid w:val="00605B86"/>
    <w:rsid w:val="006066A8"/>
    <w:rsid w:val="00607BB8"/>
    <w:rsid w:val="006107CF"/>
    <w:rsid w:val="00610F09"/>
    <w:rsid w:val="00611737"/>
    <w:rsid w:val="00611796"/>
    <w:rsid w:val="00616525"/>
    <w:rsid w:val="006208A6"/>
    <w:rsid w:val="0062160C"/>
    <w:rsid w:val="006258FD"/>
    <w:rsid w:val="00630510"/>
    <w:rsid w:val="00630B1C"/>
    <w:rsid w:val="00631035"/>
    <w:rsid w:val="00631D71"/>
    <w:rsid w:val="00633108"/>
    <w:rsid w:val="0063478D"/>
    <w:rsid w:val="006375A1"/>
    <w:rsid w:val="006436ED"/>
    <w:rsid w:val="006443CD"/>
    <w:rsid w:val="006451C9"/>
    <w:rsid w:val="00645CFB"/>
    <w:rsid w:val="00646CB6"/>
    <w:rsid w:val="00646DF5"/>
    <w:rsid w:val="00650B93"/>
    <w:rsid w:val="00651E09"/>
    <w:rsid w:val="00652BEB"/>
    <w:rsid w:val="0065752B"/>
    <w:rsid w:val="00662356"/>
    <w:rsid w:val="00665EC9"/>
    <w:rsid w:val="006661D9"/>
    <w:rsid w:val="00666925"/>
    <w:rsid w:val="00670A2A"/>
    <w:rsid w:val="00671C81"/>
    <w:rsid w:val="006723A1"/>
    <w:rsid w:val="00672432"/>
    <w:rsid w:val="00675E44"/>
    <w:rsid w:val="0067680A"/>
    <w:rsid w:val="0068164B"/>
    <w:rsid w:val="00681D00"/>
    <w:rsid w:val="00686AEF"/>
    <w:rsid w:val="00687C18"/>
    <w:rsid w:val="00687C81"/>
    <w:rsid w:val="0069217D"/>
    <w:rsid w:val="00692B4A"/>
    <w:rsid w:val="006941C8"/>
    <w:rsid w:val="006941DC"/>
    <w:rsid w:val="00694E9A"/>
    <w:rsid w:val="00695007"/>
    <w:rsid w:val="00695419"/>
    <w:rsid w:val="006959F3"/>
    <w:rsid w:val="00695C57"/>
    <w:rsid w:val="00697A8C"/>
    <w:rsid w:val="006A00D6"/>
    <w:rsid w:val="006A02A0"/>
    <w:rsid w:val="006A2797"/>
    <w:rsid w:val="006A2A23"/>
    <w:rsid w:val="006A33C0"/>
    <w:rsid w:val="006A6DC7"/>
    <w:rsid w:val="006A7F0C"/>
    <w:rsid w:val="006B226B"/>
    <w:rsid w:val="006B2A18"/>
    <w:rsid w:val="006B3119"/>
    <w:rsid w:val="006B5EBC"/>
    <w:rsid w:val="006B5F6C"/>
    <w:rsid w:val="006B5FE1"/>
    <w:rsid w:val="006B7415"/>
    <w:rsid w:val="006C0000"/>
    <w:rsid w:val="006C01ED"/>
    <w:rsid w:val="006C1414"/>
    <w:rsid w:val="006C2B3E"/>
    <w:rsid w:val="006C2C63"/>
    <w:rsid w:val="006C2E07"/>
    <w:rsid w:val="006C52FF"/>
    <w:rsid w:val="006C5DAF"/>
    <w:rsid w:val="006C79CC"/>
    <w:rsid w:val="006C7AB8"/>
    <w:rsid w:val="006D0F36"/>
    <w:rsid w:val="006D1933"/>
    <w:rsid w:val="006D1C61"/>
    <w:rsid w:val="006D42B4"/>
    <w:rsid w:val="006D4593"/>
    <w:rsid w:val="006D4ADC"/>
    <w:rsid w:val="006E0FDC"/>
    <w:rsid w:val="006E1033"/>
    <w:rsid w:val="006E27BD"/>
    <w:rsid w:val="006E299E"/>
    <w:rsid w:val="006E2C6B"/>
    <w:rsid w:val="006E328B"/>
    <w:rsid w:val="006E33B0"/>
    <w:rsid w:val="006E34B0"/>
    <w:rsid w:val="006E39A3"/>
    <w:rsid w:val="006E3A3A"/>
    <w:rsid w:val="006E3BD7"/>
    <w:rsid w:val="006F0182"/>
    <w:rsid w:val="006F02DA"/>
    <w:rsid w:val="006F2A6E"/>
    <w:rsid w:val="006F2BC4"/>
    <w:rsid w:val="006F3E1D"/>
    <w:rsid w:val="006F6075"/>
    <w:rsid w:val="006F7357"/>
    <w:rsid w:val="0070030B"/>
    <w:rsid w:val="0070138B"/>
    <w:rsid w:val="007028DA"/>
    <w:rsid w:val="00703FA0"/>
    <w:rsid w:val="00704A7D"/>
    <w:rsid w:val="00704CF7"/>
    <w:rsid w:val="0070505D"/>
    <w:rsid w:val="00705949"/>
    <w:rsid w:val="0070638F"/>
    <w:rsid w:val="007119F9"/>
    <w:rsid w:val="00712E9D"/>
    <w:rsid w:val="007151BA"/>
    <w:rsid w:val="00716356"/>
    <w:rsid w:val="007212CF"/>
    <w:rsid w:val="007217F1"/>
    <w:rsid w:val="007227C7"/>
    <w:rsid w:val="00725D04"/>
    <w:rsid w:val="007270B7"/>
    <w:rsid w:val="00727374"/>
    <w:rsid w:val="007277DC"/>
    <w:rsid w:val="00731967"/>
    <w:rsid w:val="00736939"/>
    <w:rsid w:val="0074000C"/>
    <w:rsid w:val="0074029E"/>
    <w:rsid w:val="00742619"/>
    <w:rsid w:val="007441AF"/>
    <w:rsid w:val="007442EC"/>
    <w:rsid w:val="00744DA2"/>
    <w:rsid w:val="00751287"/>
    <w:rsid w:val="007519DB"/>
    <w:rsid w:val="00752259"/>
    <w:rsid w:val="007564E4"/>
    <w:rsid w:val="0076051B"/>
    <w:rsid w:val="00762D7B"/>
    <w:rsid w:val="007646D1"/>
    <w:rsid w:val="00764F3B"/>
    <w:rsid w:val="00767A0E"/>
    <w:rsid w:val="00767EAB"/>
    <w:rsid w:val="00774320"/>
    <w:rsid w:val="007747FD"/>
    <w:rsid w:val="00775236"/>
    <w:rsid w:val="007762D7"/>
    <w:rsid w:val="007764D3"/>
    <w:rsid w:val="00776DF8"/>
    <w:rsid w:val="0078198A"/>
    <w:rsid w:val="00782041"/>
    <w:rsid w:val="0078286C"/>
    <w:rsid w:val="0078542A"/>
    <w:rsid w:val="007860E5"/>
    <w:rsid w:val="00786C8D"/>
    <w:rsid w:val="00787328"/>
    <w:rsid w:val="00792702"/>
    <w:rsid w:val="00792AE1"/>
    <w:rsid w:val="00793BD8"/>
    <w:rsid w:val="00794968"/>
    <w:rsid w:val="00795F3E"/>
    <w:rsid w:val="007965A4"/>
    <w:rsid w:val="00797BC6"/>
    <w:rsid w:val="007A07FA"/>
    <w:rsid w:val="007A2686"/>
    <w:rsid w:val="007A5800"/>
    <w:rsid w:val="007A5F99"/>
    <w:rsid w:val="007A64CE"/>
    <w:rsid w:val="007A6666"/>
    <w:rsid w:val="007A6693"/>
    <w:rsid w:val="007A6E9A"/>
    <w:rsid w:val="007B0824"/>
    <w:rsid w:val="007B1880"/>
    <w:rsid w:val="007B2139"/>
    <w:rsid w:val="007B214B"/>
    <w:rsid w:val="007B2CF3"/>
    <w:rsid w:val="007B2D26"/>
    <w:rsid w:val="007B4795"/>
    <w:rsid w:val="007B788F"/>
    <w:rsid w:val="007C10F8"/>
    <w:rsid w:val="007C31BB"/>
    <w:rsid w:val="007C3558"/>
    <w:rsid w:val="007C42CE"/>
    <w:rsid w:val="007C460D"/>
    <w:rsid w:val="007C576E"/>
    <w:rsid w:val="007C6879"/>
    <w:rsid w:val="007C6A5A"/>
    <w:rsid w:val="007C7263"/>
    <w:rsid w:val="007D05B0"/>
    <w:rsid w:val="007D0C0E"/>
    <w:rsid w:val="007D0F62"/>
    <w:rsid w:val="007D2EC8"/>
    <w:rsid w:val="007D3576"/>
    <w:rsid w:val="007D3AF0"/>
    <w:rsid w:val="007D42A2"/>
    <w:rsid w:val="007D72BA"/>
    <w:rsid w:val="007D7DC5"/>
    <w:rsid w:val="007E1443"/>
    <w:rsid w:val="007E35DC"/>
    <w:rsid w:val="007E4407"/>
    <w:rsid w:val="007E4CDA"/>
    <w:rsid w:val="007E5012"/>
    <w:rsid w:val="007E5092"/>
    <w:rsid w:val="007F0107"/>
    <w:rsid w:val="007F0511"/>
    <w:rsid w:val="007F107A"/>
    <w:rsid w:val="007F1B86"/>
    <w:rsid w:val="007F56CC"/>
    <w:rsid w:val="007F635A"/>
    <w:rsid w:val="008005CD"/>
    <w:rsid w:val="00800F63"/>
    <w:rsid w:val="00802843"/>
    <w:rsid w:val="00805C36"/>
    <w:rsid w:val="00807670"/>
    <w:rsid w:val="00811682"/>
    <w:rsid w:val="008117FB"/>
    <w:rsid w:val="00813C78"/>
    <w:rsid w:val="0081435D"/>
    <w:rsid w:val="0081440B"/>
    <w:rsid w:val="00814C79"/>
    <w:rsid w:val="00815D8E"/>
    <w:rsid w:val="0081665A"/>
    <w:rsid w:val="00816833"/>
    <w:rsid w:val="008174E7"/>
    <w:rsid w:val="0082135B"/>
    <w:rsid w:val="00821E20"/>
    <w:rsid w:val="008220C0"/>
    <w:rsid w:val="00822145"/>
    <w:rsid w:val="00823EE5"/>
    <w:rsid w:val="00824BFD"/>
    <w:rsid w:val="00825874"/>
    <w:rsid w:val="00825DC8"/>
    <w:rsid w:val="00826A12"/>
    <w:rsid w:val="00831E83"/>
    <w:rsid w:val="00837C5D"/>
    <w:rsid w:val="00841215"/>
    <w:rsid w:val="00842EEE"/>
    <w:rsid w:val="00843634"/>
    <w:rsid w:val="0084453A"/>
    <w:rsid w:val="0084484A"/>
    <w:rsid w:val="00844D7A"/>
    <w:rsid w:val="008463CF"/>
    <w:rsid w:val="008464B3"/>
    <w:rsid w:val="008475B1"/>
    <w:rsid w:val="00850124"/>
    <w:rsid w:val="00850B9F"/>
    <w:rsid w:val="00853280"/>
    <w:rsid w:val="008541CC"/>
    <w:rsid w:val="00855859"/>
    <w:rsid w:val="00855CAC"/>
    <w:rsid w:val="008633F4"/>
    <w:rsid w:val="008652EC"/>
    <w:rsid w:val="00866769"/>
    <w:rsid w:val="00870BC4"/>
    <w:rsid w:val="00871215"/>
    <w:rsid w:val="00872797"/>
    <w:rsid w:val="00872F98"/>
    <w:rsid w:val="00874F05"/>
    <w:rsid w:val="00880643"/>
    <w:rsid w:val="00881E3A"/>
    <w:rsid w:val="00882E2B"/>
    <w:rsid w:val="0088315E"/>
    <w:rsid w:val="008831EF"/>
    <w:rsid w:val="00885600"/>
    <w:rsid w:val="00887B81"/>
    <w:rsid w:val="00887F1A"/>
    <w:rsid w:val="0089018A"/>
    <w:rsid w:val="00892096"/>
    <w:rsid w:val="0089353B"/>
    <w:rsid w:val="00894271"/>
    <w:rsid w:val="00894BBC"/>
    <w:rsid w:val="00896165"/>
    <w:rsid w:val="008A0BC5"/>
    <w:rsid w:val="008A1791"/>
    <w:rsid w:val="008A3394"/>
    <w:rsid w:val="008A4C60"/>
    <w:rsid w:val="008A5E78"/>
    <w:rsid w:val="008A6D5D"/>
    <w:rsid w:val="008B2260"/>
    <w:rsid w:val="008B3FB0"/>
    <w:rsid w:val="008B4C38"/>
    <w:rsid w:val="008B5DCE"/>
    <w:rsid w:val="008B7227"/>
    <w:rsid w:val="008C0615"/>
    <w:rsid w:val="008C5720"/>
    <w:rsid w:val="008C6141"/>
    <w:rsid w:val="008C6196"/>
    <w:rsid w:val="008C6361"/>
    <w:rsid w:val="008C6BF0"/>
    <w:rsid w:val="008C7AF6"/>
    <w:rsid w:val="008C7CB2"/>
    <w:rsid w:val="008D21E9"/>
    <w:rsid w:val="008D3992"/>
    <w:rsid w:val="008D4EAE"/>
    <w:rsid w:val="008D5ECC"/>
    <w:rsid w:val="008D76FB"/>
    <w:rsid w:val="008E0235"/>
    <w:rsid w:val="008E02DB"/>
    <w:rsid w:val="008E0EFE"/>
    <w:rsid w:val="008E2A9B"/>
    <w:rsid w:val="008E3769"/>
    <w:rsid w:val="008E3C6A"/>
    <w:rsid w:val="008E5575"/>
    <w:rsid w:val="008E5CEC"/>
    <w:rsid w:val="008E5E81"/>
    <w:rsid w:val="008E6CE5"/>
    <w:rsid w:val="008F0764"/>
    <w:rsid w:val="008F0B4D"/>
    <w:rsid w:val="008F19CB"/>
    <w:rsid w:val="008F23AD"/>
    <w:rsid w:val="008F37C7"/>
    <w:rsid w:val="008F7D23"/>
    <w:rsid w:val="008F7D7B"/>
    <w:rsid w:val="0090082A"/>
    <w:rsid w:val="00901324"/>
    <w:rsid w:val="00901433"/>
    <w:rsid w:val="009019A0"/>
    <w:rsid w:val="00905870"/>
    <w:rsid w:val="00906F06"/>
    <w:rsid w:val="00907396"/>
    <w:rsid w:val="00907613"/>
    <w:rsid w:val="00907650"/>
    <w:rsid w:val="00907F08"/>
    <w:rsid w:val="0091027F"/>
    <w:rsid w:val="00910931"/>
    <w:rsid w:val="00914DA5"/>
    <w:rsid w:val="009157D0"/>
    <w:rsid w:val="0091710B"/>
    <w:rsid w:val="00921509"/>
    <w:rsid w:val="009220EC"/>
    <w:rsid w:val="00924FAC"/>
    <w:rsid w:val="00925912"/>
    <w:rsid w:val="00925A04"/>
    <w:rsid w:val="009265DC"/>
    <w:rsid w:val="00927AA0"/>
    <w:rsid w:val="0093201A"/>
    <w:rsid w:val="00932A56"/>
    <w:rsid w:val="009341B1"/>
    <w:rsid w:val="0093506B"/>
    <w:rsid w:val="00936F55"/>
    <w:rsid w:val="009371B8"/>
    <w:rsid w:val="009372A2"/>
    <w:rsid w:val="00943A75"/>
    <w:rsid w:val="00943DC0"/>
    <w:rsid w:val="00945F7F"/>
    <w:rsid w:val="00946525"/>
    <w:rsid w:val="00946A62"/>
    <w:rsid w:val="009477CA"/>
    <w:rsid w:val="00951A7A"/>
    <w:rsid w:val="009525FA"/>
    <w:rsid w:val="0095286B"/>
    <w:rsid w:val="00953C42"/>
    <w:rsid w:val="00960C16"/>
    <w:rsid w:val="00960E88"/>
    <w:rsid w:val="00960F0B"/>
    <w:rsid w:val="009610B5"/>
    <w:rsid w:val="00966729"/>
    <w:rsid w:val="009671BC"/>
    <w:rsid w:val="00967305"/>
    <w:rsid w:val="00974894"/>
    <w:rsid w:val="00975051"/>
    <w:rsid w:val="00975B8A"/>
    <w:rsid w:val="00977095"/>
    <w:rsid w:val="009818D2"/>
    <w:rsid w:val="00981A07"/>
    <w:rsid w:val="009827F2"/>
    <w:rsid w:val="00983402"/>
    <w:rsid w:val="00983CC0"/>
    <w:rsid w:val="009850EB"/>
    <w:rsid w:val="00985483"/>
    <w:rsid w:val="00985FF4"/>
    <w:rsid w:val="0098637A"/>
    <w:rsid w:val="00987F8B"/>
    <w:rsid w:val="00990D17"/>
    <w:rsid w:val="00992D90"/>
    <w:rsid w:val="00994195"/>
    <w:rsid w:val="00994CE7"/>
    <w:rsid w:val="00994FAB"/>
    <w:rsid w:val="009950D7"/>
    <w:rsid w:val="009964C2"/>
    <w:rsid w:val="00996D22"/>
    <w:rsid w:val="00996FF2"/>
    <w:rsid w:val="00997D86"/>
    <w:rsid w:val="009A0297"/>
    <w:rsid w:val="009A2B1E"/>
    <w:rsid w:val="009A3E6C"/>
    <w:rsid w:val="009A414F"/>
    <w:rsid w:val="009A513B"/>
    <w:rsid w:val="009A5A95"/>
    <w:rsid w:val="009A61D4"/>
    <w:rsid w:val="009A6238"/>
    <w:rsid w:val="009A6751"/>
    <w:rsid w:val="009B0913"/>
    <w:rsid w:val="009B204E"/>
    <w:rsid w:val="009B4044"/>
    <w:rsid w:val="009B4749"/>
    <w:rsid w:val="009B5F54"/>
    <w:rsid w:val="009B66B5"/>
    <w:rsid w:val="009C0D1E"/>
    <w:rsid w:val="009C36B3"/>
    <w:rsid w:val="009C44A9"/>
    <w:rsid w:val="009C62D3"/>
    <w:rsid w:val="009C648C"/>
    <w:rsid w:val="009D182B"/>
    <w:rsid w:val="009D3C24"/>
    <w:rsid w:val="009D3D03"/>
    <w:rsid w:val="009D6B87"/>
    <w:rsid w:val="009D6C62"/>
    <w:rsid w:val="009E233D"/>
    <w:rsid w:val="009E3966"/>
    <w:rsid w:val="009E42DB"/>
    <w:rsid w:val="009E4DB4"/>
    <w:rsid w:val="009E4F8F"/>
    <w:rsid w:val="009E630B"/>
    <w:rsid w:val="009E680E"/>
    <w:rsid w:val="009F058E"/>
    <w:rsid w:val="009F0632"/>
    <w:rsid w:val="009F2063"/>
    <w:rsid w:val="009F2840"/>
    <w:rsid w:val="009F2C05"/>
    <w:rsid w:val="009F52E6"/>
    <w:rsid w:val="009F7ECA"/>
    <w:rsid w:val="00A00FFD"/>
    <w:rsid w:val="00A01C4B"/>
    <w:rsid w:val="00A02EFE"/>
    <w:rsid w:val="00A04844"/>
    <w:rsid w:val="00A04E54"/>
    <w:rsid w:val="00A07F6E"/>
    <w:rsid w:val="00A100F9"/>
    <w:rsid w:val="00A13CC7"/>
    <w:rsid w:val="00A14223"/>
    <w:rsid w:val="00A1424D"/>
    <w:rsid w:val="00A15E07"/>
    <w:rsid w:val="00A1605A"/>
    <w:rsid w:val="00A16295"/>
    <w:rsid w:val="00A20638"/>
    <w:rsid w:val="00A2313E"/>
    <w:rsid w:val="00A26C9E"/>
    <w:rsid w:val="00A30F66"/>
    <w:rsid w:val="00A30F86"/>
    <w:rsid w:val="00A31845"/>
    <w:rsid w:val="00A31D8E"/>
    <w:rsid w:val="00A33B2F"/>
    <w:rsid w:val="00A33D02"/>
    <w:rsid w:val="00A37BA5"/>
    <w:rsid w:val="00A40DE7"/>
    <w:rsid w:val="00A4190F"/>
    <w:rsid w:val="00A43336"/>
    <w:rsid w:val="00A43CB7"/>
    <w:rsid w:val="00A451F1"/>
    <w:rsid w:val="00A45828"/>
    <w:rsid w:val="00A45B93"/>
    <w:rsid w:val="00A45C68"/>
    <w:rsid w:val="00A47A16"/>
    <w:rsid w:val="00A47B83"/>
    <w:rsid w:val="00A50152"/>
    <w:rsid w:val="00A5086F"/>
    <w:rsid w:val="00A5184F"/>
    <w:rsid w:val="00A52127"/>
    <w:rsid w:val="00A548F2"/>
    <w:rsid w:val="00A563A7"/>
    <w:rsid w:val="00A60FA4"/>
    <w:rsid w:val="00A61A2E"/>
    <w:rsid w:val="00A627DE"/>
    <w:rsid w:val="00A6361B"/>
    <w:rsid w:val="00A637AB"/>
    <w:rsid w:val="00A661D8"/>
    <w:rsid w:val="00A67F1B"/>
    <w:rsid w:val="00A719AC"/>
    <w:rsid w:val="00A72440"/>
    <w:rsid w:val="00A72B9D"/>
    <w:rsid w:val="00A73439"/>
    <w:rsid w:val="00A74A83"/>
    <w:rsid w:val="00A74D4E"/>
    <w:rsid w:val="00A758D4"/>
    <w:rsid w:val="00A76E45"/>
    <w:rsid w:val="00A7742C"/>
    <w:rsid w:val="00A77AE2"/>
    <w:rsid w:val="00A80130"/>
    <w:rsid w:val="00A80CC1"/>
    <w:rsid w:val="00A82EB0"/>
    <w:rsid w:val="00A85701"/>
    <w:rsid w:val="00A85A28"/>
    <w:rsid w:val="00A85CA7"/>
    <w:rsid w:val="00A91B57"/>
    <w:rsid w:val="00A931B8"/>
    <w:rsid w:val="00A93436"/>
    <w:rsid w:val="00A95215"/>
    <w:rsid w:val="00A9725E"/>
    <w:rsid w:val="00A97395"/>
    <w:rsid w:val="00AA0109"/>
    <w:rsid w:val="00AA02F7"/>
    <w:rsid w:val="00AA05E1"/>
    <w:rsid w:val="00AA0A85"/>
    <w:rsid w:val="00AA2385"/>
    <w:rsid w:val="00AA240C"/>
    <w:rsid w:val="00AA25A4"/>
    <w:rsid w:val="00AA37FB"/>
    <w:rsid w:val="00AA3CA1"/>
    <w:rsid w:val="00AA4472"/>
    <w:rsid w:val="00AA4F00"/>
    <w:rsid w:val="00AA5496"/>
    <w:rsid w:val="00AA79B4"/>
    <w:rsid w:val="00AA7BB8"/>
    <w:rsid w:val="00AA7DDA"/>
    <w:rsid w:val="00AB03F6"/>
    <w:rsid w:val="00AB088E"/>
    <w:rsid w:val="00AB32E4"/>
    <w:rsid w:val="00AB3947"/>
    <w:rsid w:val="00AB51AF"/>
    <w:rsid w:val="00AB5B92"/>
    <w:rsid w:val="00AB62FA"/>
    <w:rsid w:val="00AB6A40"/>
    <w:rsid w:val="00AB76D5"/>
    <w:rsid w:val="00AC04EE"/>
    <w:rsid w:val="00AC1DD8"/>
    <w:rsid w:val="00AC26A2"/>
    <w:rsid w:val="00AC386C"/>
    <w:rsid w:val="00AC3B93"/>
    <w:rsid w:val="00AC5421"/>
    <w:rsid w:val="00AC5627"/>
    <w:rsid w:val="00AC5D3E"/>
    <w:rsid w:val="00AC6295"/>
    <w:rsid w:val="00AD442C"/>
    <w:rsid w:val="00AD5188"/>
    <w:rsid w:val="00AD58A9"/>
    <w:rsid w:val="00AD58E0"/>
    <w:rsid w:val="00AD5D1F"/>
    <w:rsid w:val="00AD5E56"/>
    <w:rsid w:val="00AD5F00"/>
    <w:rsid w:val="00AE0AD8"/>
    <w:rsid w:val="00AE0F1C"/>
    <w:rsid w:val="00AE0F56"/>
    <w:rsid w:val="00AE13BF"/>
    <w:rsid w:val="00AE4143"/>
    <w:rsid w:val="00AE43ED"/>
    <w:rsid w:val="00AE47D0"/>
    <w:rsid w:val="00AE54D9"/>
    <w:rsid w:val="00AE5BFC"/>
    <w:rsid w:val="00AE6BFA"/>
    <w:rsid w:val="00AE77AA"/>
    <w:rsid w:val="00AF3B07"/>
    <w:rsid w:val="00AF4796"/>
    <w:rsid w:val="00AF5A57"/>
    <w:rsid w:val="00AF6104"/>
    <w:rsid w:val="00AF61E7"/>
    <w:rsid w:val="00AF70BF"/>
    <w:rsid w:val="00B0588A"/>
    <w:rsid w:val="00B06A69"/>
    <w:rsid w:val="00B072C0"/>
    <w:rsid w:val="00B12DF3"/>
    <w:rsid w:val="00B13583"/>
    <w:rsid w:val="00B14EFD"/>
    <w:rsid w:val="00B1547A"/>
    <w:rsid w:val="00B1612C"/>
    <w:rsid w:val="00B164FA"/>
    <w:rsid w:val="00B1698E"/>
    <w:rsid w:val="00B16ADD"/>
    <w:rsid w:val="00B20AF6"/>
    <w:rsid w:val="00B20CDB"/>
    <w:rsid w:val="00B22594"/>
    <w:rsid w:val="00B231CF"/>
    <w:rsid w:val="00B23267"/>
    <w:rsid w:val="00B23E58"/>
    <w:rsid w:val="00B24B55"/>
    <w:rsid w:val="00B25197"/>
    <w:rsid w:val="00B255BF"/>
    <w:rsid w:val="00B26DCD"/>
    <w:rsid w:val="00B2727C"/>
    <w:rsid w:val="00B33F76"/>
    <w:rsid w:val="00B345D4"/>
    <w:rsid w:val="00B353AD"/>
    <w:rsid w:val="00B35636"/>
    <w:rsid w:val="00B36348"/>
    <w:rsid w:val="00B36F09"/>
    <w:rsid w:val="00B371AF"/>
    <w:rsid w:val="00B40497"/>
    <w:rsid w:val="00B40F6B"/>
    <w:rsid w:val="00B41713"/>
    <w:rsid w:val="00B41BE5"/>
    <w:rsid w:val="00B42316"/>
    <w:rsid w:val="00B45803"/>
    <w:rsid w:val="00B46A11"/>
    <w:rsid w:val="00B53A21"/>
    <w:rsid w:val="00B55198"/>
    <w:rsid w:val="00B608A4"/>
    <w:rsid w:val="00B609FE"/>
    <w:rsid w:val="00B6119E"/>
    <w:rsid w:val="00B61673"/>
    <w:rsid w:val="00B62EB3"/>
    <w:rsid w:val="00B65150"/>
    <w:rsid w:val="00B6527A"/>
    <w:rsid w:val="00B65ECF"/>
    <w:rsid w:val="00B668AD"/>
    <w:rsid w:val="00B668D3"/>
    <w:rsid w:val="00B7031B"/>
    <w:rsid w:val="00B72576"/>
    <w:rsid w:val="00B72ED7"/>
    <w:rsid w:val="00B74288"/>
    <w:rsid w:val="00B77E02"/>
    <w:rsid w:val="00B80D20"/>
    <w:rsid w:val="00B842C7"/>
    <w:rsid w:val="00B8495B"/>
    <w:rsid w:val="00B84F15"/>
    <w:rsid w:val="00B90729"/>
    <w:rsid w:val="00B91006"/>
    <w:rsid w:val="00B920B8"/>
    <w:rsid w:val="00B930D4"/>
    <w:rsid w:val="00B9352B"/>
    <w:rsid w:val="00B94662"/>
    <w:rsid w:val="00B9476A"/>
    <w:rsid w:val="00B958B3"/>
    <w:rsid w:val="00B96ACF"/>
    <w:rsid w:val="00B971C5"/>
    <w:rsid w:val="00BA099D"/>
    <w:rsid w:val="00BA329B"/>
    <w:rsid w:val="00BA490F"/>
    <w:rsid w:val="00BA79B4"/>
    <w:rsid w:val="00BB0112"/>
    <w:rsid w:val="00BB0A4C"/>
    <w:rsid w:val="00BB181B"/>
    <w:rsid w:val="00BB2E62"/>
    <w:rsid w:val="00BB3544"/>
    <w:rsid w:val="00BB3B1A"/>
    <w:rsid w:val="00BB462E"/>
    <w:rsid w:val="00BB4B97"/>
    <w:rsid w:val="00BB50D0"/>
    <w:rsid w:val="00BB694A"/>
    <w:rsid w:val="00BB6ECC"/>
    <w:rsid w:val="00BB7B64"/>
    <w:rsid w:val="00BC1150"/>
    <w:rsid w:val="00BC1435"/>
    <w:rsid w:val="00BC1F70"/>
    <w:rsid w:val="00BC22C3"/>
    <w:rsid w:val="00BD0C69"/>
    <w:rsid w:val="00BD2102"/>
    <w:rsid w:val="00BD2726"/>
    <w:rsid w:val="00BD2B1C"/>
    <w:rsid w:val="00BD63F7"/>
    <w:rsid w:val="00BD756F"/>
    <w:rsid w:val="00BD7D1D"/>
    <w:rsid w:val="00BE2E20"/>
    <w:rsid w:val="00BE35A1"/>
    <w:rsid w:val="00BE494B"/>
    <w:rsid w:val="00BE571A"/>
    <w:rsid w:val="00BE673B"/>
    <w:rsid w:val="00BE6878"/>
    <w:rsid w:val="00BE6CA8"/>
    <w:rsid w:val="00BF0C80"/>
    <w:rsid w:val="00BF10A1"/>
    <w:rsid w:val="00BF28C1"/>
    <w:rsid w:val="00BF38EF"/>
    <w:rsid w:val="00BF3F4C"/>
    <w:rsid w:val="00BF4D83"/>
    <w:rsid w:val="00BF5069"/>
    <w:rsid w:val="00BF508E"/>
    <w:rsid w:val="00BF6F38"/>
    <w:rsid w:val="00C002C7"/>
    <w:rsid w:val="00C005F5"/>
    <w:rsid w:val="00C01214"/>
    <w:rsid w:val="00C019BB"/>
    <w:rsid w:val="00C03A94"/>
    <w:rsid w:val="00C03B71"/>
    <w:rsid w:val="00C04BDA"/>
    <w:rsid w:val="00C04C06"/>
    <w:rsid w:val="00C04E7D"/>
    <w:rsid w:val="00C04EFE"/>
    <w:rsid w:val="00C06EA0"/>
    <w:rsid w:val="00C07811"/>
    <w:rsid w:val="00C1076A"/>
    <w:rsid w:val="00C10DBC"/>
    <w:rsid w:val="00C113E8"/>
    <w:rsid w:val="00C13B04"/>
    <w:rsid w:val="00C13CC1"/>
    <w:rsid w:val="00C1582D"/>
    <w:rsid w:val="00C2011A"/>
    <w:rsid w:val="00C20BFD"/>
    <w:rsid w:val="00C212C2"/>
    <w:rsid w:val="00C21813"/>
    <w:rsid w:val="00C219D7"/>
    <w:rsid w:val="00C2676E"/>
    <w:rsid w:val="00C269EF"/>
    <w:rsid w:val="00C26C75"/>
    <w:rsid w:val="00C304A5"/>
    <w:rsid w:val="00C30BDF"/>
    <w:rsid w:val="00C31A52"/>
    <w:rsid w:val="00C33578"/>
    <w:rsid w:val="00C33FA2"/>
    <w:rsid w:val="00C349B8"/>
    <w:rsid w:val="00C34E2D"/>
    <w:rsid w:val="00C36157"/>
    <w:rsid w:val="00C367A7"/>
    <w:rsid w:val="00C409DD"/>
    <w:rsid w:val="00C41AD2"/>
    <w:rsid w:val="00C41F51"/>
    <w:rsid w:val="00C420C3"/>
    <w:rsid w:val="00C42AE4"/>
    <w:rsid w:val="00C4349E"/>
    <w:rsid w:val="00C43B42"/>
    <w:rsid w:val="00C45279"/>
    <w:rsid w:val="00C45FFC"/>
    <w:rsid w:val="00C47C40"/>
    <w:rsid w:val="00C50B74"/>
    <w:rsid w:val="00C50BAB"/>
    <w:rsid w:val="00C51A6F"/>
    <w:rsid w:val="00C5295D"/>
    <w:rsid w:val="00C5412E"/>
    <w:rsid w:val="00C54446"/>
    <w:rsid w:val="00C553C7"/>
    <w:rsid w:val="00C567EE"/>
    <w:rsid w:val="00C56977"/>
    <w:rsid w:val="00C57BC0"/>
    <w:rsid w:val="00C62668"/>
    <w:rsid w:val="00C62F46"/>
    <w:rsid w:val="00C65D1D"/>
    <w:rsid w:val="00C661C4"/>
    <w:rsid w:val="00C66390"/>
    <w:rsid w:val="00C67456"/>
    <w:rsid w:val="00C70D76"/>
    <w:rsid w:val="00C711ED"/>
    <w:rsid w:val="00C7139E"/>
    <w:rsid w:val="00C7238D"/>
    <w:rsid w:val="00C73611"/>
    <w:rsid w:val="00C7379B"/>
    <w:rsid w:val="00C75641"/>
    <w:rsid w:val="00C76A90"/>
    <w:rsid w:val="00C76C62"/>
    <w:rsid w:val="00C776BD"/>
    <w:rsid w:val="00C77F5A"/>
    <w:rsid w:val="00C80418"/>
    <w:rsid w:val="00C8581C"/>
    <w:rsid w:val="00C85A35"/>
    <w:rsid w:val="00C85B4A"/>
    <w:rsid w:val="00C865FE"/>
    <w:rsid w:val="00C86600"/>
    <w:rsid w:val="00C8660E"/>
    <w:rsid w:val="00C879CC"/>
    <w:rsid w:val="00C90450"/>
    <w:rsid w:val="00C905DD"/>
    <w:rsid w:val="00C91099"/>
    <w:rsid w:val="00C9145D"/>
    <w:rsid w:val="00C91652"/>
    <w:rsid w:val="00C91917"/>
    <w:rsid w:val="00C93F3F"/>
    <w:rsid w:val="00C952A3"/>
    <w:rsid w:val="00C95916"/>
    <w:rsid w:val="00CA09BB"/>
    <w:rsid w:val="00CA126C"/>
    <w:rsid w:val="00CA2D08"/>
    <w:rsid w:val="00CA7335"/>
    <w:rsid w:val="00CB14E7"/>
    <w:rsid w:val="00CB3B0A"/>
    <w:rsid w:val="00CB5320"/>
    <w:rsid w:val="00CB63F8"/>
    <w:rsid w:val="00CC01EC"/>
    <w:rsid w:val="00CC026A"/>
    <w:rsid w:val="00CC2493"/>
    <w:rsid w:val="00CC4B7C"/>
    <w:rsid w:val="00CC7B4F"/>
    <w:rsid w:val="00CD0031"/>
    <w:rsid w:val="00CD0405"/>
    <w:rsid w:val="00CD1588"/>
    <w:rsid w:val="00CD1A5A"/>
    <w:rsid w:val="00CD400C"/>
    <w:rsid w:val="00CD48DA"/>
    <w:rsid w:val="00CD5479"/>
    <w:rsid w:val="00CD69D4"/>
    <w:rsid w:val="00CD776D"/>
    <w:rsid w:val="00CE0C04"/>
    <w:rsid w:val="00CE283C"/>
    <w:rsid w:val="00CE2F77"/>
    <w:rsid w:val="00CE31E0"/>
    <w:rsid w:val="00CE5137"/>
    <w:rsid w:val="00CF0A79"/>
    <w:rsid w:val="00CF27F1"/>
    <w:rsid w:val="00CF39E8"/>
    <w:rsid w:val="00CF4FCB"/>
    <w:rsid w:val="00CF7247"/>
    <w:rsid w:val="00CF7E05"/>
    <w:rsid w:val="00D026B1"/>
    <w:rsid w:val="00D03C39"/>
    <w:rsid w:val="00D05145"/>
    <w:rsid w:val="00D06092"/>
    <w:rsid w:val="00D06AE6"/>
    <w:rsid w:val="00D07296"/>
    <w:rsid w:val="00D07757"/>
    <w:rsid w:val="00D07840"/>
    <w:rsid w:val="00D1142C"/>
    <w:rsid w:val="00D119AE"/>
    <w:rsid w:val="00D1394F"/>
    <w:rsid w:val="00D15C6C"/>
    <w:rsid w:val="00D1675E"/>
    <w:rsid w:val="00D16F88"/>
    <w:rsid w:val="00D17096"/>
    <w:rsid w:val="00D2220D"/>
    <w:rsid w:val="00D22A2F"/>
    <w:rsid w:val="00D2477E"/>
    <w:rsid w:val="00D25604"/>
    <w:rsid w:val="00D26301"/>
    <w:rsid w:val="00D319D1"/>
    <w:rsid w:val="00D32F81"/>
    <w:rsid w:val="00D33A37"/>
    <w:rsid w:val="00D35B33"/>
    <w:rsid w:val="00D36559"/>
    <w:rsid w:val="00D41CA8"/>
    <w:rsid w:val="00D42406"/>
    <w:rsid w:val="00D43D45"/>
    <w:rsid w:val="00D4404E"/>
    <w:rsid w:val="00D44C99"/>
    <w:rsid w:val="00D44EFB"/>
    <w:rsid w:val="00D45160"/>
    <w:rsid w:val="00D45C59"/>
    <w:rsid w:val="00D46738"/>
    <w:rsid w:val="00D4708B"/>
    <w:rsid w:val="00D472F2"/>
    <w:rsid w:val="00D47FC7"/>
    <w:rsid w:val="00D5004C"/>
    <w:rsid w:val="00D516E6"/>
    <w:rsid w:val="00D52481"/>
    <w:rsid w:val="00D53A96"/>
    <w:rsid w:val="00D543EE"/>
    <w:rsid w:val="00D55C12"/>
    <w:rsid w:val="00D565D6"/>
    <w:rsid w:val="00D6015A"/>
    <w:rsid w:val="00D60344"/>
    <w:rsid w:val="00D60835"/>
    <w:rsid w:val="00D63394"/>
    <w:rsid w:val="00D63F32"/>
    <w:rsid w:val="00D64DEA"/>
    <w:rsid w:val="00D6530E"/>
    <w:rsid w:val="00D653DC"/>
    <w:rsid w:val="00D655FF"/>
    <w:rsid w:val="00D657CF"/>
    <w:rsid w:val="00D65CA9"/>
    <w:rsid w:val="00D6699E"/>
    <w:rsid w:val="00D74D1D"/>
    <w:rsid w:val="00D75CDC"/>
    <w:rsid w:val="00D80C5D"/>
    <w:rsid w:val="00D8164C"/>
    <w:rsid w:val="00D82981"/>
    <w:rsid w:val="00D85647"/>
    <w:rsid w:val="00D85F2A"/>
    <w:rsid w:val="00D877D5"/>
    <w:rsid w:val="00D9258E"/>
    <w:rsid w:val="00D93B4B"/>
    <w:rsid w:val="00D946FE"/>
    <w:rsid w:val="00D959C7"/>
    <w:rsid w:val="00D95D19"/>
    <w:rsid w:val="00DA0571"/>
    <w:rsid w:val="00DA2F70"/>
    <w:rsid w:val="00DA3109"/>
    <w:rsid w:val="00DA592B"/>
    <w:rsid w:val="00DA69A4"/>
    <w:rsid w:val="00DB32AC"/>
    <w:rsid w:val="00DB37BE"/>
    <w:rsid w:val="00DB4A61"/>
    <w:rsid w:val="00DB677C"/>
    <w:rsid w:val="00DB6CB3"/>
    <w:rsid w:val="00DB6EE0"/>
    <w:rsid w:val="00DC022F"/>
    <w:rsid w:val="00DC1C38"/>
    <w:rsid w:val="00DC21FC"/>
    <w:rsid w:val="00DC27A8"/>
    <w:rsid w:val="00DC2880"/>
    <w:rsid w:val="00DC38C3"/>
    <w:rsid w:val="00DC38EA"/>
    <w:rsid w:val="00DC3F9A"/>
    <w:rsid w:val="00DC40C9"/>
    <w:rsid w:val="00DC5E2D"/>
    <w:rsid w:val="00DC624A"/>
    <w:rsid w:val="00DC68C6"/>
    <w:rsid w:val="00DC7592"/>
    <w:rsid w:val="00DD5AA7"/>
    <w:rsid w:val="00DE038E"/>
    <w:rsid w:val="00DE1373"/>
    <w:rsid w:val="00DE15E2"/>
    <w:rsid w:val="00DE3338"/>
    <w:rsid w:val="00DE4125"/>
    <w:rsid w:val="00DE5403"/>
    <w:rsid w:val="00DE6054"/>
    <w:rsid w:val="00DE6F65"/>
    <w:rsid w:val="00DE76F9"/>
    <w:rsid w:val="00DF0A3D"/>
    <w:rsid w:val="00DF12EB"/>
    <w:rsid w:val="00DF24BE"/>
    <w:rsid w:val="00DF5550"/>
    <w:rsid w:val="00DF5EAA"/>
    <w:rsid w:val="00E022DC"/>
    <w:rsid w:val="00E0299F"/>
    <w:rsid w:val="00E02C22"/>
    <w:rsid w:val="00E02D80"/>
    <w:rsid w:val="00E0371F"/>
    <w:rsid w:val="00E04B1D"/>
    <w:rsid w:val="00E05835"/>
    <w:rsid w:val="00E07662"/>
    <w:rsid w:val="00E07684"/>
    <w:rsid w:val="00E079DC"/>
    <w:rsid w:val="00E1000A"/>
    <w:rsid w:val="00E10260"/>
    <w:rsid w:val="00E106A5"/>
    <w:rsid w:val="00E13C85"/>
    <w:rsid w:val="00E15437"/>
    <w:rsid w:val="00E254F9"/>
    <w:rsid w:val="00E26769"/>
    <w:rsid w:val="00E27B30"/>
    <w:rsid w:val="00E301B3"/>
    <w:rsid w:val="00E3309D"/>
    <w:rsid w:val="00E33246"/>
    <w:rsid w:val="00E33DE1"/>
    <w:rsid w:val="00E37248"/>
    <w:rsid w:val="00E40322"/>
    <w:rsid w:val="00E40437"/>
    <w:rsid w:val="00E40468"/>
    <w:rsid w:val="00E425CE"/>
    <w:rsid w:val="00E4307B"/>
    <w:rsid w:val="00E4432D"/>
    <w:rsid w:val="00E447F2"/>
    <w:rsid w:val="00E4522F"/>
    <w:rsid w:val="00E50A0E"/>
    <w:rsid w:val="00E52F78"/>
    <w:rsid w:val="00E54583"/>
    <w:rsid w:val="00E54DC3"/>
    <w:rsid w:val="00E56617"/>
    <w:rsid w:val="00E56FA5"/>
    <w:rsid w:val="00E579F3"/>
    <w:rsid w:val="00E57C45"/>
    <w:rsid w:val="00E618F9"/>
    <w:rsid w:val="00E62487"/>
    <w:rsid w:val="00E626A1"/>
    <w:rsid w:val="00E6422E"/>
    <w:rsid w:val="00E64B08"/>
    <w:rsid w:val="00E66155"/>
    <w:rsid w:val="00E67A89"/>
    <w:rsid w:val="00E67FEC"/>
    <w:rsid w:val="00E70978"/>
    <w:rsid w:val="00E70D0B"/>
    <w:rsid w:val="00E71FEB"/>
    <w:rsid w:val="00E72439"/>
    <w:rsid w:val="00E7265E"/>
    <w:rsid w:val="00E7292E"/>
    <w:rsid w:val="00E737D6"/>
    <w:rsid w:val="00E74020"/>
    <w:rsid w:val="00E74763"/>
    <w:rsid w:val="00E756E0"/>
    <w:rsid w:val="00E763D3"/>
    <w:rsid w:val="00E7699C"/>
    <w:rsid w:val="00E83E12"/>
    <w:rsid w:val="00E841D0"/>
    <w:rsid w:val="00E84C46"/>
    <w:rsid w:val="00E84D3C"/>
    <w:rsid w:val="00E878F2"/>
    <w:rsid w:val="00E90BD1"/>
    <w:rsid w:val="00E90E56"/>
    <w:rsid w:val="00E93C72"/>
    <w:rsid w:val="00E94407"/>
    <w:rsid w:val="00E95B74"/>
    <w:rsid w:val="00E96826"/>
    <w:rsid w:val="00E9783D"/>
    <w:rsid w:val="00EA1C43"/>
    <w:rsid w:val="00EA1C93"/>
    <w:rsid w:val="00EA41DD"/>
    <w:rsid w:val="00EA4F34"/>
    <w:rsid w:val="00EA7139"/>
    <w:rsid w:val="00EA7513"/>
    <w:rsid w:val="00EB2221"/>
    <w:rsid w:val="00EB2516"/>
    <w:rsid w:val="00EB253A"/>
    <w:rsid w:val="00EB6BE2"/>
    <w:rsid w:val="00EB7E60"/>
    <w:rsid w:val="00EC19EF"/>
    <w:rsid w:val="00EC3960"/>
    <w:rsid w:val="00EC5189"/>
    <w:rsid w:val="00EC5ECF"/>
    <w:rsid w:val="00ED07B1"/>
    <w:rsid w:val="00ED1226"/>
    <w:rsid w:val="00ED1BDF"/>
    <w:rsid w:val="00ED1E76"/>
    <w:rsid w:val="00ED2C1B"/>
    <w:rsid w:val="00ED482F"/>
    <w:rsid w:val="00ED5367"/>
    <w:rsid w:val="00ED71C5"/>
    <w:rsid w:val="00ED722B"/>
    <w:rsid w:val="00ED7FBE"/>
    <w:rsid w:val="00EE1B3E"/>
    <w:rsid w:val="00EE2EE8"/>
    <w:rsid w:val="00EE3687"/>
    <w:rsid w:val="00EE3F16"/>
    <w:rsid w:val="00EE6E9E"/>
    <w:rsid w:val="00EE72DB"/>
    <w:rsid w:val="00EE761D"/>
    <w:rsid w:val="00EE7A17"/>
    <w:rsid w:val="00EF040B"/>
    <w:rsid w:val="00EF18C2"/>
    <w:rsid w:val="00EF39E9"/>
    <w:rsid w:val="00EF4438"/>
    <w:rsid w:val="00EF5FCD"/>
    <w:rsid w:val="00EF6650"/>
    <w:rsid w:val="00EF6AD7"/>
    <w:rsid w:val="00EF6B31"/>
    <w:rsid w:val="00EF739D"/>
    <w:rsid w:val="00EF7872"/>
    <w:rsid w:val="00EF7FE2"/>
    <w:rsid w:val="00F010EE"/>
    <w:rsid w:val="00F01253"/>
    <w:rsid w:val="00F0293E"/>
    <w:rsid w:val="00F02BC3"/>
    <w:rsid w:val="00F04BB0"/>
    <w:rsid w:val="00F04FD4"/>
    <w:rsid w:val="00F07042"/>
    <w:rsid w:val="00F10BB9"/>
    <w:rsid w:val="00F11ADB"/>
    <w:rsid w:val="00F12E01"/>
    <w:rsid w:val="00F1328E"/>
    <w:rsid w:val="00F1383C"/>
    <w:rsid w:val="00F14608"/>
    <w:rsid w:val="00F147AC"/>
    <w:rsid w:val="00F160CE"/>
    <w:rsid w:val="00F16404"/>
    <w:rsid w:val="00F1711D"/>
    <w:rsid w:val="00F17F36"/>
    <w:rsid w:val="00F22A12"/>
    <w:rsid w:val="00F24F20"/>
    <w:rsid w:val="00F26740"/>
    <w:rsid w:val="00F270C2"/>
    <w:rsid w:val="00F27FBB"/>
    <w:rsid w:val="00F30A1E"/>
    <w:rsid w:val="00F31919"/>
    <w:rsid w:val="00F3276D"/>
    <w:rsid w:val="00F345DA"/>
    <w:rsid w:val="00F35A5F"/>
    <w:rsid w:val="00F35B70"/>
    <w:rsid w:val="00F35E35"/>
    <w:rsid w:val="00F35F42"/>
    <w:rsid w:val="00F36078"/>
    <w:rsid w:val="00F3664A"/>
    <w:rsid w:val="00F40FF6"/>
    <w:rsid w:val="00F4282B"/>
    <w:rsid w:val="00F44041"/>
    <w:rsid w:val="00F44050"/>
    <w:rsid w:val="00F444E6"/>
    <w:rsid w:val="00F44B50"/>
    <w:rsid w:val="00F4512F"/>
    <w:rsid w:val="00F456D7"/>
    <w:rsid w:val="00F45AE0"/>
    <w:rsid w:val="00F470BF"/>
    <w:rsid w:val="00F47640"/>
    <w:rsid w:val="00F47BA1"/>
    <w:rsid w:val="00F501BE"/>
    <w:rsid w:val="00F5222E"/>
    <w:rsid w:val="00F52BE3"/>
    <w:rsid w:val="00F53E26"/>
    <w:rsid w:val="00F5438E"/>
    <w:rsid w:val="00F55643"/>
    <w:rsid w:val="00F557DE"/>
    <w:rsid w:val="00F61905"/>
    <w:rsid w:val="00F629AC"/>
    <w:rsid w:val="00F62F39"/>
    <w:rsid w:val="00F63F8F"/>
    <w:rsid w:val="00F64136"/>
    <w:rsid w:val="00F64AEB"/>
    <w:rsid w:val="00F64CC1"/>
    <w:rsid w:val="00F65288"/>
    <w:rsid w:val="00F70F50"/>
    <w:rsid w:val="00F73959"/>
    <w:rsid w:val="00F73B9F"/>
    <w:rsid w:val="00F7426E"/>
    <w:rsid w:val="00F74428"/>
    <w:rsid w:val="00F7442D"/>
    <w:rsid w:val="00F759D2"/>
    <w:rsid w:val="00F835B4"/>
    <w:rsid w:val="00F83B9A"/>
    <w:rsid w:val="00F83D5C"/>
    <w:rsid w:val="00F84091"/>
    <w:rsid w:val="00F848F4"/>
    <w:rsid w:val="00F91A45"/>
    <w:rsid w:val="00F9349B"/>
    <w:rsid w:val="00F94EE8"/>
    <w:rsid w:val="00F961C2"/>
    <w:rsid w:val="00FA1DC7"/>
    <w:rsid w:val="00FA2788"/>
    <w:rsid w:val="00FA4910"/>
    <w:rsid w:val="00FA4D17"/>
    <w:rsid w:val="00FA5639"/>
    <w:rsid w:val="00FA63D7"/>
    <w:rsid w:val="00FA6444"/>
    <w:rsid w:val="00FB1535"/>
    <w:rsid w:val="00FB26AC"/>
    <w:rsid w:val="00FB27CB"/>
    <w:rsid w:val="00FB3D20"/>
    <w:rsid w:val="00FB4C29"/>
    <w:rsid w:val="00FB5021"/>
    <w:rsid w:val="00FB51B7"/>
    <w:rsid w:val="00FB6C99"/>
    <w:rsid w:val="00FC19FE"/>
    <w:rsid w:val="00FC257F"/>
    <w:rsid w:val="00FC597A"/>
    <w:rsid w:val="00FC62EE"/>
    <w:rsid w:val="00FC66B5"/>
    <w:rsid w:val="00FC6946"/>
    <w:rsid w:val="00FD008F"/>
    <w:rsid w:val="00FD2C07"/>
    <w:rsid w:val="00FD5468"/>
    <w:rsid w:val="00FD7F81"/>
    <w:rsid w:val="00FE0EBE"/>
    <w:rsid w:val="00FE161E"/>
    <w:rsid w:val="00FE18AD"/>
    <w:rsid w:val="00FE2EF4"/>
    <w:rsid w:val="00FE4E68"/>
    <w:rsid w:val="00FE54A2"/>
    <w:rsid w:val="00FE5A41"/>
    <w:rsid w:val="00FE64A2"/>
    <w:rsid w:val="00FE72FB"/>
    <w:rsid w:val="00FE7416"/>
    <w:rsid w:val="00FE7A3F"/>
    <w:rsid w:val="00FE7E54"/>
    <w:rsid w:val="00FF00B2"/>
    <w:rsid w:val="00FF1DFA"/>
    <w:rsid w:val="00FF346A"/>
    <w:rsid w:val="00FF49C4"/>
    <w:rsid w:val="00FF607E"/>
    <w:rsid w:val="00FF632E"/>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F5B78"/>
  <w15:chartTrackingRefBased/>
  <w15:docId w15:val="{46D28BA4-EB05-43E6-9F1D-2A134BC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040B"/>
    <w:rPr>
      <w:color w:val="0000FF"/>
      <w:u w:val="single"/>
    </w:rPr>
  </w:style>
  <w:style w:type="table" w:styleId="TableGrid">
    <w:name w:val="Table Grid"/>
    <w:basedOn w:val="TableNormal"/>
    <w:rsid w:val="00EF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134E7"/>
    <w:pPr>
      <w:ind w:left="720"/>
    </w:pPr>
  </w:style>
  <w:style w:type="paragraph" w:styleId="BalloonText">
    <w:name w:val="Balloon Text"/>
    <w:basedOn w:val="Normal"/>
    <w:link w:val="BalloonTextChar"/>
    <w:rsid w:val="00346701"/>
    <w:rPr>
      <w:rFonts w:ascii="Tahoma" w:hAnsi="Tahoma" w:cs="Tahoma"/>
      <w:sz w:val="16"/>
      <w:szCs w:val="16"/>
    </w:rPr>
  </w:style>
  <w:style w:type="character" w:customStyle="1" w:styleId="BalloonTextChar">
    <w:name w:val="Balloon Text Char"/>
    <w:link w:val="BalloonText"/>
    <w:rsid w:val="00346701"/>
    <w:rPr>
      <w:rFonts w:ascii="Tahoma" w:hAnsi="Tahoma" w:cs="Tahoma"/>
      <w:sz w:val="16"/>
      <w:szCs w:val="16"/>
    </w:rPr>
  </w:style>
  <w:style w:type="paragraph" w:styleId="NormalWeb">
    <w:name w:val="Normal (Web)"/>
    <w:basedOn w:val="Normal"/>
    <w:uiPriority w:val="99"/>
    <w:semiHidden/>
    <w:unhideWhenUsed/>
    <w:rsid w:val="002A3842"/>
    <w:pPr>
      <w:spacing w:before="100" w:beforeAutospacing="1" w:after="100" w:afterAutospacing="1"/>
    </w:pPr>
  </w:style>
  <w:style w:type="paragraph" w:customStyle="1" w:styleId="sublevel1">
    <w:name w:val="sublevel1"/>
    <w:basedOn w:val="Normal"/>
    <w:rsid w:val="002A3842"/>
    <w:pPr>
      <w:spacing w:before="100" w:beforeAutospacing="1" w:after="100" w:afterAutospacing="1"/>
    </w:pPr>
  </w:style>
  <w:style w:type="character" w:customStyle="1" w:styleId="subindex">
    <w:name w:val="subindex"/>
    <w:rsid w:val="002A3842"/>
  </w:style>
  <w:style w:type="character" w:customStyle="1" w:styleId="apple-converted-space">
    <w:name w:val="apple-converted-space"/>
    <w:rsid w:val="002A3842"/>
  </w:style>
  <w:style w:type="paragraph" w:customStyle="1" w:styleId="gmail-msolistparagraph">
    <w:name w:val="gmail-msolistparagraph"/>
    <w:basedOn w:val="Normal"/>
    <w:rsid w:val="00AA4F00"/>
    <w:pPr>
      <w:spacing w:before="100" w:beforeAutospacing="1" w:after="100" w:afterAutospacing="1"/>
    </w:pPr>
    <w:rPr>
      <w:rFonts w:ascii="Calibri" w:eastAsia="Calibri" w:hAnsi="Calibri" w:cs="Calibri"/>
      <w:sz w:val="22"/>
      <w:szCs w:val="22"/>
    </w:rPr>
  </w:style>
  <w:style w:type="paragraph" w:customStyle="1" w:styleId="Default">
    <w:name w:val="Default"/>
    <w:rsid w:val="005C3FE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C4097"/>
    <w:pPr>
      <w:ind w:left="720"/>
      <w:contextualSpacing/>
    </w:pPr>
  </w:style>
  <w:style w:type="paragraph" w:styleId="Revision">
    <w:name w:val="Revision"/>
    <w:hidden/>
    <w:uiPriority w:val="99"/>
    <w:semiHidden/>
    <w:rsid w:val="00C45F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7392">
      <w:bodyDiv w:val="1"/>
      <w:marLeft w:val="0"/>
      <w:marRight w:val="0"/>
      <w:marTop w:val="0"/>
      <w:marBottom w:val="0"/>
      <w:divBdr>
        <w:top w:val="none" w:sz="0" w:space="0" w:color="auto"/>
        <w:left w:val="none" w:sz="0" w:space="0" w:color="auto"/>
        <w:bottom w:val="none" w:sz="0" w:space="0" w:color="auto"/>
        <w:right w:val="none" w:sz="0" w:space="0" w:color="auto"/>
      </w:divBdr>
    </w:div>
    <w:div w:id="48266371">
      <w:bodyDiv w:val="1"/>
      <w:marLeft w:val="0"/>
      <w:marRight w:val="0"/>
      <w:marTop w:val="0"/>
      <w:marBottom w:val="0"/>
      <w:divBdr>
        <w:top w:val="none" w:sz="0" w:space="0" w:color="auto"/>
        <w:left w:val="none" w:sz="0" w:space="0" w:color="auto"/>
        <w:bottom w:val="none" w:sz="0" w:space="0" w:color="auto"/>
        <w:right w:val="none" w:sz="0" w:space="0" w:color="auto"/>
      </w:divBdr>
      <w:divsChild>
        <w:div w:id="1093622580">
          <w:marLeft w:val="0"/>
          <w:marRight w:val="0"/>
          <w:marTop w:val="0"/>
          <w:marBottom w:val="0"/>
          <w:divBdr>
            <w:top w:val="none" w:sz="0" w:space="0" w:color="auto"/>
            <w:left w:val="none" w:sz="0" w:space="0" w:color="auto"/>
            <w:bottom w:val="none" w:sz="0" w:space="0" w:color="auto"/>
            <w:right w:val="none" w:sz="0" w:space="0" w:color="auto"/>
          </w:divBdr>
          <w:divsChild>
            <w:div w:id="1148061074">
              <w:marLeft w:val="0"/>
              <w:marRight w:val="0"/>
              <w:marTop w:val="0"/>
              <w:marBottom w:val="0"/>
              <w:divBdr>
                <w:top w:val="none" w:sz="0" w:space="0" w:color="auto"/>
                <w:left w:val="none" w:sz="0" w:space="0" w:color="auto"/>
                <w:bottom w:val="none" w:sz="0" w:space="0" w:color="auto"/>
                <w:right w:val="none" w:sz="0" w:space="0" w:color="auto"/>
              </w:divBdr>
              <w:divsChild>
                <w:div w:id="1146436294">
                  <w:marLeft w:val="0"/>
                  <w:marRight w:val="0"/>
                  <w:marTop w:val="0"/>
                  <w:marBottom w:val="0"/>
                  <w:divBdr>
                    <w:top w:val="none" w:sz="0" w:space="0" w:color="auto"/>
                    <w:left w:val="none" w:sz="0" w:space="0" w:color="auto"/>
                    <w:bottom w:val="none" w:sz="0" w:space="0" w:color="auto"/>
                    <w:right w:val="none" w:sz="0" w:space="0" w:color="auto"/>
                  </w:divBdr>
                  <w:divsChild>
                    <w:div w:id="118691309">
                      <w:marLeft w:val="0"/>
                      <w:marRight w:val="0"/>
                      <w:marTop w:val="0"/>
                      <w:marBottom w:val="0"/>
                      <w:divBdr>
                        <w:top w:val="none" w:sz="0" w:space="0" w:color="auto"/>
                        <w:left w:val="none" w:sz="0" w:space="0" w:color="auto"/>
                        <w:bottom w:val="none" w:sz="0" w:space="0" w:color="auto"/>
                        <w:right w:val="none" w:sz="0" w:space="0" w:color="auto"/>
                      </w:divBdr>
                      <w:divsChild>
                        <w:div w:id="1459299110">
                          <w:marLeft w:val="0"/>
                          <w:marRight w:val="0"/>
                          <w:marTop w:val="0"/>
                          <w:marBottom w:val="0"/>
                          <w:divBdr>
                            <w:top w:val="none" w:sz="0" w:space="0" w:color="auto"/>
                            <w:left w:val="none" w:sz="0" w:space="0" w:color="auto"/>
                            <w:bottom w:val="none" w:sz="0" w:space="0" w:color="auto"/>
                            <w:right w:val="none" w:sz="0" w:space="0" w:color="auto"/>
                          </w:divBdr>
                          <w:divsChild>
                            <w:div w:id="15319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8650">
      <w:bodyDiv w:val="1"/>
      <w:marLeft w:val="0"/>
      <w:marRight w:val="0"/>
      <w:marTop w:val="0"/>
      <w:marBottom w:val="0"/>
      <w:divBdr>
        <w:top w:val="none" w:sz="0" w:space="0" w:color="auto"/>
        <w:left w:val="none" w:sz="0" w:space="0" w:color="auto"/>
        <w:bottom w:val="none" w:sz="0" w:space="0" w:color="auto"/>
        <w:right w:val="none" w:sz="0" w:space="0" w:color="auto"/>
      </w:divBdr>
    </w:div>
    <w:div w:id="169299380">
      <w:bodyDiv w:val="1"/>
      <w:marLeft w:val="0"/>
      <w:marRight w:val="0"/>
      <w:marTop w:val="0"/>
      <w:marBottom w:val="0"/>
      <w:divBdr>
        <w:top w:val="none" w:sz="0" w:space="0" w:color="auto"/>
        <w:left w:val="none" w:sz="0" w:space="0" w:color="auto"/>
        <w:bottom w:val="none" w:sz="0" w:space="0" w:color="auto"/>
        <w:right w:val="none" w:sz="0" w:space="0" w:color="auto"/>
      </w:divBdr>
    </w:div>
    <w:div w:id="296835342">
      <w:bodyDiv w:val="1"/>
      <w:marLeft w:val="0"/>
      <w:marRight w:val="0"/>
      <w:marTop w:val="0"/>
      <w:marBottom w:val="0"/>
      <w:divBdr>
        <w:top w:val="none" w:sz="0" w:space="0" w:color="auto"/>
        <w:left w:val="none" w:sz="0" w:space="0" w:color="auto"/>
        <w:bottom w:val="none" w:sz="0" w:space="0" w:color="auto"/>
        <w:right w:val="none" w:sz="0" w:space="0" w:color="auto"/>
      </w:divBdr>
    </w:div>
    <w:div w:id="364868602">
      <w:bodyDiv w:val="1"/>
      <w:marLeft w:val="0"/>
      <w:marRight w:val="0"/>
      <w:marTop w:val="0"/>
      <w:marBottom w:val="0"/>
      <w:divBdr>
        <w:top w:val="none" w:sz="0" w:space="0" w:color="auto"/>
        <w:left w:val="none" w:sz="0" w:space="0" w:color="auto"/>
        <w:bottom w:val="none" w:sz="0" w:space="0" w:color="auto"/>
        <w:right w:val="none" w:sz="0" w:space="0" w:color="auto"/>
      </w:divBdr>
    </w:div>
    <w:div w:id="424500197">
      <w:bodyDiv w:val="1"/>
      <w:marLeft w:val="0"/>
      <w:marRight w:val="0"/>
      <w:marTop w:val="0"/>
      <w:marBottom w:val="0"/>
      <w:divBdr>
        <w:top w:val="none" w:sz="0" w:space="0" w:color="auto"/>
        <w:left w:val="none" w:sz="0" w:space="0" w:color="auto"/>
        <w:bottom w:val="none" w:sz="0" w:space="0" w:color="auto"/>
        <w:right w:val="none" w:sz="0" w:space="0" w:color="auto"/>
      </w:divBdr>
    </w:div>
    <w:div w:id="519517156">
      <w:bodyDiv w:val="1"/>
      <w:marLeft w:val="0"/>
      <w:marRight w:val="0"/>
      <w:marTop w:val="0"/>
      <w:marBottom w:val="0"/>
      <w:divBdr>
        <w:top w:val="none" w:sz="0" w:space="0" w:color="auto"/>
        <w:left w:val="none" w:sz="0" w:space="0" w:color="auto"/>
        <w:bottom w:val="none" w:sz="0" w:space="0" w:color="auto"/>
        <w:right w:val="none" w:sz="0" w:space="0" w:color="auto"/>
      </w:divBdr>
    </w:div>
    <w:div w:id="897320797">
      <w:bodyDiv w:val="1"/>
      <w:marLeft w:val="0"/>
      <w:marRight w:val="0"/>
      <w:marTop w:val="0"/>
      <w:marBottom w:val="0"/>
      <w:divBdr>
        <w:top w:val="none" w:sz="0" w:space="0" w:color="auto"/>
        <w:left w:val="none" w:sz="0" w:space="0" w:color="auto"/>
        <w:bottom w:val="none" w:sz="0" w:space="0" w:color="auto"/>
        <w:right w:val="none" w:sz="0" w:space="0" w:color="auto"/>
      </w:divBdr>
    </w:div>
    <w:div w:id="938489914">
      <w:bodyDiv w:val="1"/>
      <w:marLeft w:val="0"/>
      <w:marRight w:val="0"/>
      <w:marTop w:val="0"/>
      <w:marBottom w:val="0"/>
      <w:divBdr>
        <w:top w:val="none" w:sz="0" w:space="0" w:color="auto"/>
        <w:left w:val="none" w:sz="0" w:space="0" w:color="auto"/>
        <w:bottom w:val="none" w:sz="0" w:space="0" w:color="auto"/>
        <w:right w:val="none" w:sz="0" w:space="0" w:color="auto"/>
      </w:divBdr>
    </w:div>
    <w:div w:id="986669986">
      <w:bodyDiv w:val="1"/>
      <w:marLeft w:val="0"/>
      <w:marRight w:val="0"/>
      <w:marTop w:val="0"/>
      <w:marBottom w:val="0"/>
      <w:divBdr>
        <w:top w:val="none" w:sz="0" w:space="0" w:color="auto"/>
        <w:left w:val="none" w:sz="0" w:space="0" w:color="auto"/>
        <w:bottom w:val="none" w:sz="0" w:space="0" w:color="auto"/>
        <w:right w:val="none" w:sz="0" w:space="0" w:color="auto"/>
      </w:divBdr>
    </w:div>
    <w:div w:id="1105265941">
      <w:bodyDiv w:val="1"/>
      <w:marLeft w:val="0"/>
      <w:marRight w:val="0"/>
      <w:marTop w:val="0"/>
      <w:marBottom w:val="0"/>
      <w:divBdr>
        <w:top w:val="none" w:sz="0" w:space="0" w:color="auto"/>
        <w:left w:val="none" w:sz="0" w:space="0" w:color="auto"/>
        <w:bottom w:val="none" w:sz="0" w:space="0" w:color="auto"/>
        <w:right w:val="none" w:sz="0" w:space="0" w:color="auto"/>
      </w:divBdr>
    </w:div>
    <w:div w:id="1173257514">
      <w:bodyDiv w:val="1"/>
      <w:marLeft w:val="0"/>
      <w:marRight w:val="0"/>
      <w:marTop w:val="0"/>
      <w:marBottom w:val="0"/>
      <w:divBdr>
        <w:top w:val="none" w:sz="0" w:space="0" w:color="auto"/>
        <w:left w:val="none" w:sz="0" w:space="0" w:color="auto"/>
        <w:bottom w:val="none" w:sz="0" w:space="0" w:color="auto"/>
        <w:right w:val="none" w:sz="0" w:space="0" w:color="auto"/>
      </w:divBdr>
    </w:div>
    <w:div w:id="1422264190">
      <w:bodyDiv w:val="1"/>
      <w:marLeft w:val="0"/>
      <w:marRight w:val="0"/>
      <w:marTop w:val="0"/>
      <w:marBottom w:val="0"/>
      <w:divBdr>
        <w:top w:val="none" w:sz="0" w:space="0" w:color="auto"/>
        <w:left w:val="none" w:sz="0" w:space="0" w:color="auto"/>
        <w:bottom w:val="none" w:sz="0" w:space="0" w:color="auto"/>
        <w:right w:val="none" w:sz="0" w:space="0" w:color="auto"/>
      </w:divBdr>
    </w:div>
    <w:div w:id="1432899880">
      <w:bodyDiv w:val="1"/>
      <w:marLeft w:val="0"/>
      <w:marRight w:val="0"/>
      <w:marTop w:val="0"/>
      <w:marBottom w:val="0"/>
      <w:divBdr>
        <w:top w:val="none" w:sz="0" w:space="0" w:color="auto"/>
        <w:left w:val="none" w:sz="0" w:space="0" w:color="auto"/>
        <w:bottom w:val="none" w:sz="0" w:space="0" w:color="auto"/>
        <w:right w:val="none" w:sz="0" w:space="0" w:color="auto"/>
      </w:divBdr>
    </w:div>
    <w:div w:id="1691025678">
      <w:bodyDiv w:val="1"/>
      <w:marLeft w:val="0"/>
      <w:marRight w:val="0"/>
      <w:marTop w:val="0"/>
      <w:marBottom w:val="0"/>
      <w:divBdr>
        <w:top w:val="none" w:sz="0" w:space="0" w:color="auto"/>
        <w:left w:val="none" w:sz="0" w:space="0" w:color="auto"/>
        <w:bottom w:val="none" w:sz="0" w:space="0" w:color="auto"/>
        <w:right w:val="none" w:sz="0" w:space="0" w:color="auto"/>
      </w:divBdr>
    </w:div>
    <w:div w:id="1740133065">
      <w:bodyDiv w:val="1"/>
      <w:marLeft w:val="0"/>
      <w:marRight w:val="0"/>
      <w:marTop w:val="0"/>
      <w:marBottom w:val="0"/>
      <w:divBdr>
        <w:top w:val="none" w:sz="0" w:space="0" w:color="auto"/>
        <w:left w:val="none" w:sz="0" w:space="0" w:color="auto"/>
        <w:bottom w:val="none" w:sz="0" w:space="0" w:color="auto"/>
        <w:right w:val="none" w:sz="0" w:space="0" w:color="auto"/>
      </w:divBdr>
    </w:div>
    <w:div w:id="1759519166">
      <w:bodyDiv w:val="1"/>
      <w:marLeft w:val="0"/>
      <w:marRight w:val="0"/>
      <w:marTop w:val="0"/>
      <w:marBottom w:val="0"/>
      <w:divBdr>
        <w:top w:val="none" w:sz="0" w:space="0" w:color="auto"/>
        <w:left w:val="none" w:sz="0" w:space="0" w:color="auto"/>
        <w:bottom w:val="none" w:sz="0" w:space="0" w:color="auto"/>
        <w:right w:val="none" w:sz="0" w:space="0" w:color="auto"/>
      </w:divBdr>
    </w:div>
    <w:div w:id="1914465717">
      <w:bodyDiv w:val="1"/>
      <w:marLeft w:val="0"/>
      <w:marRight w:val="0"/>
      <w:marTop w:val="0"/>
      <w:marBottom w:val="0"/>
      <w:divBdr>
        <w:top w:val="none" w:sz="0" w:space="0" w:color="auto"/>
        <w:left w:val="none" w:sz="0" w:space="0" w:color="auto"/>
        <w:bottom w:val="none" w:sz="0" w:space="0" w:color="auto"/>
        <w:right w:val="none" w:sz="0" w:space="0" w:color="auto"/>
      </w:divBdr>
    </w:div>
    <w:div w:id="1946419761">
      <w:bodyDiv w:val="1"/>
      <w:marLeft w:val="0"/>
      <w:marRight w:val="0"/>
      <w:marTop w:val="0"/>
      <w:marBottom w:val="0"/>
      <w:divBdr>
        <w:top w:val="none" w:sz="0" w:space="0" w:color="auto"/>
        <w:left w:val="none" w:sz="0" w:space="0" w:color="auto"/>
        <w:bottom w:val="none" w:sz="0" w:space="0" w:color="auto"/>
        <w:right w:val="none" w:sz="0" w:space="0" w:color="auto"/>
      </w:divBdr>
    </w:div>
    <w:div w:id="1988708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E2AD-5036-4B21-8B90-BB164295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Continuing Advisory Committee Meeting</vt:lpstr>
    </vt:vector>
  </TitlesOfParts>
  <Company>Texas Education Agency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Advisory Committee Meeting</dc:title>
  <dc:subject/>
  <dc:creator>dgoodman</dc:creator>
  <cp:keywords/>
  <dc:description/>
  <cp:lastModifiedBy>Hollingsworth, Derek</cp:lastModifiedBy>
  <cp:revision>2</cp:revision>
  <cp:lastPrinted>2019-04-26T12:18:00Z</cp:lastPrinted>
  <dcterms:created xsi:type="dcterms:W3CDTF">2020-08-04T14:23:00Z</dcterms:created>
  <dcterms:modified xsi:type="dcterms:W3CDTF">2020-08-04T14:23:00Z</dcterms:modified>
</cp:coreProperties>
</file>