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646B" w14:textId="404D77D2" w:rsidR="00805941" w:rsidRDefault="00305695" w:rsidP="006D5419">
      <w:pPr>
        <w:pStyle w:val="NoSpacing"/>
        <w:jc w:val="left"/>
        <w:rPr>
          <w:rFonts w:ascii="Calibri" w:hAnsi="Calibri" w:cs="Calibri"/>
          <w:b/>
          <w:bCs/>
          <w:color w:val="F16038"/>
          <w:sz w:val="28"/>
          <w:szCs w:val="28"/>
        </w:rPr>
        <w:sectPr w:rsidR="00805941" w:rsidSect="000D25D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76" w:right="864" w:bottom="576" w:left="1152" w:header="0" w:footer="288" w:gutter="0"/>
          <w:pgNumType w:start="1"/>
          <w:cols w:num="2" w:space="0" w:equalWidth="0">
            <w:col w:w="2592" w:space="0"/>
            <w:col w:w="7632"/>
          </w:cols>
          <w:docGrid w:linePitch="360"/>
        </w:sectPr>
      </w:pPr>
      <w:bookmarkStart w:id="0" w:name="_Hlk18610006"/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94BD97" wp14:editId="1AFB6220">
            <wp:simplePos x="0" y="0"/>
            <wp:positionH relativeFrom="column">
              <wp:posOffset>-327660</wp:posOffset>
            </wp:positionH>
            <wp:positionV relativeFrom="paragraph">
              <wp:posOffset>152400</wp:posOffset>
            </wp:positionV>
            <wp:extent cx="2228850" cy="10287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334"/>
                    <a:stretch/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E16D2" w14:textId="7D5BBD2C" w:rsidR="00305695" w:rsidRPr="004B1584" w:rsidRDefault="00305695" w:rsidP="006D5419">
      <w:pPr>
        <w:pStyle w:val="NoSpacing1"/>
        <w:ind w:left="2880" w:right="-90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2021-2022 </w:t>
      </w:r>
      <w:r w:rsidRPr="004B1584">
        <w:rPr>
          <w:rFonts w:cs="Calibri"/>
          <w:b/>
          <w:sz w:val="28"/>
          <w:szCs w:val="28"/>
        </w:rPr>
        <w:t xml:space="preserve">Random Validation </w:t>
      </w:r>
      <w:r>
        <w:rPr>
          <w:rFonts w:cs="Calibri"/>
          <w:b/>
          <w:sz w:val="28"/>
          <w:szCs w:val="28"/>
        </w:rPr>
        <w:t>Submission Packet</w:t>
      </w:r>
    </w:p>
    <w:p w14:paraId="1FDE597F" w14:textId="0647E4A0" w:rsidR="00305695" w:rsidRPr="004B1584" w:rsidRDefault="00305695" w:rsidP="006D5419">
      <w:pPr>
        <w:pStyle w:val="NoSpacing"/>
        <w:ind w:left="3510" w:firstLine="90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14:paraId="301C237F" w14:textId="41DB9EB1" w:rsidR="00305695" w:rsidRDefault="00305695" w:rsidP="00827280">
      <w:pPr>
        <w:pStyle w:val="NoSpacing"/>
        <w:ind w:left="360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ESSA </w:t>
      </w:r>
      <w:r w:rsidR="00827280">
        <w:rPr>
          <w:rFonts w:ascii="Calibri" w:hAnsi="Calibri" w:cs="Calibri"/>
          <w:b/>
          <w:bCs/>
          <w:sz w:val="28"/>
          <w:szCs w:val="28"/>
        </w:rPr>
        <w:t>Title I, Part C</w:t>
      </w:r>
      <w:r w:rsidR="000812C5">
        <w:rPr>
          <w:rFonts w:ascii="Calibri" w:hAnsi="Calibri" w:cs="Calibri"/>
          <w:b/>
          <w:bCs/>
          <w:sz w:val="28"/>
          <w:szCs w:val="28"/>
        </w:rPr>
        <w:t>—</w:t>
      </w:r>
      <w:r w:rsidR="00827280">
        <w:rPr>
          <w:rFonts w:ascii="Calibri" w:hAnsi="Calibri" w:cs="Calibri"/>
          <w:b/>
          <w:bCs/>
          <w:sz w:val="28"/>
          <w:szCs w:val="28"/>
        </w:rPr>
        <w:t>MEP Comprehensive Needs Assessment</w:t>
      </w:r>
      <w:r w:rsidR="000812C5">
        <w:rPr>
          <w:rFonts w:ascii="Calibri" w:hAnsi="Calibri" w:cs="Calibri"/>
          <w:b/>
          <w:bCs/>
          <w:sz w:val="28"/>
          <w:szCs w:val="28"/>
        </w:rPr>
        <w:t xml:space="preserve"> (CNA)</w:t>
      </w:r>
    </w:p>
    <w:p w14:paraId="428A881E" w14:textId="77777777" w:rsidR="00305695" w:rsidRPr="001A1947" w:rsidRDefault="00305695" w:rsidP="006D5419">
      <w:pPr>
        <w:pStyle w:val="NoSpacing"/>
        <w:ind w:left="3330" w:firstLine="270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 xml:space="preserve">Due Date:  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November 12</w:t>
      </w: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>, 2021</w:t>
      </w:r>
    </w:p>
    <w:p w14:paraId="2920CF61" w14:textId="77777777" w:rsidR="00D424DE" w:rsidRDefault="00D424DE" w:rsidP="006D5419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14:paraId="3AE6CD13" w14:textId="77777777" w:rsidR="00B941FD" w:rsidRPr="00B941FD" w:rsidRDefault="00B941FD" w:rsidP="006D5419">
      <w:pPr>
        <w:ind w:left="-630"/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03"/>
        <w:gridCol w:w="2430"/>
        <w:gridCol w:w="4590"/>
      </w:tblGrid>
      <w:tr w:rsidR="00AF2CFA" w14:paraId="621E23A5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8282954" w14:textId="4AADCCA8" w:rsidR="00AF2CFA" w:rsidRDefault="00A8578B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835" w14:textId="1691C9F2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6A672809" w14:textId="78341F4F" w:rsidR="00AF2CFA" w:rsidRDefault="00A8578B" w:rsidP="007D6621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Page 1 of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873" w14:textId="67D5F7A1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8578B" w14:paraId="05DF74FD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466D9C3" w14:textId="26F620C8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ESC: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132" w14:textId="4B546F33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EB276AD" w14:textId="013AC981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County District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372" w14:textId="475102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61838B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823"/>
      </w:tblGrid>
      <w:tr w:rsidR="00805941" w14:paraId="01643E8D" w14:textId="77777777" w:rsidTr="00FA7A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B576E9F" w14:textId="034429D9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Name: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A36" w14:textId="1C6CD20B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E8FBE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020"/>
      </w:tblGrid>
      <w:tr w:rsidR="00A8578B" w14:paraId="0434452B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33A7FC8" w14:textId="0979DD2C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DDE" w14:textId="04D70F50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A8578B" w14:paraId="61161783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2673503" w14:textId="7F1D7C74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82" w14:textId="1EFE99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A8578B" w14:paraId="00E3AD0C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8642469" w14:textId="51165795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EAA" w14:textId="07140C37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4D6CB8F1" w14:textId="77777777" w:rsidR="00805941" w:rsidRDefault="00805941" w:rsidP="00805941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37A38AA" w14:textId="09B41E60" w:rsidR="00805941" w:rsidRPr="00520346" w:rsidRDefault="00805941" w:rsidP="00805941">
      <w:pPr>
        <w:ind w:left="-45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Submission Instructions</w:t>
      </w:r>
    </w:p>
    <w:p w14:paraId="4612285B" w14:textId="5C10C075" w:rsidR="00AF2CFA" w:rsidRDefault="00AF2CFA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</w:p>
    <w:p w14:paraId="399EACF1" w14:textId="4C40D7E4" w:rsidR="00594DEF" w:rsidRPr="00746FA6" w:rsidRDefault="007E399B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</w:t>
      </w:r>
      <w:r w:rsidR="00594DEF" w:rsidRPr="00B941FD">
        <w:rPr>
          <w:rFonts w:ascii="Calibri" w:eastAsia="Times New Roman" w:hAnsi="Calibri" w:cs="Calibri"/>
          <w:sz w:val="28"/>
          <w:szCs w:val="28"/>
        </w:rPr>
        <w:t>ubmit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this completed packet, including relevant </w:t>
      </w:r>
      <w:r w:rsidR="005751B5" w:rsidRPr="00B941FD">
        <w:rPr>
          <w:rFonts w:ascii="Calibri" w:eastAsia="Times New Roman" w:hAnsi="Calibri" w:cs="Calibri"/>
          <w:sz w:val="28"/>
          <w:szCs w:val="28"/>
        </w:rPr>
        <w:t>documentation</w:t>
      </w:r>
      <w:r w:rsidR="00594DEF" w:rsidRPr="00B941FD">
        <w:rPr>
          <w:rFonts w:ascii="Calibri" w:eastAsia="Times New Roman" w:hAnsi="Calibri" w:cs="Calibri"/>
          <w:sz w:val="28"/>
          <w:szCs w:val="28"/>
        </w:rPr>
        <w:t xml:space="preserve">, </w:t>
      </w:r>
      <w:r>
        <w:rPr>
          <w:rFonts w:ascii="Calibri" w:eastAsia="Times New Roman" w:hAnsi="Calibri" w:cs="Calibri"/>
          <w:sz w:val="28"/>
          <w:szCs w:val="28"/>
        </w:rPr>
        <w:t>by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upload</w:t>
      </w:r>
      <w:r>
        <w:rPr>
          <w:rFonts w:ascii="Calibri" w:eastAsia="Times New Roman" w:hAnsi="Calibri" w:cs="Calibri"/>
          <w:sz w:val="28"/>
          <w:szCs w:val="28"/>
        </w:rPr>
        <w:t>ing 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through the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 w:rsidR="00F35D0B" w:rsidRPr="00DE62E5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ESSA Reports</w:t>
      </w:r>
      <w:r w:rsidR="00F35D0B" w:rsidRPr="00DE62E5">
        <w:rPr>
          <w:rFonts w:ascii="Calibri" w:eastAsia="Times New Roman" w:hAnsi="Calibri" w:cs="Calibri"/>
          <w:color w:val="C00000"/>
          <w:sz w:val="28"/>
          <w:szCs w:val="28"/>
        </w:rPr>
        <w:t xml:space="preserve"> </w:t>
      </w:r>
      <w:r w:rsidR="00F35D0B" w:rsidRPr="00B941FD">
        <w:rPr>
          <w:rFonts w:ascii="Calibri" w:eastAsia="Times New Roman" w:hAnsi="Calibri" w:cs="Calibri"/>
          <w:sz w:val="28"/>
          <w:szCs w:val="28"/>
        </w:rPr>
        <w:t xml:space="preserve">application on TEAL </w:t>
      </w:r>
      <w:r w:rsidR="005751B5" w:rsidRPr="00B941F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no later than </w:t>
      </w:r>
      <w:r w:rsidR="00E80A7D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 xml:space="preserve">November </w:t>
      </w:r>
      <w:r w:rsidR="00177F64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12</w:t>
      </w:r>
      <w:r w:rsidR="00746FA6" w:rsidRPr="00DE62E5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, 2021</w:t>
      </w:r>
      <w:r w:rsidR="00746FA6" w:rsidRPr="00746FA6">
        <w:rPr>
          <w:rFonts w:ascii="Calibri" w:eastAsia="Times New Roman" w:hAnsi="Calibri" w:cs="Calibri"/>
          <w:bCs/>
          <w:sz w:val="28"/>
          <w:szCs w:val="28"/>
        </w:rPr>
        <w:t>.</w:t>
      </w:r>
    </w:p>
    <w:p w14:paraId="5875EDB9" w14:textId="7C140863" w:rsidR="0079367A" w:rsidRPr="007E399B" w:rsidRDefault="0079367A" w:rsidP="007E399B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bookmarkStart w:id="7" w:name="_Hlk532826060"/>
    </w:p>
    <w:bookmarkEnd w:id="7"/>
    <w:p w14:paraId="3657A3BC" w14:textId="77777777" w:rsidR="009E3041" w:rsidRDefault="009E3041" w:rsidP="00594DEF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eastAsia="Times New Roman" w:cs="Calibri"/>
        </w:rPr>
      </w:pPr>
    </w:p>
    <w:p w14:paraId="73C0D62F" w14:textId="61668DB8" w:rsidR="00594DEF" w:rsidRPr="00AF2CFA" w:rsidRDefault="00594DEF" w:rsidP="009E3041">
      <w:pPr>
        <w:tabs>
          <w:tab w:val="left" w:pos="720"/>
          <w:tab w:val="left" w:pos="1080"/>
        </w:tabs>
        <w:spacing w:line="276" w:lineRule="auto"/>
        <w:ind w:left="-630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  <w:r w:rsidRPr="00AF2CFA">
        <w:rPr>
          <w:rFonts w:ascii="Calibri" w:eastAsia="Times New Roman" w:hAnsi="Calibri" w:cs="Calibri"/>
          <w:b/>
          <w:bCs/>
          <w:sz w:val="28"/>
          <w:szCs w:val="28"/>
        </w:rPr>
        <w:t>Comments (if applicable):</w:t>
      </w:r>
    </w:p>
    <w:tbl>
      <w:tblPr>
        <w:tblStyle w:val="TableGrid1"/>
        <w:tblW w:w="11070" w:type="dxa"/>
        <w:tblInd w:w="-545" w:type="dxa"/>
        <w:tblLook w:val="04A0" w:firstRow="1" w:lastRow="0" w:firstColumn="1" w:lastColumn="0" w:noHBand="0" w:noVBand="1"/>
      </w:tblPr>
      <w:tblGrid>
        <w:gridCol w:w="11070"/>
      </w:tblGrid>
      <w:tr w:rsidR="00594DEF" w:rsidRPr="00B941FD" w14:paraId="65FD8813" w14:textId="77777777" w:rsidTr="009E3041">
        <w:trPr>
          <w:trHeight w:val="58"/>
        </w:trPr>
        <w:tc>
          <w:tcPr>
            <w:tcW w:w="11070" w:type="dxa"/>
          </w:tcPr>
          <w:p w14:paraId="53AC9ECA" w14:textId="77823771" w:rsidR="00594DEF" w:rsidRPr="00B941FD" w:rsidRDefault="007A5025" w:rsidP="009E34E7">
            <w:pPr>
              <w:tabs>
                <w:tab w:val="left" w:pos="6435"/>
              </w:tabs>
              <w:rPr>
                <w:rFonts w:cs="Calibri"/>
                <w:sz w:val="28"/>
                <w:szCs w:val="28"/>
              </w:rPr>
            </w:pPr>
            <w:r w:rsidRPr="00B941FD">
              <w:rPr>
                <w:rFonts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41FD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B941FD">
              <w:rPr>
                <w:rFonts w:cs="Calibri"/>
                <w:sz w:val="28"/>
                <w:szCs w:val="28"/>
              </w:rPr>
            </w:r>
            <w:r w:rsidRPr="00B941FD">
              <w:rPr>
                <w:rFonts w:cs="Calibri"/>
                <w:sz w:val="28"/>
                <w:szCs w:val="28"/>
              </w:rPr>
              <w:fldChar w:fldCharType="separate"/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sz w:val="28"/>
                <w:szCs w:val="28"/>
              </w:rPr>
              <w:fldChar w:fldCharType="end"/>
            </w:r>
            <w:bookmarkEnd w:id="8"/>
          </w:p>
          <w:p w14:paraId="2054884C" w14:textId="77777777" w:rsidR="00594DEF" w:rsidRPr="00B941FD" w:rsidRDefault="00594DEF" w:rsidP="00594DEF">
            <w:pPr>
              <w:tabs>
                <w:tab w:val="left" w:pos="720"/>
                <w:tab w:val="left" w:pos="10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14:paraId="779588B6" w14:textId="77777777" w:rsidR="009E3041" w:rsidRDefault="009E3041" w:rsidP="00594DEF">
      <w:pPr>
        <w:jc w:val="left"/>
        <w:rPr>
          <w:rFonts w:ascii="Calibri" w:hAnsi="Calibri" w:cs="Calibri"/>
          <w:sz w:val="28"/>
          <w:szCs w:val="28"/>
        </w:rPr>
      </w:pPr>
    </w:p>
    <w:p w14:paraId="3F38B4F6" w14:textId="7CE94CEF" w:rsidR="00DE62E5" w:rsidRDefault="005332F0" w:rsidP="00DE62E5">
      <w:pPr>
        <w:pStyle w:val="Footer"/>
        <w:jc w:val="left"/>
        <w:rPr>
          <w:rFonts w:ascii="Calibri" w:hAnsi="Calibri" w:cs="Calibri"/>
          <w:sz w:val="28"/>
          <w:szCs w:val="28"/>
        </w:rPr>
      </w:pPr>
      <w:r w:rsidRPr="00B941FD">
        <w:rPr>
          <w:rFonts w:ascii="Calibri" w:hAnsi="Calibri" w:cs="Calibri"/>
          <w:sz w:val="28"/>
          <w:szCs w:val="28"/>
        </w:rPr>
        <w:t>For Q</w:t>
      </w:r>
      <w:r w:rsidR="009B296A" w:rsidRPr="00B941FD">
        <w:rPr>
          <w:rFonts w:ascii="Calibri" w:hAnsi="Calibri" w:cs="Calibri"/>
          <w:sz w:val="28"/>
          <w:szCs w:val="28"/>
        </w:rPr>
        <w:t>u</w:t>
      </w:r>
      <w:r w:rsidRPr="00B941FD">
        <w:rPr>
          <w:rFonts w:ascii="Calibri" w:hAnsi="Calibri" w:cs="Calibri"/>
          <w:sz w:val="28"/>
          <w:szCs w:val="28"/>
        </w:rPr>
        <w:t>estions</w:t>
      </w:r>
      <w:r w:rsidR="00AF05D8" w:rsidRPr="00B941FD">
        <w:rPr>
          <w:rFonts w:ascii="Calibri" w:hAnsi="Calibri" w:cs="Calibri"/>
          <w:sz w:val="28"/>
          <w:szCs w:val="28"/>
        </w:rPr>
        <w:t xml:space="preserve"> </w:t>
      </w:r>
      <w:r w:rsidR="002568B3" w:rsidRPr="00B941FD">
        <w:rPr>
          <w:rFonts w:ascii="Calibri" w:hAnsi="Calibri" w:cs="Calibri"/>
          <w:sz w:val="28"/>
          <w:szCs w:val="28"/>
        </w:rPr>
        <w:t>C</w:t>
      </w:r>
      <w:r w:rsidRPr="00B941FD">
        <w:rPr>
          <w:rFonts w:ascii="Calibri" w:hAnsi="Calibri" w:cs="Calibri"/>
          <w:sz w:val="28"/>
          <w:szCs w:val="28"/>
        </w:rPr>
        <w:t xml:space="preserve">ontact: </w:t>
      </w:r>
      <w:r w:rsidR="00827280">
        <w:rPr>
          <w:rFonts w:ascii="Calibri" w:hAnsi="Calibri" w:cs="Calibri"/>
          <w:sz w:val="28"/>
          <w:szCs w:val="28"/>
        </w:rPr>
        <w:t>Migrant.Ed @tea.texas.gov</w:t>
      </w:r>
    </w:p>
    <w:p w14:paraId="7C75A69F" w14:textId="53C16069" w:rsidR="00BB2963" w:rsidRDefault="00BB2963" w:rsidP="00DE62E5">
      <w:pPr>
        <w:pStyle w:val="Footer"/>
        <w:spacing w:before="240"/>
        <w:ind w:left="-547"/>
        <w:jc w:val="left"/>
        <w:rPr>
          <w:rFonts w:ascii="Calibri" w:hAnsi="Calibri" w:cs="Calibri"/>
          <w:sz w:val="20"/>
          <w:szCs w:val="20"/>
        </w:rPr>
        <w:sectPr w:rsidR="00BB2963" w:rsidSect="006D5419">
          <w:type w:val="continuous"/>
          <w:pgSz w:w="12240" w:h="15840"/>
          <w:pgMar w:top="576" w:right="864" w:bottom="576" w:left="1170" w:header="0" w:footer="0" w:gutter="0"/>
          <w:cols w:space="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8059"/>
      </w:tblGrid>
      <w:tr w:rsidR="00D86773" w14:paraId="0A91D2E1" w14:textId="77777777" w:rsidTr="00D86773">
        <w:trPr>
          <w:trHeight w:val="584"/>
        </w:trPr>
        <w:tc>
          <w:tcPr>
            <w:tcW w:w="2880" w:type="dxa"/>
            <w:shd w:val="clear" w:color="auto" w:fill="E8E3DB"/>
          </w:tcPr>
          <w:p w14:paraId="187E0179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lastRenderedPageBreak/>
              <w:t>County District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02413E">
              <w:rPr>
                <w:rFonts w:ascii="Calibri" w:eastAsia="Times New Roman" w:hAnsi="Calibri" w:cs="Calibri"/>
                <w:b/>
                <w:bCs/>
              </w:rPr>
              <w:t>#:</w:t>
            </w:r>
          </w:p>
        </w:tc>
        <w:tc>
          <w:tcPr>
            <w:tcW w:w="8059" w:type="dxa"/>
          </w:tcPr>
          <w:p w14:paraId="350B38E1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D86773" w14:paraId="172B7E0E" w14:textId="77777777" w:rsidTr="00D86773">
        <w:trPr>
          <w:trHeight w:val="611"/>
        </w:trPr>
        <w:tc>
          <w:tcPr>
            <w:tcW w:w="2880" w:type="dxa"/>
            <w:shd w:val="clear" w:color="auto" w:fill="E8E3DB"/>
          </w:tcPr>
          <w:p w14:paraId="1753ABA0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t>LEA Name:</w:t>
            </w:r>
          </w:p>
        </w:tc>
        <w:tc>
          <w:tcPr>
            <w:tcW w:w="8059" w:type="dxa"/>
          </w:tcPr>
          <w:p w14:paraId="7FEBE134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7A8FA3CB" w14:textId="77777777" w:rsidR="00D86773" w:rsidRDefault="00D86773" w:rsidP="00D86773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14:paraId="738B923D" w14:textId="65A81AC0" w:rsidR="00D86773" w:rsidRDefault="00827280" w:rsidP="00921DC0">
      <w:pPr>
        <w:jc w:val="left"/>
        <w:rPr>
          <w:rFonts w:ascii="Calibri" w:hAnsi="Calibri" w:cs="Calibri"/>
        </w:rPr>
      </w:pPr>
      <w:r w:rsidRPr="00827280">
        <w:rPr>
          <w:rFonts w:ascii="Calibri" w:hAnsi="Calibri" w:cs="Calibri"/>
        </w:rPr>
        <w:t>[Sections 1306(a)(1)(A)-(G)] Identify and address the unique educational needs of migratory children through a needs assessment and outline a comprehensive plan for delivery of services.</w:t>
      </w:r>
    </w:p>
    <w:tbl>
      <w:tblPr>
        <w:tblStyle w:val="TableGrid"/>
        <w:tblW w:w="145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1614"/>
        <w:gridCol w:w="7176"/>
        <w:gridCol w:w="1400"/>
        <w:gridCol w:w="2920"/>
      </w:tblGrid>
      <w:tr w:rsidR="009532D5" w:rsidRPr="00E13219" w14:paraId="6BEEEAB0" w14:textId="6215BE91" w:rsidTr="00541AB1">
        <w:trPr>
          <w:trHeight w:val="288"/>
          <w:tblHeader/>
        </w:trPr>
        <w:tc>
          <w:tcPr>
            <w:tcW w:w="1470" w:type="dxa"/>
            <w:shd w:val="clear" w:color="auto" w:fill="9DC3E6"/>
          </w:tcPr>
          <w:p w14:paraId="4C7612CA" w14:textId="6B5D114E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Page Number(s)</w:t>
            </w:r>
          </w:p>
        </w:tc>
        <w:tc>
          <w:tcPr>
            <w:tcW w:w="1614" w:type="dxa"/>
            <w:shd w:val="clear" w:color="auto" w:fill="9DC3E6"/>
            <w:vAlign w:val="center"/>
          </w:tcPr>
          <w:p w14:paraId="68BBA71F" w14:textId="77777777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7176" w:type="dxa"/>
            <w:shd w:val="clear" w:color="auto" w:fill="9DC3E6"/>
            <w:vAlign w:val="center"/>
          </w:tcPr>
          <w:p w14:paraId="02074501" w14:textId="0A45354F" w:rsidR="009532D5" w:rsidRPr="00E13219" w:rsidRDefault="009E1B31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Title I, Part C</w:t>
            </w:r>
            <w:r w:rsidR="00786312">
              <w:rPr>
                <w:rFonts w:ascii="Calibri" w:hAnsi="Calibri" w:cs="Calibri"/>
                <w:b/>
                <w:bCs/>
                <w:sz w:val="28"/>
                <w:szCs w:val="28"/>
              </w:rPr>
              <w:t>—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MEP CNA</w:t>
            </w:r>
            <w:r w:rsidR="009532D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9532D5"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Requirement</w:t>
            </w:r>
          </w:p>
        </w:tc>
        <w:tc>
          <w:tcPr>
            <w:tcW w:w="1400" w:type="dxa"/>
            <w:shd w:val="clear" w:color="auto" w:fill="9DC3E6"/>
            <w:vAlign w:val="center"/>
          </w:tcPr>
          <w:p w14:paraId="677AA0AD" w14:textId="20F167AE" w:rsidR="00636AF5" w:rsidRPr="00541AB1" w:rsidRDefault="00541AB1" w:rsidP="009532D5">
            <w:pPr>
              <w:rPr>
                <w:rFonts w:ascii="Calibri" w:hAnsi="Calibri" w:cs="Calibri"/>
                <w:b/>
                <w:bCs/>
              </w:rPr>
            </w:pPr>
            <w:r w:rsidRPr="00541AB1">
              <w:rPr>
                <w:rFonts w:ascii="Calibri" w:hAnsi="Calibri" w:cs="Calibri"/>
                <w:b/>
                <w:bCs/>
              </w:rPr>
              <w:t>Compliance Status</w:t>
            </w:r>
          </w:p>
          <w:p w14:paraId="664BA234" w14:textId="7B5ADA6E" w:rsidR="009532D5" w:rsidRPr="00E13219" w:rsidRDefault="002B6D0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226063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TEA Only</w:t>
            </w:r>
            <w:r w:rsidR="006F2C24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0" w:type="dxa"/>
            <w:shd w:val="clear" w:color="auto" w:fill="9DC3E6"/>
            <w:vAlign w:val="center"/>
          </w:tcPr>
          <w:p w14:paraId="773CA766" w14:textId="4DEA1056" w:rsidR="009532D5" w:rsidRPr="00E13219" w:rsidRDefault="00226063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1442C">
              <w:rPr>
                <w:rFonts w:ascii="Calibri" w:hAnsi="Calibri" w:cs="Calibri"/>
                <w:b/>
                <w:bCs/>
              </w:rPr>
              <w:t>Comment</w:t>
            </w:r>
            <w:r w:rsidR="0071442C">
              <w:rPr>
                <w:rFonts w:ascii="Calibri" w:hAnsi="Calibri" w:cs="Calibri"/>
                <w:b/>
                <w:bCs/>
              </w:rPr>
              <w:t xml:space="preserve"> </w:t>
            </w:r>
            <w:r w:rsidR="0071442C">
              <w:rPr>
                <w:rFonts w:ascii="Calibri" w:hAnsi="Calibri" w:cs="Calibri"/>
                <w:b/>
                <w:bCs/>
              </w:rPr>
              <w:br/>
            </w:r>
            <w:r w:rsidR="0071442C" w:rsidRPr="0071442C">
              <w:rPr>
                <w:rFonts w:ascii="Calibri" w:hAnsi="Calibri" w:cs="Calibri"/>
                <w:b/>
                <w:bCs/>
                <w:sz w:val="22"/>
                <w:szCs w:val="22"/>
              </w:rPr>
              <w:t>(TEA Only)</w:t>
            </w:r>
          </w:p>
        </w:tc>
      </w:tr>
      <w:tr w:rsidR="009532D5" w:rsidRPr="00382B18" w14:paraId="22520FDA" w14:textId="53BD387B" w:rsidTr="00541AB1">
        <w:trPr>
          <w:trHeight w:val="70"/>
        </w:trPr>
        <w:tc>
          <w:tcPr>
            <w:tcW w:w="1470" w:type="dxa"/>
          </w:tcPr>
          <w:p w14:paraId="4E6AEF61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vAlign w:val="center"/>
          </w:tcPr>
          <w:p w14:paraId="776E419D" w14:textId="122363E1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026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176" w:type="dxa"/>
          </w:tcPr>
          <w:p w14:paraId="5984D6BE" w14:textId="77777777" w:rsidR="00827280" w:rsidRDefault="00827280" w:rsidP="00827280">
            <w:pPr>
              <w:spacing w:after="160" w:line="252" w:lineRule="auto"/>
              <w:jc w:val="both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 xml:space="preserve"> </w:t>
            </w:r>
          </w:p>
          <w:p w14:paraId="603B20A7" w14:textId="512157DF" w:rsidR="009532D5" w:rsidRPr="00827280" w:rsidRDefault="00827280" w:rsidP="00827280">
            <w:pPr>
              <w:spacing w:after="160" w:line="252" w:lineRule="auto"/>
              <w:jc w:val="both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sz w:val="22"/>
                <w:szCs w:val="22"/>
              </w:rPr>
              <w:t>A</w:t>
            </w:r>
            <w:r w:rsidRPr="00827280">
              <w:rPr>
                <w:rFonts w:ascii="Calibri" w:eastAsia="Times New Roman" w:hAnsi="Calibri" w:cs="Times New Roman"/>
                <w:bCs/>
                <w:sz w:val="22"/>
                <w:szCs w:val="22"/>
              </w:rPr>
              <w:t xml:space="preserve"> completed version of the Texas MEP local needs assessment (LNA) tool</w:t>
            </w:r>
            <w:r w:rsidR="00002697">
              <w:rPr>
                <w:rFonts w:ascii="Calibri" w:eastAsia="Times New Roman" w:hAnsi="Calibri" w:cs="Times New Roman"/>
                <w:bCs/>
                <w:sz w:val="22"/>
                <w:szCs w:val="22"/>
              </w:rPr>
              <w:t xml:space="preserve"> for the current year.</w:t>
            </w:r>
          </w:p>
          <w:p w14:paraId="43F82938" w14:textId="77777777" w:rsidR="009532D5" w:rsidRPr="003263F3" w:rsidRDefault="009532D5" w:rsidP="003263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14:paraId="56CF2EBF" w14:textId="77777777" w:rsidR="00E51230" w:rsidRDefault="00E51230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BBAAA" w14:textId="1C5DD55E" w:rsidR="00660865" w:rsidRPr="003263F3" w:rsidRDefault="00660865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27D74">
              <w:rPr>
                <w:rFonts w:asciiTheme="minorHAnsi" w:hAnsiTheme="minorHAnsi" w:cstheme="minorHAnsi"/>
                <w:sz w:val="22"/>
                <w:szCs w:val="22"/>
              </w:rPr>
            </w:r>
            <w:r w:rsidR="00B27D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CD4B843" w14:textId="1A93CA86" w:rsidR="00660865" w:rsidRPr="003263F3" w:rsidRDefault="00660865" w:rsidP="0066086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27D74">
              <w:rPr>
                <w:rFonts w:asciiTheme="minorHAnsi" w:hAnsiTheme="minorHAnsi" w:cstheme="minorHAnsi"/>
                <w:sz w:val="22"/>
                <w:szCs w:val="22"/>
              </w:rPr>
            </w:r>
            <w:r w:rsidR="00B27D7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1BBD7E4" w14:textId="77777777" w:rsidR="009532D5" w:rsidRPr="003263F3" w:rsidRDefault="009532D5" w:rsidP="006D54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</w:tcPr>
          <w:p w14:paraId="3C5794AB" w14:textId="5255D43C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C9716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A3FEB3" w14:textId="7E0C926F" w:rsidR="00226F89" w:rsidRDefault="00D178C8" w:rsidP="00226F89">
      <w:pPr>
        <w:jc w:val="both"/>
        <w:rPr>
          <w:rFonts w:ascii="Calibri" w:hAnsi="Calibri" w:cs="Calibri"/>
          <w:sz w:val="22"/>
          <w:szCs w:val="22"/>
        </w:rPr>
      </w:pPr>
      <w:r w:rsidRPr="003263F3">
        <w:rPr>
          <w:rFonts w:ascii="Calibri" w:hAnsi="Calibri" w:cs="Calibri"/>
          <w:sz w:val="22"/>
          <w:szCs w:val="22"/>
        </w:rPr>
        <w:t>*</w:t>
      </w:r>
      <w:r w:rsidR="00E51230">
        <w:rPr>
          <w:rFonts w:ascii="Calibri" w:hAnsi="Calibri" w:cs="Calibri"/>
          <w:sz w:val="22"/>
          <w:szCs w:val="22"/>
        </w:rPr>
        <w:t>IN</w:t>
      </w:r>
      <w:r w:rsidRPr="003263F3">
        <w:rPr>
          <w:rFonts w:ascii="Calibri" w:hAnsi="Calibri" w:cs="Calibri"/>
          <w:sz w:val="22"/>
          <w:szCs w:val="22"/>
        </w:rPr>
        <w:t xml:space="preserve"> = </w:t>
      </w:r>
      <w:r w:rsidR="00E51230">
        <w:rPr>
          <w:rFonts w:ascii="Calibri" w:hAnsi="Calibri" w:cs="Calibri"/>
          <w:sz w:val="22"/>
          <w:szCs w:val="22"/>
        </w:rPr>
        <w:t>Improvement Needed</w:t>
      </w:r>
    </w:p>
    <w:p w14:paraId="2C9DEBD4" w14:textId="77777777" w:rsidR="00A13C19" w:rsidRDefault="00A13C19" w:rsidP="00A13C19">
      <w:pPr>
        <w:jc w:val="left"/>
        <w:rPr>
          <w:rFonts w:ascii="Calibri" w:eastAsia="Calibri" w:hAnsi="Calibri" w:cs="Calibri"/>
          <w:sz w:val="22"/>
          <w:szCs w:val="22"/>
        </w:rPr>
      </w:pPr>
    </w:p>
    <w:p w14:paraId="359BD31B" w14:textId="49702059" w:rsidR="00160764" w:rsidRPr="00985659" w:rsidRDefault="00A13C19" w:rsidP="00985659">
      <w:pPr>
        <w:jc w:val="left"/>
        <w:rPr>
          <w:rFonts w:eastAsia="Calibri" w:cs="Times New Roman"/>
          <w:bCs/>
          <w:sz w:val="20"/>
          <w:szCs w:val="20"/>
        </w:rPr>
      </w:pPr>
      <w:r w:rsidRPr="00722661">
        <w:rPr>
          <w:rFonts w:ascii="Calibri" w:eastAsia="Calibri" w:hAnsi="Calibri" w:cs="Calibri"/>
          <w:sz w:val="22"/>
          <w:szCs w:val="22"/>
        </w:rPr>
        <w:t>If the LEA receives “</w:t>
      </w:r>
      <w:r>
        <w:rPr>
          <w:rFonts w:ascii="Calibri" w:eastAsia="Calibri" w:hAnsi="Calibri" w:cs="Calibri"/>
          <w:sz w:val="22"/>
          <w:szCs w:val="22"/>
        </w:rPr>
        <w:t>Improvement Needed</w:t>
      </w:r>
      <w:r w:rsidRPr="00722661">
        <w:rPr>
          <w:rFonts w:ascii="Calibri" w:eastAsia="Calibri" w:hAnsi="Calibri" w:cs="Calibri"/>
          <w:sz w:val="22"/>
          <w:szCs w:val="22"/>
        </w:rPr>
        <w:t xml:space="preserve">” status, the LEA will be required to 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submit documentation for 202</w:t>
      </w:r>
      <w:r>
        <w:rPr>
          <w:rFonts w:ascii="Calibri" w:eastAsia="Calibri" w:hAnsi="Calibri" w:cs="Calibri"/>
          <w:sz w:val="22"/>
          <w:szCs w:val="22"/>
          <w:u w:val="single"/>
        </w:rPr>
        <w:t>2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-202</w:t>
      </w:r>
      <w:r>
        <w:rPr>
          <w:rFonts w:ascii="Calibri" w:eastAsia="Calibri" w:hAnsi="Calibri" w:cs="Calibri"/>
          <w:sz w:val="22"/>
          <w:szCs w:val="22"/>
          <w:u w:val="single"/>
        </w:rPr>
        <w:t>3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 xml:space="preserve"> for the same program requirements</w:t>
      </w:r>
      <w:r w:rsidRPr="00722661">
        <w:rPr>
          <w:rFonts w:ascii="Calibri" w:eastAsia="Calibri" w:hAnsi="Calibri" w:cs="Calibri"/>
          <w:sz w:val="22"/>
          <w:szCs w:val="22"/>
        </w:rPr>
        <w:t xml:space="preserve"> during resubmission Random Validation process.  The</w:t>
      </w:r>
      <w:r>
        <w:rPr>
          <w:rFonts w:ascii="Calibri" w:eastAsia="Calibri" w:hAnsi="Calibri" w:cs="Calibri"/>
          <w:sz w:val="22"/>
          <w:szCs w:val="22"/>
        </w:rPr>
        <w:t xml:space="preserve"> resubmission</w:t>
      </w:r>
      <w:r w:rsidRPr="00722661">
        <w:rPr>
          <w:rFonts w:ascii="Calibri" w:eastAsia="Calibri" w:hAnsi="Calibri" w:cs="Calibri"/>
          <w:sz w:val="22"/>
          <w:szCs w:val="22"/>
        </w:rPr>
        <w:t xml:space="preserve"> documentation must be uploaded on ESSA Reports no later than</w:t>
      </w:r>
      <w:r w:rsidR="00786312">
        <w:rPr>
          <w:rFonts w:ascii="Calibri" w:eastAsia="Calibri" w:hAnsi="Calibri" w:cs="Calibri"/>
          <w:b/>
          <w:bCs/>
          <w:sz w:val="22"/>
          <w:szCs w:val="22"/>
        </w:rPr>
        <w:t xml:space="preserve"> September 30, 2022</w:t>
      </w:r>
      <w:r w:rsidRPr="00722661">
        <w:rPr>
          <w:rFonts w:ascii="Calibri" w:eastAsia="Calibri" w:hAnsi="Calibri" w:cs="Calibri"/>
          <w:sz w:val="22"/>
          <w:szCs w:val="22"/>
        </w:rPr>
        <w:t>.</w:t>
      </w:r>
      <w:r w:rsidR="00236A13">
        <w:rPr>
          <w:rFonts w:ascii="Calibri" w:hAnsi="Calibri" w:cs="Calibri"/>
          <w:b/>
          <w:bCs/>
        </w:rPr>
        <w:br/>
      </w:r>
      <w:r w:rsidR="00160764" w:rsidRPr="00134144">
        <w:rPr>
          <w:rFonts w:ascii="Calibri" w:hAnsi="Calibri" w:cs="Calibri"/>
          <w:b/>
          <w:bCs/>
        </w:rPr>
        <w:t>TEA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5406"/>
        <w:gridCol w:w="2070"/>
        <w:gridCol w:w="4585"/>
      </w:tblGrid>
      <w:tr w:rsidR="00160764" w:rsidRPr="00917E2D" w14:paraId="6356DF13" w14:textId="77777777" w:rsidTr="00457913">
        <w:trPr>
          <w:trHeight w:val="530"/>
        </w:trPr>
        <w:tc>
          <w:tcPr>
            <w:tcW w:w="2329" w:type="dxa"/>
            <w:shd w:val="clear" w:color="auto" w:fill="9CC2E5" w:themeFill="accent1" w:themeFillTint="99"/>
          </w:tcPr>
          <w:p w14:paraId="35FE94BE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Reviewed by TEA Staff:</w:t>
            </w:r>
          </w:p>
        </w:tc>
        <w:tc>
          <w:tcPr>
            <w:tcW w:w="5406" w:type="dxa"/>
          </w:tcPr>
          <w:p w14:paraId="029D0003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14:paraId="5C163566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5B0B80BE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16B8C4E1" w14:textId="77777777" w:rsidR="00160764" w:rsidRPr="00F8035A" w:rsidRDefault="00160764" w:rsidP="0016076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957"/>
        <w:gridCol w:w="2070"/>
        <w:gridCol w:w="4585"/>
      </w:tblGrid>
      <w:tr w:rsidR="00160764" w:rsidRPr="00917E2D" w14:paraId="699CC700" w14:textId="77777777" w:rsidTr="00457913">
        <w:tc>
          <w:tcPr>
            <w:tcW w:w="3778" w:type="dxa"/>
            <w:shd w:val="clear" w:color="auto" w:fill="9CC2E5" w:themeFill="accent1" w:themeFillTint="99"/>
          </w:tcPr>
          <w:p w14:paraId="4965B192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 xml:space="preserve">Reviewed with ESC Staff </w:t>
            </w:r>
          </w:p>
          <w:p w14:paraId="5D5A12F7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(</w:t>
            </w:r>
            <w:proofErr w:type="gramStart"/>
            <w:r w:rsidRPr="00917E2D">
              <w:rPr>
                <w:rFonts w:ascii="Calibri" w:hAnsi="Calibri" w:cs="Calibri"/>
                <w:b/>
              </w:rPr>
              <w:t>if</w:t>
            </w:r>
            <w:proofErr w:type="gramEnd"/>
            <w:r w:rsidRPr="00917E2D">
              <w:rPr>
                <w:rFonts w:ascii="Calibri" w:hAnsi="Calibri" w:cs="Calibri"/>
                <w:b/>
              </w:rPr>
              <w:t xml:space="preserve"> applicable) ESC Staff contacted:</w:t>
            </w:r>
          </w:p>
        </w:tc>
        <w:tc>
          <w:tcPr>
            <w:tcW w:w="3957" w:type="dxa"/>
          </w:tcPr>
          <w:p w14:paraId="63968145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070" w:type="dxa"/>
            <w:shd w:val="clear" w:color="auto" w:fill="9CC2E5" w:themeFill="accent1" w:themeFillTint="99"/>
          </w:tcPr>
          <w:p w14:paraId="1FEA115B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71A88900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7F7695C2" w14:textId="77777777" w:rsidR="00A13C19" w:rsidRDefault="00A13C19" w:rsidP="00226F89">
      <w:pPr>
        <w:jc w:val="both"/>
        <w:rPr>
          <w:rFonts w:ascii="Calibri" w:hAnsi="Calibri" w:cs="Calibri"/>
          <w:sz w:val="22"/>
          <w:szCs w:val="22"/>
        </w:rPr>
      </w:pPr>
    </w:p>
    <w:p w14:paraId="547BBFC0" w14:textId="238E7D50" w:rsidR="00722661" w:rsidRPr="00722661" w:rsidRDefault="00722661">
      <w:pPr>
        <w:jc w:val="left"/>
        <w:rPr>
          <w:rFonts w:eastAsia="Calibri" w:cs="Times New Roman"/>
          <w:bCs/>
          <w:sz w:val="20"/>
          <w:szCs w:val="20"/>
        </w:rPr>
      </w:pPr>
      <w:r w:rsidRPr="006D5419">
        <w:rPr>
          <w:rFonts w:ascii="Calibri" w:eastAsia="Calibri" w:hAnsi="Calibri" w:cs="Calibri"/>
          <w:b/>
          <w:bCs/>
        </w:rPr>
        <w:t xml:space="preserve">Referred to ESC # </w:t>
      </w:r>
      <w:r w:rsidR="008D7439" w:rsidRPr="00C542AA">
        <w:rPr>
          <w:rFonts w:ascii="Calibri" w:eastAsia="Times New Roman" w:hAnsi="Calibri" w:cs="Calibr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D7439" w:rsidRPr="00236A13">
        <w:rPr>
          <w:rFonts w:ascii="Calibri" w:eastAsia="Times New Roman" w:hAnsi="Calibri" w:cs="Calibri"/>
          <w:u w:val="single"/>
        </w:rPr>
        <w:instrText xml:space="preserve"> FORMTEXT </w:instrText>
      </w:r>
      <w:r w:rsidR="008D7439" w:rsidRPr="00C542AA">
        <w:rPr>
          <w:rFonts w:ascii="Calibri" w:eastAsia="Times New Roman" w:hAnsi="Calibri" w:cs="Calibri"/>
          <w:u w:val="single"/>
        </w:rPr>
      </w:r>
      <w:r w:rsidR="008D7439" w:rsidRPr="00C542AA">
        <w:rPr>
          <w:rFonts w:ascii="Calibri" w:eastAsia="Times New Roman" w:hAnsi="Calibri" w:cs="Calibri"/>
          <w:u w:val="single"/>
        </w:rPr>
        <w:fldChar w:fldCharType="separate"/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C542AA">
        <w:rPr>
          <w:rFonts w:ascii="Calibri" w:eastAsia="Times New Roman" w:hAnsi="Calibri" w:cs="Calibri"/>
          <w:u w:val="single"/>
        </w:rPr>
        <w:fldChar w:fldCharType="end"/>
      </w:r>
      <w:r w:rsidR="008D7439" w:rsidRPr="00236A13">
        <w:rPr>
          <w:rFonts w:ascii="Calibri" w:eastAsia="Times New Roman" w:hAnsi="Calibri" w:cs="Calibri"/>
        </w:rPr>
        <w:t xml:space="preserve"> </w:t>
      </w:r>
      <w:r w:rsidRPr="006D5419">
        <w:rPr>
          <w:rFonts w:ascii="Calibri" w:eastAsia="Calibri" w:hAnsi="Calibri" w:cs="Calibri"/>
          <w:b/>
          <w:bCs/>
        </w:rPr>
        <w:t>for assistance</w:t>
      </w:r>
      <w:r w:rsidR="00537CE3" w:rsidRPr="006D5419">
        <w:rPr>
          <w:rFonts w:ascii="Calibri" w:eastAsia="Calibri" w:hAnsi="Calibri" w:cs="Calibri"/>
          <w:b/>
          <w:bCs/>
        </w:rPr>
        <w:t xml:space="preserve"> (TEA Only)</w:t>
      </w:r>
    </w:p>
    <w:sectPr w:rsidR="00722661" w:rsidRPr="00722661" w:rsidSect="00D53373">
      <w:headerReference w:type="even" r:id="rId18"/>
      <w:headerReference w:type="default" r:id="rId19"/>
      <w:headerReference w:type="first" r:id="rId20"/>
      <w:pgSz w:w="15840" w:h="12240" w:orient="landscape"/>
      <w:pgMar w:top="1152" w:right="576" w:bottom="864" w:left="5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22A5" w14:textId="77777777" w:rsidR="00187AD0" w:rsidRDefault="00187AD0" w:rsidP="008B4DD9">
      <w:r>
        <w:separator/>
      </w:r>
    </w:p>
  </w:endnote>
  <w:endnote w:type="continuationSeparator" w:id="0">
    <w:p w14:paraId="2E098B2A" w14:textId="77777777" w:rsidR="00187AD0" w:rsidRDefault="00187AD0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C0F2" w14:textId="77777777" w:rsidR="00F63A4A" w:rsidRDefault="00F63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8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F169" w14:textId="77777777" w:rsidR="00A339D5" w:rsidRDefault="00A339D5">
        <w:pPr>
          <w:pStyle w:val="Footer"/>
          <w:jc w:val="right"/>
        </w:pPr>
      </w:p>
      <w:p w14:paraId="42EDEEBA" w14:textId="6295667D" w:rsidR="00E81049" w:rsidRDefault="00151878">
        <w:pPr>
          <w:pStyle w:val="Footer"/>
          <w:jc w:val="right"/>
        </w:pPr>
        <w:r>
          <w:rPr>
            <w:rFonts w:ascii="Calibri" w:hAnsi="Calibri" w:cs="Calibri"/>
            <w:sz w:val="20"/>
            <w:szCs w:val="20"/>
          </w:rPr>
          <w:t>8/11/2021</w:t>
        </w:r>
      </w:p>
      <w:p w14:paraId="6930731C" w14:textId="77777777" w:rsidR="00850129" w:rsidRDefault="00850129">
        <w:pPr>
          <w:pStyle w:val="Footer"/>
          <w:jc w:val="right"/>
        </w:pPr>
      </w:p>
      <w:p w14:paraId="31C9E7CF" w14:textId="243A3C85" w:rsidR="000D25D7" w:rsidRDefault="000D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D08F" w14:textId="77777777" w:rsidR="000D25D7" w:rsidRDefault="000D2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6484" w14:textId="77777777" w:rsidR="00F63A4A" w:rsidRDefault="00F63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D750" w14:textId="77777777" w:rsidR="00187AD0" w:rsidRDefault="00187AD0" w:rsidP="008B4DD9">
      <w:r>
        <w:separator/>
      </w:r>
    </w:p>
  </w:footnote>
  <w:footnote w:type="continuationSeparator" w:id="0">
    <w:p w14:paraId="2724DA73" w14:textId="77777777" w:rsidR="00187AD0" w:rsidRDefault="00187AD0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E061" w14:textId="266D2011" w:rsidR="00F63A4A" w:rsidRDefault="00F63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5B53" w14:textId="43740364" w:rsidR="00F63A4A" w:rsidRDefault="00F63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693E" w14:textId="30DCEC97" w:rsidR="00F63A4A" w:rsidRDefault="00F63A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B3D" w14:textId="71B9BFD7" w:rsidR="00F63A4A" w:rsidRDefault="00F63A4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C6E" w14:textId="7E018294" w:rsidR="009A3228" w:rsidRDefault="00E43DC0" w:rsidP="009A3228">
    <w:pPr>
      <w:pStyle w:val="NoSpacing1"/>
      <w:ind w:left="-630" w:right="-900"/>
      <w:rPr>
        <w:rFonts w:cs="Calibri"/>
        <w:b/>
        <w:sz w:val="28"/>
        <w:szCs w:val="28"/>
      </w:rPr>
    </w:pP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DCFDC43" wp14:editId="3181757A">
          <wp:simplePos x="0" y="0"/>
          <wp:positionH relativeFrom="margin">
            <wp:align>left</wp:align>
          </wp:positionH>
          <wp:positionV relativeFrom="paragraph">
            <wp:posOffset>69474</wp:posOffset>
          </wp:positionV>
          <wp:extent cx="2057400" cy="1028700"/>
          <wp:effectExtent l="0" t="0" r="0" b="0"/>
          <wp:wrapSquare wrapText="bothSides"/>
          <wp:docPr id="66" name="Picture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B56CB" w14:textId="287249ED" w:rsidR="009A3228" w:rsidRPr="004B1584" w:rsidRDefault="00E43DC0" w:rsidP="009A3228">
    <w:pPr>
      <w:pStyle w:val="NoSpacing1"/>
      <w:ind w:left="-180" w:right="-900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2021-2022</w:t>
    </w:r>
    <w:r w:rsidR="009A3228">
      <w:rPr>
        <w:rFonts w:cs="Calibri"/>
        <w:b/>
        <w:sz w:val="28"/>
        <w:szCs w:val="28"/>
      </w:rPr>
      <w:t xml:space="preserve"> </w:t>
    </w:r>
    <w:r w:rsidR="009A3228" w:rsidRPr="004B1584">
      <w:rPr>
        <w:rFonts w:cs="Calibri"/>
        <w:b/>
        <w:sz w:val="28"/>
        <w:szCs w:val="28"/>
      </w:rPr>
      <w:t xml:space="preserve">Random Validation </w:t>
    </w:r>
    <w:r w:rsidR="00783E69">
      <w:rPr>
        <w:rFonts w:cs="Calibri"/>
        <w:b/>
        <w:sz w:val="28"/>
        <w:szCs w:val="28"/>
      </w:rPr>
      <w:t>Checklist</w:t>
    </w:r>
  </w:p>
  <w:p w14:paraId="45ED7161" w14:textId="77777777" w:rsidR="009A3228" w:rsidRPr="004B1584" w:rsidRDefault="009A3228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14:paraId="41236297" w14:textId="4925B1E3" w:rsidR="009A3228" w:rsidRDefault="00827280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Title I, Part C</w:t>
    </w:r>
    <w:r w:rsidR="00F7138E">
      <w:rPr>
        <w:rFonts w:ascii="Calibri" w:hAnsi="Calibri" w:cs="Calibri"/>
        <w:b/>
        <w:bCs/>
        <w:sz w:val="28"/>
        <w:szCs w:val="28"/>
      </w:rPr>
      <w:t>—</w:t>
    </w:r>
    <w:r>
      <w:rPr>
        <w:rFonts w:ascii="Calibri" w:hAnsi="Calibri" w:cs="Calibri"/>
        <w:b/>
        <w:bCs/>
        <w:sz w:val="28"/>
        <w:szCs w:val="28"/>
      </w:rPr>
      <w:t>MEP Comprehensive Needs Assessment</w:t>
    </w:r>
    <w:r w:rsidR="00F7138E">
      <w:rPr>
        <w:rFonts w:ascii="Calibri" w:hAnsi="Calibri" w:cs="Calibri"/>
        <w:b/>
        <w:bCs/>
        <w:sz w:val="28"/>
        <w:szCs w:val="28"/>
      </w:rPr>
      <w:t xml:space="preserve"> (CNA)</w:t>
    </w:r>
  </w:p>
  <w:p w14:paraId="058A1838" w14:textId="7E9EC693" w:rsidR="009A3228" w:rsidRPr="00EC0B15" w:rsidRDefault="009A3228" w:rsidP="00E43DC0">
    <w:pPr>
      <w:pStyle w:val="NoSpacing"/>
      <w:tabs>
        <w:tab w:val="left" w:pos="8965"/>
      </w:tabs>
      <w:ind w:left="-180"/>
      <w:jc w:val="left"/>
      <w:rPr>
        <w:rFonts w:ascii="Calibri" w:hAnsi="Calibri" w:cs="Calibri"/>
        <w:b/>
        <w:bCs/>
        <w:color w:val="C00000"/>
        <w:sz w:val="28"/>
        <w:szCs w:val="28"/>
      </w:rPr>
    </w:pPr>
    <w:r w:rsidRPr="00EC0B15">
      <w:rPr>
        <w:rFonts w:ascii="Calibri" w:hAnsi="Calibri" w:cs="Calibri"/>
        <w:b/>
        <w:bCs/>
        <w:color w:val="C00000"/>
        <w:sz w:val="28"/>
        <w:szCs w:val="28"/>
      </w:rPr>
      <w:t xml:space="preserve">Due Date:  </w:t>
    </w:r>
    <w:r w:rsidR="00226F89">
      <w:rPr>
        <w:rFonts w:ascii="Calibri" w:hAnsi="Calibri" w:cs="Calibri"/>
        <w:b/>
        <w:bCs/>
        <w:color w:val="C00000"/>
        <w:sz w:val="28"/>
        <w:szCs w:val="28"/>
      </w:rPr>
      <w:t>November 1</w:t>
    </w:r>
    <w:r w:rsidR="00305695">
      <w:rPr>
        <w:rFonts w:ascii="Calibri" w:hAnsi="Calibri" w:cs="Calibri"/>
        <w:b/>
        <w:bCs/>
        <w:color w:val="C00000"/>
        <w:sz w:val="28"/>
        <w:szCs w:val="28"/>
      </w:rPr>
      <w:t>2</w:t>
    </w:r>
    <w:r w:rsidRPr="00EC0B15">
      <w:rPr>
        <w:rFonts w:ascii="Calibri" w:hAnsi="Calibri" w:cs="Calibri"/>
        <w:b/>
        <w:bCs/>
        <w:color w:val="C00000"/>
        <w:sz w:val="28"/>
        <w:szCs w:val="28"/>
      </w:rPr>
      <w:t>, 2021</w:t>
    </w:r>
    <w:r w:rsidR="00E43DC0">
      <w:rPr>
        <w:rFonts w:ascii="Calibri" w:hAnsi="Calibri" w:cs="Calibri"/>
        <w:b/>
        <w:bCs/>
        <w:color w:val="C00000"/>
        <w:sz w:val="28"/>
        <w:szCs w:val="28"/>
      </w:rPr>
      <w:tab/>
    </w:r>
  </w:p>
  <w:p w14:paraId="01B1AFF5" w14:textId="77777777" w:rsidR="002B70AE" w:rsidRPr="00B74C40" w:rsidRDefault="002B70AE" w:rsidP="00880D02">
    <w:pPr>
      <w:rPr>
        <w:rFonts w:cs="Arial"/>
        <w:b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6521" w14:textId="54B2FDA7" w:rsidR="00F63A4A" w:rsidRDefault="00F63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2697"/>
    <w:rsid w:val="00003251"/>
    <w:rsid w:val="000245C2"/>
    <w:rsid w:val="0006053E"/>
    <w:rsid w:val="00060EB2"/>
    <w:rsid w:val="000812C5"/>
    <w:rsid w:val="000D25D7"/>
    <w:rsid w:val="000D6711"/>
    <w:rsid w:val="000F5379"/>
    <w:rsid w:val="00117CBA"/>
    <w:rsid w:val="001270A5"/>
    <w:rsid w:val="00137182"/>
    <w:rsid w:val="00151878"/>
    <w:rsid w:val="00160764"/>
    <w:rsid w:val="00161CC9"/>
    <w:rsid w:val="00177F64"/>
    <w:rsid w:val="00187AD0"/>
    <w:rsid w:val="001A1947"/>
    <w:rsid w:val="001A7FCE"/>
    <w:rsid w:val="001C65BF"/>
    <w:rsid w:val="001D33C4"/>
    <w:rsid w:val="001E3243"/>
    <w:rsid w:val="001E418E"/>
    <w:rsid w:val="0020202C"/>
    <w:rsid w:val="0020448E"/>
    <w:rsid w:val="0021679F"/>
    <w:rsid w:val="00226063"/>
    <w:rsid w:val="00226F89"/>
    <w:rsid w:val="0023040B"/>
    <w:rsid w:val="0023464F"/>
    <w:rsid w:val="00236A13"/>
    <w:rsid w:val="00240995"/>
    <w:rsid w:val="002568B3"/>
    <w:rsid w:val="00260B1F"/>
    <w:rsid w:val="002B6D05"/>
    <w:rsid w:val="002B6E04"/>
    <w:rsid w:val="002B70AE"/>
    <w:rsid w:val="002C6EFA"/>
    <w:rsid w:val="002C7DCD"/>
    <w:rsid w:val="002D294B"/>
    <w:rsid w:val="002E68FD"/>
    <w:rsid w:val="00305695"/>
    <w:rsid w:val="003116E6"/>
    <w:rsid w:val="003263F3"/>
    <w:rsid w:val="0032788B"/>
    <w:rsid w:val="003302E8"/>
    <w:rsid w:val="003401E9"/>
    <w:rsid w:val="00347437"/>
    <w:rsid w:val="00356254"/>
    <w:rsid w:val="003655D0"/>
    <w:rsid w:val="003658F3"/>
    <w:rsid w:val="00371540"/>
    <w:rsid w:val="00380B33"/>
    <w:rsid w:val="00385731"/>
    <w:rsid w:val="003A3B4F"/>
    <w:rsid w:val="003B353B"/>
    <w:rsid w:val="004132F7"/>
    <w:rsid w:val="00414270"/>
    <w:rsid w:val="00417844"/>
    <w:rsid w:val="00430D0F"/>
    <w:rsid w:val="00445E1E"/>
    <w:rsid w:val="00473049"/>
    <w:rsid w:val="004B1584"/>
    <w:rsid w:val="004B1C61"/>
    <w:rsid w:val="004B32A9"/>
    <w:rsid w:val="004B502F"/>
    <w:rsid w:val="004F479E"/>
    <w:rsid w:val="00505A6B"/>
    <w:rsid w:val="0051038D"/>
    <w:rsid w:val="00511790"/>
    <w:rsid w:val="00520346"/>
    <w:rsid w:val="0052399F"/>
    <w:rsid w:val="005332F0"/>
    <w:rsid w:val="00537CE3"/>
    <w:rsid w:val="00541AB1"/>
    <w:rsid w:val="00546E9D"/>
    <w:rsid w:val="005712A1"/>
    <w:rsid w:val="005751B5"/>
    <w:rsid w:val="00575B0B"/>
    <w:rsid w:val="00576986"/>
    <w:rsid w:val="00576EE4"/>
    <w:rsid w:val="00581A76"/>
    <w:rsid w:val="00594CF8"/>
    <w:rsid w:val="00594DEF"/>
    <w:rsid w:val="005A5C78"/>
    <w:rsid w:val="005C13D7"/>
    <w:rsid w:val="005C4945"/>
    <w:rsid w:val="005E53CA"/>
    <w:rsid w:val="005F763B"/>
    <w:rsid w:val="00602113"/>
    <w:rsid w:val="006247B4"/>
    <w:rsid w:val="00634562"/>
    <w:rsid w:val="00636AF5"/>
    <w:rsid w:val="00636C0A"/>
    <w:rsid w:val="00660865"/>
    <w:rsid w:val="006A1818"/>
    <w:rsid w:val="006C50DA"/>
    <w:rsid w:val="006D5419"/>
    <w:rsid w:val="006F2C24"/>
    <w:rsid w:val="00711E58"/>
    <w:rsid w:val="0071442C"/>
    <w:rsid w:val="00722661"/>
    <w:rsid w:val="0073568D"/>
    <w:rsid w:val="00744B76"/>
    <w:rsid w:val="00746FA6"/>
    <w:rsid w:val="00751507"/>
    <w:rsid w:val="00764935"/>
    <w:rsid w:val="00764B42"/>
    <w:rsid w:val="00780245"/>
    <w:rsid w:val="00783E69"/>
    <w:rsid w:val="00784FDB"/>
    <w:rsid w:val="00786312"/>
    <w:rsid w:val="0079367A"/>
    <w:rsid w:val="007976BF"/>
    <w:rsid w:val="007A5025"/>
    <w:rsid w:val="007B0F2D"/>
    <w:rsid w:val="007C54BA"/>
    <w:rsid w:val="007D6621"/>
    <w:rsid w:val="007E2498"/>
    <w:rsid w:val="007E399B"/>
    <w:rsid w:val="007F1602"/>
    <w:rsid w:val="00805941"/>
    <w:rsid w:val="008154F3"/>
    <w:rsid w:val="00827280"/>
    <w:rsid w:val="00842D37"/>
    <w:rsid w:val="00843BA0"/>
    <w:rsid w:val="00850129"/>
    <w:rsid w:val="00850CE6"/>
    <w:rsid w:val="00880D02"/>
    <w:rsid w:val="008B4DD9"/>
    <w:rsid w:val="008D7439"/>
    <w:rsid w:val="008F23BE"/>
    <w:rsid w:val="008F4E81"/>
    <w:rsid w:val="00901ECC"/>
    <w:rsid w:val="0091713A"/>
    <w:rsid w:val="00921DC0"/>
    <w:rsid w:val="00931EE9"/>
    <w:rsid w:val="009323CE"/>
    <w:rsid w:val="009342D8"/>
    <w:rsid w:val="009532D5"/>
    <w:rsid w:val="009640C9"/>
    <w:rsid w:val="00985659"/>
    <w:rsid w:val="009A257F"/>
    <w:rsid w:val="009A2ECD"/>
    <w:rsid w:val="009A3228"/>
    <w:rsid w:val="009B119C"/>
    <w:rsid w:val="009B296A"/>
    <w:rsid w:val="009B57AC"/>
    <w:rsid w:val="009E1B31"/>
    <w:rsid w:val="009E3041"/>
    <w:rsid w:val="009E34E7"/>
    <w:rsid w:val="00A13C19"/>
    <w:rsid w:val="00A2010C"/>
    <w:rsid w:val="00A339D5"/>
    <w:rsid w:val="00A508F9"/>
    <w:rsid w:val="00A8578B"/>
    <w:rsid w:val="00AB4AD5"/>
    <w:rsid w:val="00AC2B2F"/>
    <w:rsid w:val="00AD2999"/>
    <w:rsid w:val="00AD5F30"/>
    <w:rsid w:val="00AF05D8"/>
    <w:rsid w:val="00AF2CFA"/>
    <w:rsid w:val="00AF62D7"/>
    <w:rsid w:val="00B05E4E"/>
    <w:rsid w:val="00B07601"/>
    <w:rsid w:val="00B16D11"/>
    <w:rsid w:val="00B16FC0"/>
    <w:rsid w:val="00B203F4"/>
    <w:rsid w:val="00B239E0"/>
    <w:rsid w:val="00B27D74"/>
    <w:rsid w:val="00B30362"/>
    <w:rsid w:val="00B334CF"/>
    <w:rsid w:val="00B42701"/>
    <w:rsid w:val="00B42DBF"/>
    <w:rsid w:val="00B74C40"/>
    <w:rsid w:val="00B86338"/>
    <w:rsid w:val="00B93CA2"/>
    <w:rsid w:val="00B941FD"/>
    <w:rsid w:val="00BA6BAB"/>
    <w:rsid w:val="00BB2963"/>
    <w:rsid w:val="00BC5FFF"/>
    <w:rsid w:val="00BC6E1A"/>
    <w:rsid w:val="00C01928"/>
    <w:rsid w:val="00C258C8"/>
    <w:rsid w:val="00C542AA"/>
    <w:rsid w:val="00C70952"/>
    <w:rsid w:val="00C81964"/>
    <w:rsid w:val="00CA66EE"/>
    <w:rsid w:val="00CB7312"/>
    <w:rsid w:val="00CC59E4"/>
    <w:rsid w:val="00CD4474"/>
    <w:rsid w:val="00D178C8"/>
    <w:rsid w:val="00D424DE"/>
    <w:rsid w:val="00D53373"/>
    <w:rsid w:val="00D5396A"/>
    <w:rsid w:val="00D561E4"/>
    <w:rsid w:val="00D617E3"/>
    <w:rsid w:val="00D710EA"/>
    <w:rsid w:val="00D80876"/>
    <w:rsid w:val="00D8463A"/>
    <w:rsid w:val="00D86375"/>
    <w:rsid w:val="00D86773"/>
    <w:rsid w:val="00D96A50"/>
    <w:rsid w:val="00D97185"/>
    <w:rsid w:val="00DA69D2"/>
    <w:rsid w:val="00DA7090"/>
    <w:rsid w:val="00DC1818"/>
    <w:rsid w:val="00DC7525"/>
    <w:rsid w:val="00DE133A"/>
    <w:rsid w:val="00DE62E5"/>
    <w:rsid w:val="00E00134"/>
    <w:rsid w:val="00E05792"/>
    <w:rsid w:val="00E11CD3"/>
    <w:rsid w:val="00E43DC0"/>
    <w:rsid w:val="00E51142"/>
    <w:rsid w:val="00E51230"/>
    <w:rsid w:val="00E80A7D"/>
    <w:rsid w:val="00E81049"/>
    <w:rsid w:val="00EC5AC2"/>
    <w:rsid w:val="00ED07F9"/>
    <w:rsid w:val="00ED37F3"/>
    <w:rsid w:val="00EE0644"/>
    <w:rsid w:val="00F021E0"/>
    <w:rsid w:val="00F059AB"/>
    <w:rsid w:val="00F35D0B"/>
    <w:rsid w:val="00F42C75"/>
    <w:rsid w:val="00F47638"/>
    <w:rsid w:val="00F63A4A"/>
    <w:rsid w:val="00F7138E"/>
    <w:rsid w:val="00F73682"/>
    <w:rsid w:val="00F81AE6"/>
    <w:rsid w:val="00FA166D"/>
    <w:rsid w:val="00FB54EC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3EACF9EF994C92B160B21EEDCA69" ma:contentTypeVersion="8" ma:contentTypeDescription="Create a new document." ma:contentTypeScope="" ma:versionID="01948cd1dc6944fcb1e509dda07970ad">
  <xsd:schema xmlns:xsd="http://www.w3.org/2001/XMLSchema" xmlns:xs="http://www.w3.org/2001/XMLSchema" xmlns:p="http://schemas.microsoft.com/office/2006/metadata/properties" xmlns:ns2="70b6bc79-b872-4d38-9ead-7936ca853e2c" xmlns:ns3="1c039628-c6cb-4b3c-865d-fa6e7d424c6a" targetNamespace="http://schemas.microsoft.com/office/2006/metadata/properties" ma:root="true" ma:fieldsID="20d99fb6a5cfb1a96cab8ee3702ccc47" ns2:_="" ns3:_="">
    <xsd:import namespace="70b6bc79-b872-4d38-9ead-7936ca853e2c"/>
    <xsd:import namespace="1c039628-c6cb-4b3c-865d-fa6e7d424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bc79-b872-4d38-9ead-7936ca85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9628-c6cb-4b3c-865d-fa6e7d42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FF12C-A945-4724-9F50-CD666866D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D860AC-A217-4F96-98CE-E9EA969B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6bc79-b872-4d38-9ead-7936ca853e2c"/>
    <ds:schemaRef ds:uri="1c039628-c6cb-4b3c-865d-fa6e7d42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D170F-3D84-49D6-B7CF-A2625C06A39F}">
  <ds:schemaRefs>
    <ds:schemaRef ds:uri="http://schemas.microsoft.com/office/infopath/2007/PartnerControls"/>
    <ds:schemaRef ds:uri="70b6bc79-b872-4d38-9ead-7936ca853e2c"/>
    <ds:schemaRef ds:uri="http://purl.org/dc/elements/1.1/"/>
    <ds:schemaRef ds:uri="1c039628-c6cb-4b3c-865d-fa6e7d424c6a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Random Validation Submission Packet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Random Validation Submission Packet</dc:title>
  <dc:subject/>
  <dc:creator>Vivian.Smyrl@tea.texas.gov</dc:creator>
  <cp:keywords/>
  <dc:description/>
  <cp:lastModifiedBy>Paniagua-Jimenez, Nez</cp:lastModifiedBy>
  <cp:revision>5</cp:revision>
  <cp:lastPrinted>2021-07-23T17:16:00Z</cp:lastPrinted>
  <dcterms:created xsi:type="dcterms:W3CDTF">2021-09-16T18:33:00Z</dcterms:created>
  <dcterms:modified xsi:type="dcterms:W3CDTF">2021-10-05T16:03:00Z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0x010100292E3EACF9EF994C92B160B21EEDCA69</vt:lpwstr>
  </property>
</Properties>
</file>