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50B00" w14:textId="2B8A925F" w:rsidR="00E73078" w:rsidRDefault="13AC35E5" w:rsidP="002E2684">
      <w:pPr>
        <w:pStyle w:val="Heading1"/>
        <w:jc w:val="center"/>
      </w:pPr>
      <w:r>
        <w:t xml:space="preserve">Mentor Training </w:t>
      </w:r>
      <w:r w:rsidR="1FF7F411">
        <w:t>Scope &amp; Sequence</w:t>
      </w:r>
      <w:r w:rsidR="6136D21F">
        <w:t xml:space="preserve"> Template</w:t>
      </w:r>
      <w:r w:rsidR="1FF7F411">
        <w:t xml:space="preserve"> (Attachment </w:t>
      </w:r>
      <w:r w:rsidR="0052214C">
        <w:t>A</w:t>
      </w:r>
      <w:r w:rsidR="1FF7F411">
        <w:t>)</w:t>
      </w:r>
    </w:p>
    <w:p w14:paraId="38B31F7A" w14:textId="0CE12965" w:rsidR="002E2684" w:rsidRDefault="00067AB5" w:rsidP="00924CBE">
      <w:pPr>
        <w:spacing w:after="120"/>
        <w:jc w:val="center"/>
      </w:pPr>
      <w:r>
        <w:t xml:space="preserve">File Name: </w:t>
      </w:r>
      <w:r w:rsidR="00EB7267" w:rsidRPr="00C45FD6">
        <w:t>MPACycle4-LEAName-A</w:t>
      </w:r>
    </w:p>
    <w:p w14:paraId="40E78886" w14:textId="7D8770CD" w:rsidR="008B41C1" w:rsidRPr="002E2684" w:rsidRDefault="008B41C1" w:rsidP="008B41C1">
      <w:pPr>
        <w:spacing w:after="120"/>
        <w:jc w:val="center"/>
      </w:pPr>
      <w:r>
        <w:t>Approved Provider</w:t>
      </w:r>
      <w:r w:rsidR="00067AB5">
        <w:t xml:space="preserve"> Name</w:t>
      </w:r>
      <w:r>
        <w:t xml:space="preserve"> (if applicable)</w:t>
      </w:r>
      <w:r w:rsidR="00067AB5">
        <w:t>: ___________________________________________</w:t>
      </w:r>
    </w:p>
    <w:p w14:paraId="3465F946" w14:textId="48E1DD8F" w:rsidR="00300BDA" w:rsidRPr="00C842C5" w:rsidRDefault="00253E21" w:rsidP="00924CBE">
      <w:pPr>
        <w:pStyle w:val="Heading2"/>
        <w:spacing w:before="0" w:after="120"/>
        <w:rPr>
          <w:rFonts w:asciiTheme="minorHAnsi" w:hAnsiTheme="minorHAnsi" w:cstheme="minorBidi"/>
          <w:sz w:val="22"/>
          <w:szCs w:val="22"/>
        </w:rPr>
      </w:pPr>
      <w:r w:rsidRPr="07824BC2">
        <w:rPr>
          <w:rFonts w:asciiTheme="minorHAnsi" w:hAnsiTheme="minorHAnsi" w:cstheme="minorBidi"/>
          <w:sz w:val="22"/>
          <w:szCs w:val="22"/>
        </w:rPr>
        <w:t xml:space="preserve">Completing Attachment </w:t>
      </w:r>
      <w:r w:rsidR="000526D0">
        <w:rPr>
          <w:rFonts w:asciiTheme="minorHAnsi" w:hAnsiTheme="minorHAnsi" w:cstheme="minorBidi"/>
          <w:sz w:val="22"/>
          <w:szCs w:val="22"/>
        </w:rPr>
        <w:t>A</w:t>
      </w:r>
    </w:p>
    <w:p w14:paraId="372F836F" w14:textId="6DB0D7D2" w:rsidR="00271A60" w:rsidRDefault="00271A60" w:rsidP="00924CBE">
      <w:pPr>
        <w:spacing w:after="120"/>
        <w:rPr>
          <w:rFonts w:ascii="Calibri" w:eastAsia="Calibri" w:hAnsi="Calibri" w:cs="Calibri"/>
        </w:rPr>
      </w:pPr>
      <w:r>
        <w:t xml:space="preserve">Applicants for the </w:t>
      </w:r>
      <w:r w:rsidR="00030824">
        <w:t xml:space="preserve">Cycle 4 </w:t>
      </w:r>
      <w:r>
        <w:t xml:space="preserve">MPA </w:t>
      </w:r>
      <w:r w:rsidR="000526D0">
        <w:t>LEA</w:t>
      </w:r>
      <w:r>
        <w:t xml:space="preserve"> application must </w:t>
      </w:r>
      <w:r w:rsidR="003E3565">
        <w:t>use</w:t>
      </w:r>
      <w:r>
        <w:t xml:space="preserve"> t</w:t>
      </w:r>
      <w:r w:rsidR="00747837">
        <w:t xml:space="preserve">his </w:t>
      </w:r>
      <w:r w:rsidR="000526D0">
        <w:t xml:space="preserve">Mentor Training </w:t>
      </w:r>
      <w:r w:rsidR="00747837">
        <w:t>Scope &amp; Sequence templat</w:t>
      </w:r>
      <w:r w:rsidR="004D6791">
        <w:t>e to describe their mentor training program.</w:t>
      </w:r>
      <w:r w:rsidR="00651BC5">
        <w:t xml:space="preserve"> </w:t>
      </w:r>
      <w:r w:rsidR="2C9CF972" w:rsidRPr="45C7F13D">
        <w:rPr>
          <w:rFonts w:ascii="Calibri" w:eastAsia="Calibri" w:hAnsi="Calibri" w:cs="Calibri"/>
          <w:color w:val="000000" w:themeColor="text1"/>
        </w:rPr>
        <w:t xml:space="preserve"> We understand the scope and sequence might be tailored at a later point to meet </w:t>
      </w:r>
      <w:r w:rsidR="000526D0">
        <w:rPr>
          <w:rFonts w:ascii="Calibri" w:eastAsia="Calibri" w:hAnsi="Calibri" w:cs="Calibri"/>
          <w:color w:val="000000" w:themeColor="text1"/>
        </w:rPr>
        <w:t>LEA</w:t>
      </w:r>
      <w:r w:rsidR="2C9CF972" w:rsidRPr="45C7F13D">
        <w:rPr>
          <w:rFonts w:ascii="Calibri" w:eastAsia="Calibri" w:hAnsi="Calibri" w:cs="Calibri"/>
          <w:color w:val="000000" w:themeColor="text1"/>
        </w:rPr>
        <w:t xml:space="preserve"> needs. However, modifications that delete, omit, or shorten parts of the approved scope and sequence will not be allowed. </w:t>
      </w:r>
    </w:p>
    <w:p w14:paraId="7AA942F8" w14:textId="48840E58" w:rsidR="6F26058D" w:rsidRPr="0088396E" w:rsidRDefault="6F26058D" w:rsidP="00924CBE">
      <w:pPr>
        <w:pStyle w:val="Heading2"/>
        <w:spacing w:before="0" w:after="120"/>
        <w:rPr>
          <w:rFonts w:asciiTheme="minorHAnsi" w:hAnsiTheme="minorHAnsi" w:cstheme="minorHAnsi"/>
          <w:sz w:val="22"/>
          <w:szCs w:val="22"/>
        </w:rPr>
      </w:pPr>
      <w:r w:rsidRPr="0088396E">
        <w:rPr>
          <w:rFonts w:asciiTheme="minorHAnsi" w:hAnsiTheme="minorHAnsi" w:cstheme="minorHAnsi"/>
          <w:sz w:val="22"/>
          <w:szCs w:val="22"/>
        </w:rPr>
        <w:t>Mentor Training Hours Requirements</w:t>
      </w:r>
    </w:p>
    <w:p w14:paraId="5CFA77F7" w14:textId="731B1CA6" w:rsidR="6F26058D" w:rsidRDefault="005E1E08" w:rsidP="00924CBE">
      <w:pPr>
        <w:spacing w:after="120" w:line="257" w:lineRule="auto"/>
      </w:pPr>
      <w:r>
        <w:rPr>
          <w:rFonts w:ascii="Calibri" w:eastAsia="Calibri" w:hAnsi="Calibri" w:cs="Calibri"/>
        </w:rPr>
        <w:t>The</w:t>
      </w:r>
      <w:r w:rsidR="6F26058D" w:rsidRPr="45C7F13D">
        <w:rPr>
          <w:rFonts w:ascii="Calibri" w:eastAsia="Calibri" w:hAnsi="Calibri" w:cs="Calibri"/>
        </w:rPr>
        <w:t xml:space="preserve"> scope </w:t>
      </w:r>
      <w:r>
        <w:rPr>
          <w:rFonts w:ascii="Calibri" w:eastAsia="Calibri" w:hAnsi="Calibri" w:cs="Calibri"/>
        </w:rPr>
        <w:t>&amp;</w:t>
      </w:r>
      <w:r w:rsidR="6F26058D" w:rsidRPr="45C7F13D">
        <w:rPr>
          <w:rFonts w:ascii="Calibri" w:eastAsia="Calibri" w:hAnsi="Calibri" w:cs="Calibri"/>
        </w:rPr>
        <w:t xml:space="preserve"> sequence must total </w:t>
      </w:r>
      <w:r w:rsidR="000526D0">
        <w:rPr>
          <w:rFonts w:ascii="Calibri" w:eastAsia="Calibri" w:hAnsi="Calibri" w:cs="Calibri"/>
        </w:rPr>
        <w:t>14 hours</w:t>
      </w:r>
      <w:r w:rsidR="6F26058D" w:rsidRPr="45C7F13D">
        <w:rPr>
          <w:rFonts w:ascii="Calibri" w:eastAsia="Calibri" w:hAnsi="Calibri" w:cs="Calibri"/>
        </w:rPr>
        <w:t xml:space="preserve">. </w:t>
      </w:r>
      <w:r w:rsidR="000526D0">
        <w:rPr>
          <w:rFonts w:ascii="Calibri" w:eastAsia="Calibri" w:hAnsi="Calibri" w:cs="Calibri"/>
        </w:rPr>
        <w:t>Please note that an additional 4 hours of coaching are required for this application. See the Review Criteria document and Coaching Plan (Attachment C) for more information.</w:t>
      </w:r>
    </w:p>
    <w:p w14:paraId="4F789CC6" w14:textId="77777777" w:rsidR="00030824" w:rsidRPr="00C842C5" w:rsidRDefault="00030824" w:rsidP="00924CBE">
      <w:pPr>
        <w:pStyle w:val="Heading2"/>
        <w:spacing w:before="120" w:after="120"/>
        <w:rPr>
          <w:rFonts w:asciiTheme="minorHAnsi" w:eastAsia="Calibri" w:hAnsiTheme="minorHAnsi" w:cstheme="minorHAnsi"/>
          <w:sz w:val="22"/>
          <w:szCs w:val="22"/>
        </w:rPr>
      </w:pPr>
      <w:r w:rsidRPr="00C842C5">
        <w:rPr>
          <w:rFonts w:asciiTheme="minorHAnsi" w:eastAsia="Calibri" w:hAnsiTheme="minorHAnsi" w:cstheme="minorHAnsi"/>
          <w:sz w:val="22"/>
          <w:szCs w:val="22"/>
        </w:rPr>
        <w:t>Mentor Training Scope &amp; Sequence</w:t>
      </w:r>
      <w:r>
        <w:rPr>
          <w:rFonts w:asciiTheme="minorHAnsi" w:eastAsia="Calibri" w:hAnsiTheme="minorHAnsi" w:cstheme="minorHAnsi"/>
          <w:sz w:val="22"/>
          <w:szCs w:val="22"/>
        </w:rPr>
        <w:t xml:space="preserve"> Template</w:t>
      </w:r>
    </w:p>
    <w:p w14:paraId="61234852" w14:textId="60AFB112" w:rsidR="00030824" w:rsidRDefault="00030824" w:rsidP="00924CBE">
      <w:pPr>
        <w:spacing w:after="120"/>
      </w:pPr>
      <w:r w:rsidRPr="45C7F13D">
        <w:rPr>
          <w:rFonts w:eastAsia="Calibri"/>
          <w:color w:val="000000" w:themeColor="text1"/>
        </w:rPr>
        <w:t xml:space="preserve">Use the following template </w:t>
      </w:r>
      <w:r w:rsidR="7DFE0345" w:rsidRPr="3C7AB2E9">
        <w:rPr>
          <w:rFonts w:eastAsia="Calibri"/>
          <w:color w:val="000000" w:themeColor="text1"/>
        </w:rPr>
        <w:t xml:space="preserve">and the guiding questions below </w:t>
      </w:r>
      <w:r w:rsidRPr="45C7F13D">
        <w:rPr>
          <w:rFonts w:eastAsia="Calibri"/>
          <w:color w:val="000000" w:themeColor="text1"/>
        </w:rPr>
        <w:t xml:space="preserve">to describe your program’s mentor training scope and sequence. Each row is designated for each day of training. </w:t>
      </w:r>
      <w:r>
        <w:t>Refer to the Day 2 of 3 Scope &amp; Sequence model for clarity on the required components and a deeper understanding of successful mentor training.</w:t>
      </w:r>
    </w:p>
    <w:p w14:paraId="0B577C12" w14:textId="5BBD2C54" w:rsidR="3F7AA9BA" w:rsidRDefault="3F7AA9BA" w:rsidP="00924CBE">
      <w:pPr>
        <w:pStyle w:val="Heading2"/>
        <w:spacing w:before="0" w:after="120"/>
        <w:rPr>
          <w:rFonts w:asciiTheme="minorHAnsi" w:eastAsiaTheme="minorEastAsia" w:hAnsiTheme="minorHAnsi" w:cstheme="minorBidi"/>
          <w:sz w:val="22"/>
          <w:szCs w:val="22"/>
        </w:rPr>
      </w:pPr>
      <w:r w:rsidRPr="3C7AB2E9">
        <w:rPr>
          <w:rFonts w:asciiTheme="minorHAnsi" w:eastAsiaTheme="minorEastAsia" w:hAnsiTheme="minorHAnsi" w:cstheme="minorBidi"/>
          <w:sz w:val="22"/>
          <w:szCs w:val="22"/>
        </w:rPr>
        <w:t>Column Descriptions</w:t>
      </w:r>
    </w:p>
    <w:p w14:paraId="5D405900" w14:textId="35846FF0" w:rsidR="0CF7C212" w:rsidRPr="005E1E08" w:rsidRDefault="4622ADF4" w:rsidP="571DE990">
      <w:pPr>
        <w:spacing w:after="40"/>
        <w:rPr>
          <w:rFonts w:ascii="Calibri" w:eastAsia="Calibri" w:hAnsi="Calibri" w:cs="Calibri"/>
          <w:i/>
          <w:iCs/>
          <w:color w:val="000000" w:themeColor="text1"/>
        </w:rPr>
      </w:pPr>
      <w:r w:rsidRPr="571DE990">
        <w:rPr>
          <w:rStyle w:val="Heading3Char"/>
        </w:rPr>
        <w:t>Date(s) and Duration (Hours)</w:t>
      </w:r>
      <w:r>
        <w:t xml:space="preserve">: </w:t>
      </w:r>
      <w:r w:rsidRPr="571DE990">
        <w:rPr>
          <w:rFonts w:eastAsia="Calibri"/>
          <w:i/>
          <w:iCs/>
        </w:rPr>
        <w:t>List the approximate date and duration of this training (e.g., 6 hours).</w:t>
      </w:r>
      <w:r w:rsidR="005E1E08" w:rsidRPr="571DE990">
        <w:rPr>
          <w:rFonts w:eastAsia="Calibri"/>
          <w:i/>
          <w:iCs/>
        </w:rPr>
        <w:t xml:space="preserve"> </w:t>
      </w:r>
      <w:r w:rsidR="005E1E08" w:rsidRPr="571DE990">
        <w:rPr>
          <w:rFonts w:ascii="Calibri" w:eastAsia="Calibri" w:hAnsi="Calibri" w:cs="Calibri"/>
          <w:i/>
          <w:iCs/>
          <w:color w:val="000000" w:themeColor="text1"/>
        </w:rPr>
        <w:t xml:space="preserve">As a reminder, mentors must, at minimum, complete one </w:t>
      </w:r>
      <w:bookmarkStart w:id="0" w:name="_Int_oT7NSsfp"/>
      <w:r w:rsidR="005E1E08" w:rsidRPr="571DE990">
        <w:rPr>
          <w:rFonts w:ascii="Calibri" w:eastAsia="Calibri" w:hAnsi="Calibri" w:cs="Calibri"/>
          <w:i/>
          <w:iCs/>
          <w:color w:val="000000" w:themeColor="text1"/>
        </w:rPr>
        <w:t>training</w:t>
      </w:r>
      <w:bookmarkEnd w:id="0"/>
      <w:r w:rsidR="005E1E08" w:rsidRPr="571DE990">
        <w:rPr>
          <w:rFonts w:ascii="Calibri" w:eastAsia="Calibri" w:hAnsi="Calibri" w:cs="Calibri"/>
          <w:i/>
          <w:iCs/>
          <w:color w:val="000000" w:themeColor="text1"/>
        </w:rPr>
        <w:t xml:space="preserve"> before the school year begins and once each semester.</w:t>
      </w:r>
      <w:r w:rsidR="5590C450" w:rsidRPr="571DE990">
        <w:rPr>
          <w:rFonts w:ascii="Calibri" w:eastAsia="Calibri" w:hAnsi="Calibri" w:cs="Calibri"/>
          <w:i/>
          <w:iCs/>
          <w:color w:val="000000" w:themeColor="text1"/>
        </w:rPr>
        <w:t xml:space="preserve"> See the Guidelines for specific duration requirements. </w:t>
      </w:r>
    </w:p>
    <w:p w14:paraId="58315A98" w14:textId="6B6FF4E5" w:rsidR="0CF7C212" w:rsidRDefault="4622ADF4" w:rsidP="571DE990">
      <w:pPr>
        <w:spacing w:after="40"/>
        <w:rPr>
          <w:rFonts w:eastAsiaTheme="minorEastAsia"/>
          <w:color w:val="000000" w:themeColor="text1"/>
        </w:rPr>
      </w:pPr>
      <w:r w:rsidRPr="571DE990">
        <w:rPr>
          <w:rStyle w:val="Heading3Char"/>
        </w:rPr>
        <w:t xml:space="preserve">Alignment to Required </w:t>
      </w:r>
      <w:r w:rsidR="000526D0">
        <w:rPr>
          <w:rStyle w:val="Heading3Char"/>
        </w:rPr>
        <w:t>Categories</w:t>
      </w:r>
      <w:r>
        <w:t xml:space="preserve">: </w:t>
      </w:r>
      <w:r w:rsidRPr="571DE990">
        <w:rPr>
          <w:rFonts w:eastAsiaTheme="minorEastAsia"/>
          <w:i/>
          <w:iCs/>
          <w:color w:val="000000" w:themeColor="text1"/>
        </w:rPr>
        <w:t xml:space="preserve">Check all that apply to the training. </w:t>
      </w:r>
      <w:bookmarkStart w:id="1" w:name="_Int_XbPiW6OH"/>
      <w:r w:rsidRPr="571DE990">
        <w:rPr>
          <w:rFonts w:eastAsiaTheme="minorEastAsia"/>
          <w:i/>
          <w:iCs/>
          <w:color w:val="000000" w:themeColor="text1"/>
        </w:rPr>
        <w:t>Trainings</w:t>
      </w:r>
      <w:bookmarkEnd w:id="1"/>
      <w:r w:rsidRPr="571DE990">
        <w:rPr>
          <w:rFonts w:eastAsiaTheme="minorEastAsia"/>
          <w:i/>
          <w:iCs/>
          <w:color w:val="000000" w:themeColor="text1"/>
        </w:rPr>
        <w:t xml:space="preserve"> can cover one or more categories per day.</w:t>
      </w:r>
      <w:r w:rsidR="106CAC57" w:rsidRPr="571DE990">
        <w:rPr>
          <w:rFonts w:eastAsiaTheme="minorEastAsia"/>
          <w:i/>
          <w:iCs/>
          <w:color w:val="000000" w:themeColor="text1"/>
        </w:rPr>
        <w:t xml:space="preserve"> </w:t>
      </w:r>
    </w:p>
    <w:p w14:paraId="7F76F0A8" w14:textId="54B61FC6" w:rsidR="00294DFD" w:rsidRDefault="00294DFD" w:rsidP="01D4FC4D">
      <w:pPr>
        <w:spacing w:after="40"/>
        <w:rPr>
          <w:rFonts w:eastAsia="Calibri"/>
          <w:i/>
          <w:iCs/>
        </w:rPr>
      </w:pPr>
      <w:r w:rsidRPr="01D4FC4D">
        <w:rPr>
          <w:rStyle w:val="Heading3Char"/>
        </w:rPr>
        <w:t>Objectives &amp; Competencies</w:t>
      </w:r>
      <w:r>
        <w:t xml:space="preserve">: </w:t>
      </w:r>
      <w:r w:rsidR="3653DDFE" w:rsidRPr="01D4FC4D">
        <w:rPr>
          <w:rFonts w:eastAsia="Calibri"/>
          <w:i/>
          <w:iCs/>
        </w:rPr>
        <w:t>List</w:t>
      </w:r>
      <w:r w:rsidRPr="01D4FC4D">
        <w:rPr>
          <w:rFonts w:eastAsia="Calibri"/>
          <w:i/>
          <w:iCs/>
        </w:rPr>
        <w:t xml:space="preserve"> the specific </w:t>
      </w:r>
      <w:r w:rsidR="33437942" w:rsidRPr="01D4FC4D">
        <w:rPr>
          <w:rFonts w:eastAsia="Calibri"/>
          <w:i/>
          <w:iCs/>
        </w:rPr>
        <w:t xml:space="preserve">and measurable </w:t>
      </w:r>
      <w:r w:rsidRPr="01D4FC4D">
        <w:rPr>
          <w:rFonts w:eastAsia="Calibri"/>
          <w:i/>
          <w:iCs/>
        </w:rPr>
        <w:t>mentor training objectives (</w:t>
      </w:r>
      <w:r w:rsidR="571F7D27" w:rsidRPr="01D4FC4D">
        <w:rPr>
          <w:rFonts w:eastAsia="Calibri"/>
          <w:i/>
          <w:iCs/>
        </w:rPr>
        <w:t xml:space="preserve">aligned </w:t>
      </w:r>
      <w:r w:rsidRPr="01D4FC4D">
        <w:rPr>
          <w:rFonts w:eastAsia="Calibri"/>
          <w:i/>
          <w:iCs/>
        </w:rPr>
        <w:t xml:space="preserve">to mentorship competencies </w:t>
      </w:r>
      <w:r w:rsidR="4074B998" w:rsidRPr="01D4FC4D">
        <w:rPr>
          <w:rFonts w:eastAsia="Calibri"/>
          <w:i/>
          <w:iCs/>
        </w:rPr>
        <w:t xml:space="preserve">outlined </w:t>
      </w:r>
      <w:r w:rsidRPr="01D4FC4D">
        <w:rPr>
          <w:rFonts w:eastAsia="Calibri"/>
          <w:i/>
          <w:iCs/>
        </w:rPr>
        <w:t xml:space="preserve">in the </w:t>
      </w:r>
      <w:r w:rsidR="000526D0">
        <w:rPr>
          <w:rFonts w:eastAsia="Calibri"/>
          <w:i/>
          <w:iCs/>
        </w:rPr>
        <w:t>Review Criteria document</w:t>
      </w:r>
      <w:r w:rsidRPr="01D4FC4D">
        <w:rPr>
          <w:rFonts w:eastAsia="Calibri"/>
          <w:i/>
          <w:iCs/>
        </w:rPr>
        <w:t>) for this training</w:t>
      </w:r>
      <w:r w:rsidR="2602A909" w:rsidRPr="01D4FC4D">
        <w:rPr>
          <w:rFonts w:eastAsia="Calibri"/>
          <w:i/>
          <w:iCs/>
        </w:rPr>
        <w:t>.</w:t>
      </w:r>
      <w:r w:rsidRPr="01D4FC4D">
        <w:rPr>
          <w:rFonts w:eastAsia="Calibri"/>
          <w:i/>
          <w:iCs/>
        </w:rPr>
        <w:t xml:space="preserve"> </w:t>
      </w:r>
      <w:r w:rsidR="674FB6DF" w:rsidRPr="01D4FC4D">
        <w:rPr>
          <w:rFonts w:eastAsia="Calibri"/>
          <w:i/>
          <w:iCs/>
        </w:rPr>
        <w:t xml:space="preserve">Additionally, </w:t>
      </w:r>
      <w:r w:rsidR="2939B253" w:rsidRPr="01D4FC4D">
        <w:rPr>
          <w:rFonts w:eastAsia="Calibri"/>
          <w:i/>
          <w:iCs/>
        </w:rPr>
        <w:t>l</w:t>
      </w:r>
      <w:r w:rsidRPr="01D4FC4D">
        <w:rPr>
          <w:rFonts w:eastAsia="Calibri"/>
          <w:i/>
          <w:iCs/>
        </w:rPr>
        <w:t xml:space="preserve">ist the mentorship competencies </w:t>
      </w:r>
      <w:r w:rsidR="173CD2EC" w:rsidRPr="01D4FC4D">
        <w:rPr>
          <w:rFonts w:eastAsia="Calibri"/>
          <w:i/>
          <w:iCs/>
        </w:rPr>
        <w:t>from which the session’s objectives were derived.</w:t>
      </w:r>
    </w:p>
    <w:p w14:paraId="2C9AA0C6" w14:textId="3FA2D79A" w:rsidR="0CF7C212" w:rsidRDefault="0CF7C212" w:rsidP="00924CBE">
      <w:pPr>
        <w:spacing w:after="40"/>
        <w:rPr>
          <w:rFonts w:eastAsia="Calibri"/>
          <w:i/>
          <w:iCs/>
        </w:rPr>
      </w:pPr>
      <w:r w:rsidRPr="2E160B70">
        <w:rPr>
          <w:rStyle w:val="Heading3Char"/>
        </w:rPr>
        <w:t>Agenda</w:t>
      </w:r>
      <w:r>
        <w:t xml:space="preserve">: </w:t>
      </w:r>
      <w:r w:rsidRPr="2E160B70">
        <w:rPr>
          <w:rFonts w:eastAsia="Calibri"/>
          <w:i/>
          <w:iCs/>
        </w:rPr>
        <w:t>Indicate how much time is allotted to each section of the agenda. Provide a brief description of each agenda item.</w:t>
      </w:r>
    </w:p>
    <w:p w14:paraId="193534D8" w14:textId="5F754614" w:rsidR="0CF7C212" w:rsidRDefault="0CF7C212" w:rsidP="00924CBE">
      <w:pPr>
        <w:spacing w:after="40"/>
        <w:rPr>
          <w:rFonts w:eastAsia="Calibri"/>
          <w:i/>
          <w:iCs/>
        </w:rPr>
      </w:pPr>
      <w:r w:rsidRPr="2E160B70">
        <w:rPr>
          <w:rStyle w:val="Heading3Char"/>
        </w:rPr>
        <w:t>Mentor Practice</w:t>
      </w:r>
      <w:r>
        <w:t>:</w:t>
      </w:r>
      <w:r w:rsidRPr="2E160B70">
        <w:rPr>
          <w:rFonts w:eastAsia="Calibri"/>
          <w:i/>
          <w:iCs/>
        </w:rPr>
        <w:t xml:space="preserve"> What will mentors specifically practice during this training? How will the training p</w:t>
      </w:r>
      <w:r w:rsidRPr="2E160B70">
        <w:rPr>
          <w:rFonts w:ascii="Calibri" w:eastAsia="Calibri" w:hAnsi="Calibri" w:cs="Calibri"/>
          <w:i/>
          <w:iCs/>
        </w:rPr>
        <w:t>rovide explicit opportunities for mentor</w:t>
      </w:r>
      <w:r w:rsidR="000526D0">
        <w:rPr>
          <w:rFonts w:ascii="Calibri" w:eastAsia="Calibri" w:hAnsi="Calibri" w:cs="Calibri"/>
          <w:i/>
          <w:iCs/>
        </w:rPr>
        <w:t xml:space="preserve">s </w:t>
      </w:r>
      <w:r w:rsidRPr="2E160B70">
        <w:rPr>
          <w:rFonts w:ascii="Calibri" w:eastAsia="Calibri" w:hAnsi="Calibri" w:cs="Calibri"/>
          <w:i/>
          <w:iCs/>
        </w:rPr>
        <w:t>to practice using effective feedback models like the “See It, Name It, Do It” framework?</w:t>
      </w:r>
    </w:p>
    <w:p w14:paraId="5AEC9152" w14:textId="048CBDC6" w:rsidR="64BE99C6" w:rsidRDefault="0CF7C212" w:rsidP="00924CBE">
      <w:pPr>
        <w:spacing w:after="40"/>
      </w:pPr>
      <w:r w:rsidRPr="64BE99C6">
        <w:rPr>
          <w:rStyle w:val="Heading3Char"/>
        </w:rPr>
        <w:t>Performance Tasks</w:t>
      </w:r>
      <w:r>
        <w:t xml:space="preserve">: </w:t>
      </w:r>
      <w:r w:rsidRPr="64BE99C6">
        <w:rPr>
          <w:rFonts w:eastAsia="Calibri"/>
          <w:i/>
          <w:iCs/>
        </w:rPr>
        <w:t>In alignment with the training objectives, what performance tasks will you use to measure success of the training? How will you know the objectives have been met?</w:t>
      </w:r>
      <w:r w:rsidR="64BE99C6">
        <w:br w:type="page"/>
      </w:r>
    </w:p>
    <w:p w14:paraId="3759595C" w14:textId="454725B0" w:rsidR="64BE99C6" w:rsidRDefault="64BE99C6" w:rsidP="64BE99C6">
      <w:pPr>
        <w:rPr>
          <w:rFonts w:eastAsia="Calibri"/>
          <w:i/>
          <w:iCs/>
        </w:rPr>
      </w:pPr>
    </w:p>
    <w:tbl>
      <w:tblPr>
        <w:tblStyle w:val="TableGrid"/>
        <w:tblW w:w="15969" w:type="dxa"/>
        <w:jc w:val="center"/>
        <w:tblLayout w:type="fixed"/>
        <w:tblLook w:val="0620" w:firstRow="1" w:lastRow="0" w:firstColumn="0" w:lastColumn="0" w:noHBand="1" w:noVBand="1"/>
      </w:tblPr>
      <w:tblGrid>
        <w:gridCol w:w="1605"/>
        <w:gridCol w:w="2245"/>
        <w:gridCol w:w="2925"/>
        <w:gridCol w:w="2925"/>
        <w:gridCol w:w="3730"/>
        <w:gridCol w:w="2539"/>
      </w:tblGrid>
      <w:tr w:rsidR="00351704" w:rsidRPr="00C842C5" w14:paraId="7058B722" w14:textId="77777777" w:rsidTr="00351704">
        <w:trPr>
          <w:trHeight w:val="530"/>
          <w:tblHeader/>
          <w:jc w:val="center"/>
        </w:trPr>
        <w:tc>
          <w:tcPr>
            <w:tcW w:w="1605" w:type="dxa"/>
            <w:shd w:val="clear" w:color="auto" w:fill="E7E6E6" w:themeFill="background2"/>
          </w:tcPr>
          <w:p w14:paraId="690EC297" w14:textId="41639AF9" w:rsidR="00351704" w:rsidRPr="00C842C5" w:rsidRDefault="00351704" w:rsidP="00351704">
            <w:pPr>
              <w:spacing w:line="259" w:lineRule="auto"/>
              <w:jc w:val="center"/>
              <w:rPr>
                <w:rFonts w:eastAsia="Calibri"/>
              </w:rPr>
            </w:pPr>
            <w:r w:rsidRPr="571DE990">
              <w:rPr>
                <w:rFonts w:eastAsia="Calibri"/>
                <w:b/>
              </w:rPr>
              <w:t>Date and Duration (Hours)</w:t>
            </w:r>
          </w:p>
        </w:tc>
        <w:tc>
          <w:tcPr>
            <w:tcW w:w="2245" w:type="dxa"/>
            <w:shd w:val="clear" w:color="auto" w:fill="E7E6E6" w:themeFill="background2"/>
          </w:tcPr>
          <w:p w14:paraId="6118DB73" w14:textId="0D9B3E06" w:rsidR="00351704" w:rsidRPr="00C842C5" w:rsidRDefault="00351704" w:rsidP="00351704">
            <w:pPr>
              <w:spacing w:line="259" w:lineRule="auto"/>
              <w:jc w:val="center"/>
              <w:rPr>
                <w:rFonts w:eastAsia="Calibri"/>
                <w:b/>
              </w:rPr>
            </w:pPr>
            <w:r w:rsidRPr="4634D1A6">
              <w:rPr>
                <w:rFonts w:eastAsia="Calibri"/>
                <w:b/>
                <w:bCs/>
              </w:rPr>
              <w:t xml:space="preserve">Alignment to Required Training </w:t>
            </w:r>
            <w:r w:rsidR="000526D0">
              <w:rPr>
                <w:rFonts w:eastAsia="Calibri"/>
                <w:b/>
                <w:bCs/>
              </w:rPr>
              <w:t>Categories</w:t>
            </w:r>
          </w:p>
        </w:tc>
        <w:tc>
          <w:tcPr>
            <w:tcW w:w="2925" w:type="dxa"/>
            <w:shd w:val="clear" w:color="auto" w:fill="E7E6E6" w:themeFill="background2"/>
          </w:tcPr>
          <w:p w14:paraId="41A958CB" w14:textId="77777777" w:rsidR="00351704" w:rsidRPr="00C842C5" w:rsidRDefault="00351704" w:rsidP="00351704">
            <w:pPr>
              <w:spacing w:line="259" w:lineRule="auto"/>
              <w:jc w:val="center"/>
              <w:rPr>
                <w:rFonts w:eastAsia="Calibri"/>
                <w:b/>
                <w:bCs/>
              </w:rPr>
            </w:pPr>
            <w:r w:rsidRPr="4634D1A6">
              <w:rPr>
                <w:rFonts w:eastAsia="Calibri"/>
                <w:b/>
                <w:bCs/>
              </w:rPr>
              <w:t>Objectives &amp; Competencies</w:t>
            </w:r>
          </w:p>
          <w:p w14:paraId="2D12154C" w14:textId="77777777" w:rsidR="00351704" w:rsidRPr="4634D1A6" w:rsidRDefault="00351704" w:rsidP="00351704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925" w:type="dxa"/>
            <w:shd w:val="clear" w:color="auto" w:fill="E7E6E6" w:themeFill="background2"/>
          </w:tcPr>
          <w:p w14:paraId="5B58DEA8" w14:textId="0FD1D33E" w:rsidR="00351704" w:rsidRDefault="00351704" w:rsidP="00351704">
            <w:pPr>
              <w:spacing w:line="259" w:lineRule="auto"/>
              <w:jc w:val="center"/>
              <w:rPr>
                <w:rFonts w:eastAsia="Calibri"/>
                <w:b/>
                <w:bCs/>
              </w:rPr>
            </w:pPr>
            <w:r w:rsidRPr="4634D1A6">
              <w:rPr>
                <w:rFonts w:eastAsia="Calibri"/>
                <w:b/>
                <w:bCs/>
              </w:rPr>
              <w:t>Agenda</w:t>
            </w:r>
          </w:p>
        </w:tc>
        <w:tc>
          <w:tcPr>
            <w:tcW w:w="3730" w:type="dxa"/>
            <w:shd w:val="clear" w:color="auto" w:fill="E7E6E6" w:themeFill="background2"/>
          </w:tcPr>
          <w:p w14:paraId="6DE09839" w14:textId="5C6FED74" w:rsidR="00351704" w:rsidRPr="00C842C5" w:rsidRDefault="00351704" w:rsidP="00351704">
            <w:pPr>
              <w:spacing w:line="259" w:lineRule="auto"/>
              <w:jc w:val="center"/>
              <w:rPr>
                <w:rFonts w:eastAsia="Calibri" w:cstheme="minorHAnsi"/>
              </w:rPr>
            </w:pPr>
            <w:r w:rsidRPr="00C842C5">
              <w:rPr>
                <w:rFonts w:eastAsia="Calibri" w:cstheme="minorHAnsi"/>
                <w:b/>
                <w:bCs/>
              </w:rPr>
              <w:t>Mentor Practice</w:t>
            </w:r>
          </w:p>
          <w:p w14:paraId="0B896EE4" w14:textId="6D5B9EB8" w:rsidR="00351704" w:rsidRPr="00C842C5" w:rsidRDefault="00351704" w:rsidP="00351704">
            <w:pPr>
              <w:jc w:val="center"/>
              <w:rPr>
                <w:rFonts w:eastAsia="Calibri"/>
              </w:rPr>
            </w:pPr>
            <w:r w:rsidRPr="07824BC2">
              <w:rPr>
                <w:rFonts w:eastAsia="Calibri"/>
              </w:rPr>
              <w:t>(Must be clearly aligned to objectives)</w:t>
            </w:r>
          </w:p>
        </w:tc>
        <w:tc>
          <w:tcPr>
            <w:tcW w:w="2539" w:type="dxa"/>
            <w:shd w:val="clear" w:color="auto" w:fill="E7E6E6" w:themeFill="background2"/>
          </w:tcPr>
          <w:p w14:paraId="16EB99AE" w14:textId="565B39C7" w:rsidR="00351704" w:rsidRPr="00C842C5" w:rsidRDefault="00351704" w:rsidP="00351704">
            <w:pPr>
              <w:spacing w:line="259" w:lineRule="auto"/>
              <w:jc w:val="center"/>
            </w:pPr>
            <w:r w:rsidRPr="7719CC51">
              <w:rPr>
                <w:rFonts w:eastAsia="Calibri"/>
                <w:b/>
                <w:bCs/>
              </w:rPr>
              <w:t>Performance Tasks</w:t>
            </w:r>
          </w:p>
        </w:tc>
      </w:tr>
      <w:tr w:rsidR="00351704" w:rsidRPr="00C842C5" w14:paraId="64B5458B" w14:textId="77777777" w:rsidTr="00351704">
        <w:trPr>
          <w:trHeight w:val="651"/>
          <w:jc w:val="center"/>
        </w:trPr>
        <w:tc>
          <w:tcPr>
            <w:tcW w:w="1605" w:type="dxa"/>
          </w:tcPr>
          <w:p w14:paraId="3C1B025D" w14:textId="77777777" w:rsidR="00351704" w:rsidRDefault="00351704" w:rsidP="00351704">
            <w:pPr>
              <w:rPr>
                <w:rFonts w:eastAsia="Calibri" w:cstheme="minorHAnsi"/>
              </w:rPr>
            </w:pPr>
            <w:r w:rsidRPr="00C842C5">
              <w:rPr>
                <w:rFonts w:eastAsia="Calibri" w:cstheme="minorHAnsi"/>
              </w:rPr>
              <w:t>Da</w:t>
            </w:r>
            <w:r>
              <w:rPr>
                <w:rFonts w:eastAsia="Calibri" w:cstheme="minorHAnsi"/>
              </w:rPr>
              <w:t>te:</w:t>
            </w:r>
          </w:p>
          <w:sdt>
            <w:sdtPr>
              <w:rPr>
                <w:rFonts w:eastAsia="Calibri" w:cstheme="minorHAnsi"/>
              </w:rPr>
              <w:id w:val="1318146900"/>
              <w:placeholder>
                <w:docPart w:val="28811947181146809E45F1FABC7D7185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09BE2CD5" w14:textId="65AE90F4" w:rsidR="00351704" w:rsidRDefault="00351704" w:rsidP="00351704">
                <w:pPr>
                  <w:rPr>
                    <w:rFonts w:eastAsia="Calibri" w:cstheme="minorHAnsi"/>
                  </w:rPr>
                </w:pPr>
                <w:r w:rsidRPr="00B45C35">
                  <w:rPr>
                    <w:rStyle w:val="PlaceholderText"/>
                    <w:color w:val="595959" w:themeColor="text1" w:themeTint="A6"/>
                  </w:rPr>
                  <w:t>Click or tap to enter a date.</w:t>
                </w:r>
              </w:p>
            </w:sdtContent>
          </w:sdt>
          <w:p w14:paraId="49215620" w14:textId="77777777" w:rsidR="00351704" w:rsidRDefault="00351704" w:rsidP="00351704">
            <w:pPr>
              <w:rPr>
                <w:rFonts w:eastAsia="Calibri" w:cstheme="minorHAnsi"/>
              </w:rPr>
            </w:pPr>
          </w:p>
          <w:p w14:paraId="1BD77E29" w14:textId="77777777" w:rsidR="00351704" w:rsidRDefault="00351704" w:rsidP="00351704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Duration:</w:t>
            </w:r>
          </w:p>
          <w:sdt>
            <w:sdtPr>
              <w:rPr>
                <w:rFonts w:eastAsia="Calibri" w:cstheme="minorHAnsi"/>
              </w:rPr>
              <w:id w:val="-1678104139"/>
              <w:placeholder>
                <w:docPart w:val="C2CF26D5134A49D5AB7D888FD6F4B96D"/>
              </w:placeholder>
              <w:showingPlcHdr/>
            </w:sdtPr>
            <w:sdtEndPr>
              <w:rPr>
                <w:color w:val="595959" w:themeColor="text1" w:themeTint="A6"/>
              </w:rPr>
            </w:sdtEndPr>
            <w:sdtContent>
              <w:p w14:paraId="2C5D36C3" w14:textId="3A557A11" w:rsidR="00351704" w:rsidRPr="00C842C5" w:rsidRDefault="00351704" w:rsidP="00351704">
                <w:pPr>
                  <w:rPr>
                    <w:rFonts w:eastAsia="Calibri" w:cstheme="minorHAnsi"/>
                  </w:rPr>
                </w:pPr>
                <w:r w:rsidRPr="00B45C35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sdtContent>
          </w:sdt>
        </w:tc>
        <w:tc>
          <w:tcPr>
            <w:tcW w:w="2245" w:type="dxa"/>
          </w:tcPr>
          <w:p w14:paraId="709D86B4" w14:textId="77777777" w:rsidR="00351704" w:rsidRPr="00C842C5" w:rsidRDefault="00351704" w:rsidP="00351704">
            <w:pPr>
              <w:spacing w:line="259" w:lineRule="auto"/>
              <w:rPr>
                <w:rFonts w:eastAsiaTheme="minorEastAsia" w:cstheme="minorHAnsi"/>
                <w:color w:val="000000" w:themeColor="text1"/>
              </w:rPr>
            </w:pPr>
            <w:r w:rsidRPr="00C842C5">
              <w:rPr>
                <w:rFonts w:eastAsiaTheme="minorEastAsia" w:cstheme="minorHAnsi"/>
                <w:color w:val="000000" w:themeColor="text1"/>
              </w:rPr>
              <w:t>Check all that apply:</w:t>
            </w:r>
          </w:p>
          <w:p w14:paraId="6645A531" w14:textId="0C48BA7D" w:rsidR="00351704" w:rsidRPr="00C842C5" w:rsidRDefault="008B41C1" w:rsidP="00351704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sdt>
              <w:sdtPr>
                <w:rPr>
                  <w:rFonts w:eastAsia="Calibri"/>
                  <w:color w:val="000000" w:themeColor="text1"/>
                </w:rPr>
                <w:id w:val="105766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704" w:rsidRPr="00C842C5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351704" w:rsidRPr="1A4D0B28">
              <w:rPr>
                <w:rFonts w:eastAsia="Calibri"/>
                <w:color w:val="000000" w:themeColor="text1"/>
              </w:rPr>
              <w:t xml:space="preserve"> effective mentoring partnerships</w:t>
            </w:r>
          </w:p>
          <w:p w14:paraId="18DF481B" w14:textId="435B94FC" w:rsidR="00351704" w:rsidRPr="00C842C5" w:rsidRDefault="008B41C1" w:rsidP="00351704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sdt>
              <w:sdtPr>
                <w:rPr>
                  <w:rFonts w:eastAsia="Calibri"/>
                  <w:color w:val="000000" w:themeColor="text1"/>
                </w:rPr>
                <w:id w:val="965315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704" w:rsidRPr="00C842C5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351704" w:rsidRPr="4634D1A6">
              <w:rPr>
                <w:rFonts w:eastAsia="Calibri"/>
                <w:color w:val="000000" w:themeColor="text1"/>
              </w:rPr>
              <w:t xml:space="preserve"> coaching cycles</w:t>
            </w:r>
          </w:p>
          <w:p w14:paraId="48DDFE96" w14:textId="40DC8CDB" w:rsidR="00351704" w:rsidRPr="00C842C5" w:rsidRDefault="008B41C1" w:rsidP="00351704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sdt>
              <w:sdtPr>
                <w:rPr>
                  <w:rFonts w:eastAsia="Calibri"/>
                  <w:color w:val="000000" w:themeColor="text1"/>
                </w:rPr>
                <w:id w:val="7710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704" w:rsidRPr="00C842C5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351704" w:rsidRPr="4634D1A6">
              <w:rPr>
                <w:rFonts w:eastAsia="Calibri"/>
                <w:color w:val="000000" w:themeColor="text1"/>
              </w:rPr>
              <w:t xml:space="preserve"> data-driven instruction</w:t>
            </w:r>
          </w:p>
          <w:p w14:paraId="40ED930F" w14:textId="43243156" w:rsidR="00351704" w:rsidRPr="00C842C5" w:rsidRDefault="008B41C1" w:rsidP="00351704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sdt>
              <w:sdtPr>
                <w:rPr>
                  <w:rFonts w:eastAsia="Calibri"/>
                  <w:color w:val="000000" w:themeColor="text1"/>
                </w:rPr>
                <w:id w:val="-180969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704" w:rsidRPr="00C842C5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351704" w:rsidRPr="4634D1A6">
              <w:rPr>
                <w:rFonts w:eastAsia="Calibri"/>
                <w:color w:val="000000" w:themeColor="text1"/>
              </w:rPr>
              <w:t xml:space="preserve"> lesson </w:t>
            </w:r>
            <w:r w:rsidR="000526D0">
              <w:rPr>
                <w:rFonts w:eastAsia="Calibri"/>
                <w:color w:val="000000" w:themeColor="text1"/>
              </w:rPr>
              <w:t>preparation</w:t>
            </w:r>
          </w:p>
          <w:p w14:paraId="27627DCF" w14:textId="48652050" w:rsidR="00351704" w:rsidRPr="00C842C5" w:rsidRDefault="008B41C1" w:rsidP="00351704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sdt>
              <w:sdtPr>
                <w:rPr>
                  <w:rFonts w:eastAsia="Calibri"/>
                  <w:color w:val="000000" w:themeColor="text1"/>
                </w:rPr>
                <w:id w:val="-28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704" w:rsidRPr="00C842C5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351704" w:rsidRPr="4634D1A6">
              <w:rPr>
                <w:rFonts w:eastAsia="Calibri"/>
                <w:color w:val="000000" w:themeColor="text1"/>
              </w:rPr>
              <w:t xml:space="preserve"> learning environment</w:t>
            </w:r>
          </w:p>
        </w:tc>
        <w:tc>
          <w:tcPr>
            <w:tcW w:w="2925" w:type="dxa"/>
          </w:tcPr>
          <w:p w14:paraId="18C048FA" w14:textId="77777777" w:rsidR="00351704" w:rsidRDefault="00351704" w:rsidP="00351704">
            <w:pPr>
              <w:rPr>
                <w:rFonts w:eastAsia="Calibri"/>
              </w:rPr>
            </w:pPr>
            <w:r w:rsidRPr="07824BC2">
              <w:rPr>
                <w:rFonts w:eastAsia="Calibri"/>
              </w:rPr>
              <w:t xml:space="preserve">Objective(s): Mentors will be able to… </w:t>
            </w:r>
          </w:p>
          <w:p w14:paraId="23BC6182" w14:textId="77777777" w:rsidR="00351704" w:rsidRDefault="00351704" w:rsidP="00351704">
            <w:pPr>
              <w:rPr>
                <w:rFonts w:eastAsia="Calibri"/>
              </w:rPr>
            </w:pPr>
          </w:p>
          <w:p w14:paraId="361E5FA0" w14:textId="0CF58508" w:rsidR="00351704" w:rsidRPr="4634D1A6" w:rsidRDefault="00351704" w:rsidP="00351704">
            <w:pPr>
              <w:rPr>
                <w:rFonts w:eastAsia="Calibri"/>
              </w:rPr>
            </w:pPr>
            <w:r w:rsidRPr="4634D1A6">
              <w:rPr>
                <w:rFonts w:eastAsia="Calibri"/>
              </w:rPr>
              <w:t>Competencies addressed:</w:t>
            </w:r>
          </w:p>
        </w:tc>
        <w:tc>
          <w:tcPr>
            <w:tcW w:w="2925" w:type="dxa"/>
          </w:tcPr>
          <w:p w14:paraId="71B0F89E" w14:textId="785E10F1" w:rsidR="00351704" w:rsidRDefault="00351704" w:rsidP="00351704">
            <w:pPr>
              <w:rPr>
                <w:rFonts w:eastAsia="Calibri"/>
              </w:rPr>
            </w:pPr>
          </w:p>
        </w:tc>
        <w:tc>
          <w:tcPr>
            <w:tcW w:w="3730" w:type="dxa"/>
          </w:tcPr>
          <w:p w14:paraId="5F430102" w14:textId="77777777" w:rsidR="00351704" w:rsidRPr="00C842C5" w:rsidRDefault="00351704" w:rsidP="00351704">
            <w:pPr>
              <w:rPr>
                <w:rFonts w:eastAsia="Calibri" w:cstheme="minorHAnsi"/>
              </w:rPr>
            </w:pPr>
          </w:p>
        </w:tc>
        <w:tc>
          <w:tcPr>
            <w:tcW w:w="2539" w:type="dxa"/>
          </w:tcPr>
          <w:p w14:paraId="288A824B" w14:textId="77777777" w:rsidR="00351704" w:rsidRPr="00C842C5" w:rsidRDefault="00351704" w:rsidP="00351704">
            <w:pPr>
              <w:rPr>
                <w:rFonts w:eastAsia="Calibri" w:cstheme="minorHAnsi"/>
              </w:rPr>
            </w:pPr>
          </w:p>
        </w:tc>
      </w:tr>
      <w:tr w:rsidR="00351704" w:rsidRPr="00C842C5" w14:paraId="380671F0" w14:textId="77777777" w:rsidTr="00351704">
        <w:trPr>
          <w:trHeight w:val="651"/>
          <w:jc w:val="center"/>
        </w:trPr>
        <w:tc>
          <w:tcPr>
            <w:tcW w:w="1605" w:type="dxa"/>
          </w:tcPr>
          <w:p w14:paraId="787D2105" w14:textId="77777777" w:rsidR="00351704" w:rsidRDefault="00351704" w:rsidP="00351704">
            <w:pPr>
              <w:rPr>
                <w:rFonts w:eastAsia="Calibri" w:cstheme="minorHAnsi"/>
              </w:rPr>
            </w:pPr>
            <w:r w:rsidRPr="00C842C5">
              <w:rPr>
                <w:rFonts w:eastAsia="Calibri" w:cstheme="minorHAnsi"/>
              </w:rPr>
              <w:t>Da</w:t>
            </w:r>
            <w:r>
              <w:rPr>
                <w:rFonts w:eastAsia="Calibri" w:cstheme="minorHAnsi"/>
              </w:rPr>
              <w:t>te:</w:t>
            </w:r>
          </w:p>
          <w:sdt>
            <w:sdtPr>
              <w:rPr>
                <w:rFonts w:eastAsia="Calibri" w:cstheme="minorHAnsi"/>
              </w:rPr>
              <w:id w:val="-1646270539"/>
              <w:placeholder>
                <w:docPart w:val="C58A52A3F11C4E189F91952C7C322DD0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7368AD6E" w14:textId="41890056" w:rsidR="00351704" w:rsidRDefault="00351704" w:rsidP="00351704">
                <w:pPr>
                  <w:rPr>
                    <w:rFonts w:eastAsia="Calibri" w:cstheme="minorHAnsi"/>
                  </w:rPr>
                </w:pPr>
                <w:r w:rsidRPr="00B45C35">
                  <w:rPr>
                    <w:rStyle w:val="PlaceholderText"/>
                    <w:color w:val="595959" w:themeColor="text1" w:themeTint="A6"/>
                  </w:rPr>
                  <w:t>Click or tap to enter a date.</w:t>
                </w:r>
              </w:p>
            </w:sdtContent>
          </w:sdt>
          <w:p w14:paraId="4D257D7D" w14:textId="77777777" w:rsidR="00351704" w:rsidRDefault="00351704" w:rsidP="00351704">
            <w:pPr>
              <w:rPr>
                <w:rFonts w:eastAsia="Calibri" w:cstheme="minorHAnsi"/>
              </w:rPr>
            </w:pPr>
          </w:p>
          <w:p w14:paraId="2FAFD1BB" w14:textId="77777777" w:rsidR="00351704" w:rsidRDefault="00351704" w:rsidP="00351704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Duration:</w:t>
            </w:r>
          </w:p>
          <w:sdt>
            <w:sdtPr>
              <w:rPr>
                <w:rFonts w:eastAsia="Calibri" w:cstheme="minorHAnsi"/>
              </w:rPr>
              <w:id w:val="488602112"/>
              <w:placeholder>
                <w:docPart w:val="2F9206AEEEB2470D8BA2E53E17D8E805"/>
              </w:placeholder>
              <w:showingPlcHdr/>
            </w:sdtPr>
            <w:sdtEndPr/>
            <w:sdtContent>
              <w:p w14:paraId="7947FA31" w14:textId="4E13E48C" w:rsidR="00351704" w:rsidRPr="00C842C5" w:rsidRDefault="00351704" w:rsidP="00351704">
                <w:pPr>
                  <w:rPr>
                    <w:rFonts w:eastAsia="Calibri" w:cstheme="minorHAnsi"/>
                  </w:rPr>
                </w:pPr>
                <w:r w:rsidRPr="00B45C35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sdtContent>
          </w:sdt>
        </w:tc>
        <w:tc>
          <w:tcPr>
            <w:tcW w:w="2245" w:type="dxa"/>
          </w:tcPr>
          <w:p w14:paraId="2E6D1714" w14:textId="77777777" w:rsidR="00351704" w:rsidRPr="00C842C5" w:rsidRDefault="00351704" w:rsidP="00351704">
            <w:pPr>
              <w:spacing w:line="259" w:lineRule="auto"/>
              <w:rPr>
                <w:rFonts w:eastAsiaTheme="minorEastAsia" w:cstheme="minorHAnsi"/>
                <w:color w:val="000000" w:themeColor="text1"/>
              </w:rPr>
            </w:pPr>
            <w:r w:rsidRPr="00C842C5">
              <w:rPr>
                <w:rFonts w:eastAsiaTheme="minorEastAsia" w:cstheme="minorHAnsi"/>
                <w:color w:val="000000" w:themeColor="text1"/>
              </w:rPr>
              <w:t>Check all that apply:</w:t>
            </w:r>
          </w:p>
          <w:p w14:paraId="2A1B1A8E" w14:textId="7A526460" w:rsidR="00351704" w:rsidRPr="00C842C5" w:rsidRDefault="008B41C1" w:rsidP="00351704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sdt>
              <w:sdtPr>
                <w:rPr>
                  <w:rFonts w:eastAsia="Calibri"/>
                  <w:color w:val="000000" w:themeColor="text1"/>
                </w:rPr>
                <w:id w:val="-1844082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704" w:rsidRPr="00C842C5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351704" w:rsidRPr="4634D1A6">
              <w:rPr>
                <w:rFonts w:eastAsia="Calibri"/>
                <w:color w:val="000000" w:themeColor="text1"/>
              </w:rPr>
              <w:t xml:space="preserve"> effective mentoring partnerships</w:t>
            </w:r>
          </w:p>
          <w:p w14:paraId="6CD68D94" w14:textId="64DA8D7E" w:rsidR="00351704" w:rsidRPr="00C842C5" w:rsidRDefault="008B41C1" w:rsidP="00351704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sdt>
              <w:sdtPr>
                <w:rPr>
                  <w:rFonts w:eastAsia="Calibri"/>
                  <w:color w:val="000000" w:themeColor="text1"/>
                </w:rPr>
                <w:id w:val="-1947688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704" w:rsidRPr="00C842C5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351704" w:rsidRPr="4634D1A6">
              <w:rPr>
                <w:rFonts w:eastAsia="Calibri"/>
                <w:color w:val="000000" w:themeColor="text1"/>
              </w:rPr>
              <w:t xml:space="preserve"> coaching cycles</w:t>
            </w:r>
          </w:p>
          <w:p w14:paraId="7E02585A" w14:textId="40FD4A9F" w:rsidR="00351704" w:rsidRPr="00C842C5" w:rsidRDefault="008B41C1" w:rsidP="00351704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sdt>
              <w:sdtPr>
                <w:rPr>
                  <w:rFonts w:eastAsia="Calibri"/>
                  <w:color w:val="000000" w:themeColor="text1"/>
                </w:rPr>
                <w:id w:val="-90252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704" w:rsidRPr="00C842C5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351704" w:rsidRPr="4634D1A6">
              <w:rPr>
                <w:rFonts w:eastAsia="Calibri"/>
                <w:color w:val="000000" w:themeColor="text1"/>
              </w:rPr>
              <w:t xml:space="preserve"> data-driven instruction</w:t>
            </w:r>
          </w:p>
          <w:p w14:paraId="3B0482FC" w14:textId="72164C09" w:rsidR="00351704" w:rsidRPr="00C842C5" w:rsidRDefault="008B41C1" w:rsidP="00351704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sdt>
              <w:sdtPr>
                <w:rPr>
                  <w:rFonts w:eastAsia="Calibri"/>
                  <w:color w:val="000000" w:themeColor="text1"/>
                </w:rPr>
                <w:id w:val="1413044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704" w:rsidRPr="00C842C5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351704" w:rsidRPr="4634D1A6">
              <w:rPr>
                <w:rFonts w:eastAsia="Calibri"/>
                <w:color w:val="000000" w:themeColor="text1"/>
              </w:rPr>
              <w:t xml:space="preserve"> lesson </w:t>
            </w:r>
            <w:r w:rsidR="000526D0">
              <w:rPr>
                <w:rFonts w:eastAsia="Calibri"/>
                <w:color w:val="000000" w:themeColor="text1"/>
              </w:rPr>
              <w:t>preparation</w:t>
            </w:r>
          </w:p>
          <w:p w14:paraId="5956232F" w14:textId="31001478" w:rsidR="00351704" w:rsidRPr="00C842C5" w:rsidRDefault="008B41C1" w:rsidP="00351704">
            <w:pPr>
              <w:rPr>
                <w:rFonts w:eastAsiaTheme="minorEastAsia"/>
                <w:color w:val="000000" w:themeColor="text1"/>
              </w:rPr>
            </w:pPr>
            <w:sdt>
              <w:sdtPr>
                <w:rPr>
                  <w:rFonts w:eastAsia="Calibri"/>
                  <w:color w:val="000000" w:themeColor="text1"/>
                </w:rPr>
                <w:id w:val="-33130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704" w:rsidRPr="00C842C5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351704" w:rsidRPr="4634D1A6">
              <w:rPr>
                <w:rFonts w:eastAsia="Calibri"/>
                <w:color w:val="000000" w:themeColor="text1"/>
              </w:rPr>
              <w:t xml:space="preserve"> learning environment</w:t>
            </w:r>
          </w:p>
        </w:tc>
        <w:tc>
          <w:tcPr>
            <w:tcW w:w="2925" w:type="dxa"/>
          </w:tcPr>
          <w:p w14:paraId="6D5DF403" w14:textId="77777777" w:rsidR="00C55F1E" w:rsidRDefault="00C55F1E" w:rsidP="00C55F1E">
            <w:pPr>
              <w:rPr>
                <w:rFonts w:eastAsia="Calibri"/>
              </w:rPr>
            </w:pPr>
            <w:r w:rsidRPr="07824BC2">
              <w:rPr>
                <w:rFonts w:eastAsia="Calibri"/>
              </w:rPr>
              <w:t xml:space="preserve">Objective(s): Mentors will be able to… </w:t>
            </w:r>
          </w:p>
          <w:p w14:paraId="48671365" w14:textId="77777777" w:rsidR="00C55F1E" w:rsidRDefault="00C55F1E" w:rsidP="00C55F1E">
            <w:pPr>
              <w:rPr>
                <w:rFonts w:eastAsia="Calibri"/>
              </w:rPr>
            </w:pPr>
          </w:p>
          <w:p w14:paraId="07979BE2" w14:textId="355FF0B8" w:rsidR="00351704" w:rsidRDefault="00C55F1E" w:rsidP="00C55F1E">
            <w:pPr>
              <w:rPr>
                <w:rFonts w:eastAsia="Calibri"/>
              </w:rPr>
            </w:pPr>
            <w:r w:rsidRPr="4634D1A6">
              <w:rPr>
                <w:rFonts w:eastAsia="Calibri"/>
              </w:rPr>
              <w:t>Competencies addressed:</w:t>
            </w:r>
          </w:p>
        </w:tc>
        <w:tc>
          <w:tcPr>
            <w:tcW w:w="2925" w:type="dxa"/>
          </w:tcPr>
          <w:p w14:paraId="476F9E9F" w14:textId="20072DF0" w:rsidR="00351704" w:rsidRDefault="00351704" w:rsidP="00351704">
            <w:pPr>
              <w:rPr>
                <w:rFonts w:eastAsia="Calibri"/>
              </w:rPr>
            </w:pPr>
          </w:p>
        </w:tc>
        <w:tc>
          <w:tcPr>
            <w:tcW w:w="3730" w:type="dxa"/>
          </w:tcPr>
          <w:p w14:paraId="4035A09C" w14:textId="77777777" w:rsidR="00351704" w:rsidRPr="00C842C5" w:rsidRDefault="00351704" w:rsidP="00351704">
            <w:pPr>
              <w:rPr>
                <w:rFonts w:eastAsia="Calibri" w:cstheme="minorHAnsi"/>
              </w:rPr>
            </w:pPr>
          </w:p>
        </w:tc>
        <w:tc>
          <w:tcPr>
            <w:tcW w:w="2539" w:type="dxa"/>
          </w:tcPr>
          <w:p w14:paraId="645F532B" w14:textId="77777777" w:rsidR="00351704" w:rsidRPr="00C842C5" w:rsidRDefault="00351704" w:rsidP="00351704">
            <w:pPr>
              <w:rPr>
                <w:rFonts w:eastAsia="Calibri" w:cstheme="minorHAnsi"/>
              </w:rPr>
            </w:pPr>
          </w:p>
        </w:tc>
      </w:tr>
      <w:tr w:rsidR="00351704" w:rsidRPr="00C842C5" w14:paraId="29599DA6" w14:textId="77777777" w:rsidTr="00351704">
        <w:trPr>
          <w:trHeight w:val="651"/>
          <w:jc w:val="center"/>
        </w:trPr>
        <w:tc>
          <w:tcPr>
            <w:tcW w:w="1605" w:type="dxa"/>
          </w:tcPr>
          <w:p w14:paraId="26059AEA" w14:textId="7B87C27F" w:rsidR="00351704" w:rsidRPr="00C842C5" w:rsidRDefault="008B41C1" w:rsidP="00351704">
            <w:pPr>
              <w:rPr>
                <w:rFonts w:eastAsia="Calibri"/>
              </w:rPr>
            </w:pPr>
            <w:sdt>
              <w:sdtPr>
                <w:rPr>
                  <w:rFonts w:eastAsia="Calibri"/>
                  <w:color w:val="000000" w:themeColor="text1"/>
                </w:rPr>
                <w:id w:val="1711454933"/>
                <w:placeholder>
                  <w:docPart w:val="052DAD679640458ABA163E4006B541E3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51704" w:rsidRPr="1A4D0B28">
                  <w:rPr>
                    <w:rFonts w:eastAsia="Calibri"/>
                    <w:i/>
                    <w:iCs/>
                    <w:color w:val="222222"/>
                  </w:rPr>
                  <w:t>A</w:t>
                </w:r>
              </w:sdtContent>
            </w:sdt>
            <w:r w:rsidR="00351704" w:rsidRPr="1A4D0B28">
              <w:rPr>
                <w:rFonts w:eastAsia="Calibri"/>
                <w:i/>
                <w:iCs/>
                <w:color w:val="222222"/>
              </w:rPr>
              <w:t>dd rows for additional days as needed and delete this text.</w:t>
            </w:r>
          </w:p>
        </w:tc>
        <w:tc>
          <w:tcPr>
            <w:tcW w:w="2245" w:type="dxa"/>
          </w:tcPr>
          <w:p w14:paraId="4014CE3C" w14:textId="77777777" w:rsidR="00351704" w:rsidRPr="00C842C5" w:rsidRDefault="00351704" w:rsidP="00351704">
            <w:pPr>
              <w:rPr>
                <w:rFonts w:eastAsiaTheme="minorEastAsia" w:cstheme="minorHAnsi"/>
                <w:color w:val="000000" w:themeColor="text1"/>
              </w:rPr>
            </w:pPr>
          </w:p>
        </w:tc>
        <w:tc>
          <w:tcPr>
            <w:tcW w:w="2925" w:type="dxa"/>
          </w:tcPr>
          <w:p w14:paraId="6CF168BD" w14:textId="77777777" w:rsidR="00351704" w:rsidRDefault="00351704" w:rsidP="00351704">
            <w:pPr>
              <w:rPr>
                <w:rFonts w:eastAsia="Calibri"/>
              </w:rPr>
            </w:pPr>
          </w:p>
        </w:tc>
        <w:tc>
          <w:tcPr>
            <w:tcW w:w="2925" w:type="dxa"/>
          </w:tcPr>
          <w:p w14:paraId="16500512" w14:textId="43A7052F" w:rsidR="00351704" w:rsidRDefault="00351704" w:rsidP="00351704">
            <w:pPr>
              <w:rPr>
                <w:rFonts w:eastAsia="Calibri"/>
              </w:rPr>
            </w:pPr>
          </w:p>
        </w:tc>
        <w:tc>
          <w:tcPr>
            <w:tcW w:w="3730" w:type="dxa"/>
          </w:tcPr>
          <w:p w14:paraId="10867F94" w14:textId="77777777" w:rsidR="00351704" w:rsidRPr="00C842C5" w:rsidRDefault="00351704" w:rsidP="00351704">
            <w:pPr>
              <w:rPr>
                <w:rFonts w:eastAsia="Calibri" w:cstheme="minorHAnsi"/>
              </w:rPr>
            </w:pPr>
          </w:p>
        </w:tc>
        <w:tc>
          <w:tcPr>
            <w:tcW w:w="2539" w:type="dxa"/>
          </w:tcPr>
          <w:p w14:paraId="12D8FC74" w14:textId="77777777" w:rsidR="00351704" w:rsidRPr="00C842C5" w:rsidRDefault="00351704" w:rsidP="00351704">
            <w:pPr>
              <w:rPr>
                <w:rFonts w:eastAsia="Calibri" w:cstheme="minorHAnsi"/>
              </w:rPr>
            </w:pPr>
          </w:p>
        </w:tc>
      </w:tr>
    </w:tbl>
    <w:p w14:paraId="267BCE6B" w14:textId="133D8BE8" w:rsidR="005E6C92" w:rsidRPr="00C842C5" w:rsidRDefault="005E6C92" w:rsidP="00D10866">
      <w:pPr>
        <w:rPr>
          <w:rFonts w:eastAsia="Calibri" w:cstheme="minorHAnsi"/>
        </w:rPr>
      </w:pPr>
    </w:p>
    <w:p w14:paraId="3B2CFA34" w14:textId="0CB8A4B1" w:rsidR="005E6C92" w:rsidRPr="00C842C5" w:rsidRDefault="005E6C92" w:rsidP="00D10866">
      <w:pPr>
        <w:rPr>
          <w:rFonts w:eastAsia="Calibri" w:cstheme="minorHAnsi"/>
        </w:rPr>
      </w:pPr>
    </w:p>
    <w:sectPr w:rsidR="005E6C92" w:rsidRPr="00C842C5" w:rsidSect="00EE6CE8">
      <w:headerReference w:type="default" r:id="rId11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983891" w14:textId="77777777" w:rsidR="00476415" w:rsidRDefault="00476415" w:rsidP="002E2684">
      <w:pPr>
        <w:spacing w:after="0" w:line="240" w:lineRule="auto"/>
      </w:pPr>
      <w:r>
        <w:separator/>
      </w:r>
    </w:p>
  </w:endnote>
  <w:endnote w:type="continuationSeparator" w:id="0">
    <w:p w14:paraId="61DD462E" w14:textId="77777777" w:rsidR="00476415" w:rsidRDefault="00476415" w:rsidP="002E2684">
      <w:pPr>
        <w:spacing w:after="0" w:line="240" w:lineRule="auto"/>
      </w:pPr>
      <w:r>
        <w:continuationSeparator/>
      </w:r>
    </w:p>
  </w:endnote>
  <w:endnote w:type="continuationNotice" w:id="1">
    <w:p w14:paraId="4E86FC66" w14:textId="77777777" w:rsidR="00476415" w:rsidRDefault="004764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0032DF" w14:textId="77777777" w:rsidR="00476415" w:rsidRDefault="00476415" w:rsidP="002E2684">
      <w:pPr>
        <w:spacing w:after="0" w:line="240" w:lineRule="auto"/>
      </w:pPr>
      <w:r>
        <w:separator/>
      </w:r>
    </w:p>
  </w:footnote>
  <w:footnote w:type="continuationSeparator" w:id="0">
    <w:p w14:paraId="30B2780B" w14:textId="77777777" w:rsidR="00476415" w:rsidRDefault="00476415" w:rsidP="002E2684">
      <w:pPr>
        <w:spacing w:after="0" w:line="240" w:lineRule="auto"/>
      </w:pPr>
      <w:r>
        <w:continuationSeparator/>
      </w:r>
    </w:p>
  </w:footnote>
  <w:footnote w:type="continuationNotice" w:id="1">
    <w:p w14:paraId="18E72DC0" w14:textId="77777777" w:rsidR="00476415" w:rsidRDefault="004764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6E2B8D" w14:textId="6CF66AEE" w:rsidR="002E2684" w:rsidRDefault="008C3DDC" w:rsidP="008C3DDC">
    <w:pPr>
      <w:pStyle w:val="Heading1"/>
      <w:ind w:left="5760" w:firstLine="72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711EA7" wp14:editId="2E2104E6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487755" cy="476518"/>
          <wp:effectExtent l="0" t="0" r="0" b="0"/>
          <wp:wrapSquare wrapText="bothSides"/>
          <wp:docPr id="68952763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52763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755" cy="4765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30824">
      <w:t>Cycle 4 MPA</w:t>
    </w:r>
    <w:r w:rsidR="002E2684">
      <w:t xml:space="preserve"> </w:t>
    </w:r>
    <w:r>
      <w:t>LEA</w:t>
    </w:r>
    <w:r w:rsidR="002E2684">
      <w:t xml:space="preserve"> Application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oT7NSsfp" int2:invalidationBookmarkName="" int2:hashCode="CiuYJ+VIlp5N/h" int2:id="VBhwpDVU">
      <int2:state int2:value="Rejected" int2:type="AugLoop_Text_Critique"/>
    </int2:bookmark>
    <int2:bookmark int2:bookmarkName="_Int_XbPiW6OH" int2:invalidationBookmarkName="" int2:hashCode="xGDAeP5Xap5fV3" int2:id="aqr7mVG7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421D9"/>
    <w:multiLevelType w:val="hybridMultilevel"/>
    <w:tmpl w:val="75B40E2C"/>
    <w:lvl w:ilvl="0" w:tplc="21066C4C">
      <w:start w:val="1"/>
      <w:numFmt w:val="decimal"/>
      <w:lvlText w:val="%1."/>
      <w:lvlJc w:val="left"/>
      <w:pPr>
        <w:ind w:left="720" w:hanging="360"/>
      </w:pPr>
    </w:lvl>
    <w:lvl w:ilvl="1" w:tplc="1772DCD0">
      <w:start w:val="1"/>
      <w:numFmt w:val="lowerLetter"/>
      <w:lvlText w:val="%2."/>
      <w:lvlJc w:val="left"/>
      <w:pPr>
        <w:ind w:left="1440" w:hanging="360"/>
      </w:pPr>
    </w:lvl>
    <w:lvl w:ilvl="2" w:tplc="C01A318C">
      <w:start w:val="1"/>
      <w:numFmt w:val="lowerRoman"/>
      <w:lvlText w:val="%3."/>
      <w:lvlJc w:val="right"/>
      <w:pPr>
        <w:ind w:left="2160" w:hanging="180"/>
      </w:pPr>
    </w:lvl>
    <w:lvl w:ilvl="3" w:tplc="31A63EFA">
      <w:start w:val="1"/>
      <w:numFmt w:val="decimal"/>
      <w:lvlText w:val="%4."/>
      <w:lvlJc w:val="left"/>
      <w:pPr>
        <w:ind w:left="2880" w:hanging="360"/>
      </w:pPr>
    </w:lvl>
    <w:lvl w:ilvl="4" w:tplc="58BC8A0C">
      <w:start w:val="1"/>
      <w:numFmt w:val="lowerLetter"/>
      <w:lvlText w:val="%5."/>
      <w:lvlJc w:val="left"/>
      <w:pPr>
        <w:ind w:left="3600" w:hanging="360"/>
      </w:pPr>
    </w:lvl>
    <w:lvl w:ilvl="5" w:tplc="5262E808">
      <w:start w:val="1"/>
      <w:numFmt w:val="lowerRoman"/>
      <w:lvlText w:val="%6."/>
      <w:lvlJc w:val="right"/>
      <w:pPr>
        <w:ind w:left="4320" w:hanging="180"/>
      </w:pPr>
    </w:lvl>
    <w:lvl w:ilvl="6" w:tplc="29782818">
      <w:start w:val="1"/>
      <w:numFmt w:val="decimal"/>
      <w:lvlText w:val="%7."/>
      <w:lvlJc w:val="left"/>
      <w:pPr>
        <w:ind w:left="5040" w:hanging="360"/>
      </w:pPr>
    </w:lvl>
    <w:lvl w:ilvl="7" w:tplc="7B3C096A">
      <w:start w:val="1"/>
      <w:numFmt w:val="lowerLetter"/>
      <w:lvlText w:val="%8."/>
      <w:lvlJc w:val="left"/>
      <w:pPr>
        <w:ind w:left="5760" w:hanging="360"/>
      </w:pPr>
    </w:lvl>
    <w:lvl w:ilvl="8" w:tplc="AAE0D3B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65345"/>
    <w:multiLevelType w:val="hybridMultilevel"/>
    <w:tmpl w:val="6C52E596"/>
    <w:lvl w:ilvl="0" w:tplc="A9EA1B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7D424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EBC97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4DC7B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FC25C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5E490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F54AB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4C846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116AD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5F2B8F"/>
    <w:multiLevelType w:val="hybridMultilevel"/>
    <w:tmpl w:val="F38AACAE"/>
    <w:lvl w:ilvl="0" w:tplc="C58E509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D46F0"/>
    <w:multiLevelType w:val="hybridMultilevel"/>
    <w:tmpl w:val="4D4E1536"/>
    <w:lvl w:ilvl="0" w:tplc="9912DF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81202AB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C61C9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BB2BF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CE2C2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A06DB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186F4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550D3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35A7B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D6AD7"/>
    <w:multiLevelType w:val="hybridMultilevel"/>
    <w:tmpl w:val="285A6B2A"/>
    <w:lvl w:ilvl="0" w:tplc="0409000F">
      <w:start w:val="1"/>
      <w:numFmt w:val="decimal"/>
      <w:lvlText w:val="%1."/>
      <w:lvlJc w:val="left"/>
      <w:pPr>
        <w:ind w:left="1332" w:hanging="432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70589"/>
    <w:multiLevelType w:val="hybridMultilevel"/>
    <w:tmpl w:val="0AC456F4"/>
    <w:lvl w:ilvl="0" w:tplc="25E2A88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CB725A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CE6173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CA92EBF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B5CCC4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A02AFC4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A5C01FD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044E83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9CDAE68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E9853CF"/>
    <w:multiLevelType w:val="hybridMultilevel"/>
    <w:tmpl w:val="E9A61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952CF"/>
    <w:multiLevelType w:val="hybridMultilevel"/>
    <w:tmpl w:val="0E94B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31A52"/>
    <w:multiLevelType w:val="hybridMultilevel"/>
    <w:tmpl w:val="BE9E4DC4"/>
    <w:lvl w:ilvl="0" w:tplc="CFA81C78">
      <w:start w:val="1"/>
      <w:numFmt w:val="bullet"/>
      <w:lvlText w:val=""/>
      <w:lvlJc w:val="left"/>
      <w:pPr>
        <w:ind w:left="720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21048"/>
    <w:multiLevelType w:val="hybridMultilevel"/>
    <w:tmpl w:val="A7C0190C"/>
    <w:lvl w:ilvl="0" w:tplc="15CE023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706EA5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9A04DD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B598FC5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60F039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E1A6313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70AE64F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B27606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4B92B5E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31BE125C"/>
    <w:multiLevelType w:val="hybridMultilevel"/>
    <w:tmpl w:val="E30CF9F8"/>
    <w:lvl w:ilvl="0" w:tplc="CFA81C78">
      <w:start w:val="1"/>
      <w:numFmt w:val="bullet"/>
      <w:lvlText w:val=""/>
      <w:lvlJc w:val="left"/>
      <w:pPr>
        <w:ind w:left="720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05B29"/>
    <w:multiLevelType w:val="hybridMultilevel"/>
    <w:tmpl w:val="0C3A7ABE"/>
    <w:lvl w:ilvl="0" w:tplc="6178A3B0">
      <w:start w:val="1"/>
      <w:numFmt w:val="decimal"/>
      <w:lvlText w:val="%1."/>
      <w:lvlJc w:val="left"/>
      <w:pPr>
        <w:ind w:left="720" w:hanging="360"/>
      </w:pPr>
    </w:lvl>
    <w:lvl w:ilvl="1" w:tplc="326A881E">
      <w:start w:val="1"/>
      <w:numFmt w:val="lowerLetter"/>
      <w:lvlText w:val="%2."/>
      <w:lvlJc w:val="left"/>
      <w:pPr>
        <w:ind w:left="1440" w:hanging="360"/>
      </w:pPr>
    </w:lvl>
    <w:lvl w:ilvl="2" w:tplc="75E8D618">
      <w:start w:val="1"/>
      <w:numFmt w:val="lowerRoman"/>
      <w:lvlText w:val="%3."/>
      <w:lvlJc w:val="right"/>
      <w:pPr>
        <w:ind w:left="2160" w:hanging="180"/>
      </w:pPr>
    </w:lvl>
    <w:lvl w:ilvl="3" w:tplc="E2C67A6E">
      <w:start w:val="1"/>
      <w:numFmt w:val="decimal"/>
      <w:lvlText w:val="%4."/>
      <w:lvlJc w:val="left"/>
      <w:pPr>
        <w:ind w:left="2880" w:hanging="360"/>
      </w:pPr>
    </w:lvl>
    <w:lvl w:ilvl="4" w:tplc="2A00BBB8">
      <w:start w:val="1"/>
      <w:numFmt w:val="lowerLetter"/>
      <w:lvlText w:val="%5."/>
      <w:lvlJc w:val="left"/>
      <w:pPr>
        <w:ind w:left="3600" w:hanging="360"/>
      </w:pPr>
    </w:lvl>
    <w:lvl w:ilvl="5" w:tplc="10D2917E">
      <w:start w:val="1"/>
      <w:numFmt w:val="lowerRoman"/>
      <w:lvlText w:val="%6."/>
      <w:lvlJc w:val="right"/>
      <w:pPr>
        <w:ind w:left="4320" w:hanging="180"/>
      </w:pPr>
    </w:lvl>
    <w:lvl w:ilvl="6" w:tplc="38BE463E">
      <w:start w:val="1"/>
      <w:numFmt w:val="decimal"/>
      <w:lvlText w:val="%7."/>
      <w:lvlJc w:val="left"/>
      <w:pPr>
        <w:ind w:left="5040" w:hanging="360"/>
      </w:pPr>
    </w:lvl>
    <w:lvl w:ilvl="7" w:tplc="3800A2E4">
      <w:start w:val="1"/>
      <w:numFmt w:val="lowerLetter"/>
      <w:lvlText w:val="%8."/>
      <w:lvlJc w:val="left"/>
      <w:pPr>
        <w:ind w:left="5760" w:hanging="360"/>
      </w:pPr>
    </w:lvl>
    <w:lvl w:ilvl="8" w:tplc="A246CA1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995024"/>
    <w:multiLevelType w:val="hybridMultilevel"/>
    <w:tmpl w:val="59D4A4A4"/>
    <w:lvl w:ilvl="0" w:tplc="A68E00F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849F3"/>
    <w:multiLevelType w:val="hybridMultilevel"/>
    <w:tmpl w:val="CE485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B0C6E"/>
    <w:multiLevelType w:val="hybridMultilevel"/>
    <w:tmpl w:val="F7D43B50"/>
    <w:lvl w:ilvl="0" w:tplc="A3244A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7B286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F00EC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F5C55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57698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4321F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0D8C1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8F8CE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1563B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4DC7EA8"/>
    <w:multiLevelType w:val="hybridMultilevel"/>
    <w:tmpl w:val="71A656CA"/>
    <w:lvl w:ilvl="0" w:tplc="6F742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2CB54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2" w:tplc="F03A75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62AF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C26A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FC9D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EAF3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8878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C254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AD2421"/>
    <w:multiLevelType w:val="hybridMultilevel"/>
    <w:tmpl w:val="6D666656"/>
    <w:lvl w:ilvl="0" w:tplc="842C1796">
      <w:start w:val="1"/>
      <w:numFmt w:val="decimal"/>
      <w:lvlText w:val="%1."/>
      <w:lvlJc w:val="left"/>
      <w:pPr>
        <w:ind w:left="720" w:hanging="360"/>
      </w:pPr>
    </w:lvl>
    <w:lvl w:ilvl="1" w:tplc="181C4000">
      <w:start w:val="1"/>
      <w:numFmt w:val="lowerLetter"/>
      <w:lvlText w:val="%2."/>
      <w:lvlJc w:val="left"/>
      <w:pPr>
        <w:ind w:left="1440" w:hanging="360"/>
      </w:pPr>
    </w:lvl>
    <w:lvl w:ilvl="2" w:tplc="914ED552">
      <w:start w:val="1"/>
      <w:numFmt w:val="lowerRoman"/>
      <w:lvlText w:val="%3."/>
      <w:lvlJc w:val="right"/>
      <w:pPr>
        <w:ind w:left="2160" w:hanging="180"/>
      </w:pPr>
    </w:lvl>
    <w:lvl w:ilvl="3" w:tplc="51489E6E">
      <w:start w:val="1"/>
      <w:numFmt w:val="decimal"/>
      <w:lvlText w:val="%4."/>
      <w:lvlJc w:val="left"/>
      <w:pPr>
        <w:ind w:left="2880" w:hanging="360"/>
      </w:pPr>
    </w:lvl>
    <w:lvl w:ilvl="4" w:tplc="7EB669AA">
      <w:start w:val="1"/>
      <w:numFmt w:val="lowerLetter"/>
      <w:lvlText w:val="%5."/>
      <w:lvlJc w:val="left"/>
      <w:pPr>
        <w:ind w:left="3600" w:hanging="360"/>
      </w:pPr>
    </w:lvl>
    <w:lvl w:ilvl="5" w:tplc="04A8F2EA">
      <w:start w:val="1"/>
      <w:numFmt w:val="lowerRoman"/>
      <w:lvlText w:val="%6."/>
      <w:lvlJc w:val="right"/>
      <w:pPr>
        <w:ind w:left="4320" w:hanging="180"/>
      </w:pPr>
    </w:lvl>
    <w:lvl w:ilvl="6" w:tplc="BEEA92CE">
      <w:start w:val="1"/>
      <w:numFmt w:val="decimal"/>
      <w:lvlText w:val="%7."/>
      <w:lvlJc w:val="left"/>
      <w:pPr>
        <w:ind w:left="5040" w:hanging="360"/>
      </w:pPr>
    </w:lvl>
    <w:lvl w:ilvl="7" w:tplc="5FACD050">
      <w:start w:val="1"/>
      <w:numFmt w:val="lowerLetter"/>
      <w:lvlText w:val="%8."/>
      <w:lvlJc w:val="left"/>
      <w:pPr>
        <w:ind w:left="5760" w:hanging="360"/>
      </w:pPr>
    </w:lvl>
    <w:lvl w:ilvl="8" w:tplc="28C8F94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F2630"/>
    <w:multiLevelType w:val="hybridMultilevel"/>
    <w:tmpl w:val="17A0DEE0"/>
    <w:lvl w:ilvl="0" w:tplc="080E6A0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6A4910"/>
    <w:multiLevelType w:val="hybridMultilevel"/>
    <w:tmpl w:val="12B2B98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4C5CD8AC">
      <w:start w:val="1"/>
      <w:numFmt w:val="bullet"/>
      <w:lvlText w:val="❑"/>
      <w:lvlJc w:val="left"/>
      <w:pPr>
        <w:ind w:left="1080" w:hanging="360"/>
      </w:pPr>
      <w:rPr>
        <w:rFonts w:ascii="Segoe UI Symbol" w:hAnsi="Segoe UI 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C21096"/>
    <w:multiLevelType w:val="hybridMultilevel"/>
    <w:tmpl w:val="E6421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4A3ECA"/>
    <w:multiLevelType w:val="hybridMultilevel"/>
    <w:tmpl w:val="49BE88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C0751D4"/>
    <w:multiLevelType w:val="hybridMultilevel"/>
    <w:tmpl w:val="FB0C8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820AA4"/>
    <w:multiLevelType w:val="hybridMultilevel"/>
    <w:tmpl w:val="633EC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706510"/>
    <w:multiLevelType w:val="hybridMultilevel"/>
    <w:tmpl w:val="B2F87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0F4ABF"/>
    <w:multiLevelType w:val="hybridMultilevel"/>
    <w:tmpl w:val="67BADEBE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6103F75"/>
    <w:multiLevelType w:val="hybridMultilevel"/>
    <w:tmpl w:val="3BBCF28E"/>
    <w:lvl w:ilvl="0" w:tplc="B48CC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8851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166C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C6CE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68A0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7CA7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166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5421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4CF8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F25988"/>
    <w:multiLevelType w:val="hybridMultilevel"/>
    <w:tmpl w:val="1E16810C"/>
    <w:lvl w:ilvl="0" w:tplc="693C87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6E8CD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A52FE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7D264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AB210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68DE6C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196B0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8B295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E7854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40E7D66"/>
    <w:multiLevelType w:val="hybridMultilevel"/>
    <w:tmpl w:val="2FC4F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0C5F59"/>
    <w:multiLevelType w:val="hybridMultilevel"/>
    <w:tmpl w:val="40486FA0"/>
    <w:lvl w:ilvl="0" w:tplc="CBEEE40A">
      <w:start w:val="1"/>
      <w:numFmt w:val="decimal"/>
      <w:lvlText w:val="%1."/>
      <w:lvlJc w:val="left"/>
      <w:pPr>
        <w:ind w:left="720" w:hanging="360"/>
      </w:pPr>
    </w:lvl>
    <w:lvl w:ilvl="1" w:tplc="0CEAD7E0">
      <w:start w:val="1"/>
      <w:numFmt w:val="lowerLetter"/>
      <w:lvlText w:val="%2."/>
      <w:lvlJc w:val="left"/>
      <w:pPr>
        <w:ind w:left="1440" w:hanging="360"/>
      </w:pPr>
    </w:lvl>
    <w:lvl w:ilvl="2" w:tplc="67DCF824">
      <w:start w:val="1"/>
      <w:numFmt w:val="lowerRoman"/>
      <w:lvlText w:val="%3."/>
      <w:lvlJc w:val="right"/>
      <w:pPr>
        <w:ind w:left="2160" w:hanging="180"/>
      </w:pPr>
    </w:lvl>
    <w:lvl w:ilvl="3" w:tplc="0DC207E4">
      <w:start w:val="1"/>
      <w:numFmt w:val="decimal"/>
      <w:lvlText w:val="%4."/>
      <w:lvlJc w:val="left"/>
      <w:pPr>
        <w:ind w:left="2880" w:hanging="360"/>
      </w:pPr>
    </w:lvl>
    <w:lvl w:ilvl="4" w:tplc="0B2264FA">
      <w:start w:val="1"/>
      <w:numFmt w:val="lowerLetter"/>
      <w:lvlText w:val="%5."/>
      <w:lvlJc w:val="left"/>
      <w:pPr>
        <w:ind w:left="3600" w:hanging="360"/>
      </w:pPr>
    </w:lvl>
    <w:lvl w:ilvl="5" w:tplc="54081500">
      <w:start w:val="1"/>
      <w:numFmt w:val="lowerRoman"/>
      <w:lvlText w:val="%6."/>
      <w:lvlJc w:val="right"/>
      <w:pPr>
        <w:ind w:left="4320" w:hanging="180"/>
      </w:pPr>
    </w:lvl>
    <w:lvl w:ilvl="6" w:tplc="1FFA4492">
      <w:start w:val="1"/>
      <w:numFmt w:val="decimal"/>
      <w:lvlText w:val="%7."/>
      <w:lvlJc w:val="left"/>
      <w:pPr>
        <w:ind w:left="5040" w:hanging="360"/>
      </w:pPr>
    </w:lvl>
    <w:lvl w:ilvl="7" w:tplc="04A0C3B6">
      <w:start w:val="1"/>
      <w:numFmt w:val="lowerLetter"/>
      <w:lvlText w:val="%8."/>
      <w:lvlJc w:val="left"/>
      <w:pPr>
        <w:ind w:left="5760" w:hanging="360"/>
      </w:pPr>
    </w:lvl>
    <w:lvl w:ilvl="8" w:tplc="98B863C6">
      <w:start w:val="1"/>
      <w:numFmt w:val="lowerRoman"/>
      <w:lvlText w:val="%9."/>
      <w:lvlJc w:val="right"/>
      <w:pPr>
        <w:ind w:left="6480" w:hanging="180"/>
      </w:pPr>
    </w:lvl>
  </w:abstractNum>
  <w:num w:numId="1" w16cid:durableId="588657769">
    <w:abstractNumId w:val="15"/>
  </w:num>
  <w:num w:numId="2" w16cid:durableId="612833629">
    <w:abstractNumId w:val="25"/>
  </w:num>
  <w:num w:numId="3" w16cid:durableId="781413019">
    <w:abstractNumId w:val="28"/>
  </w:num>
  <w:num w:numId="4" w16cid:durableId="605695806">
    <w:abstractNumId w:val="11"/>
  </w:num>
  <w:num w:numId="5" w16cid:durableId="279724239">
    <w:abstractNumId w:val="16"/>
  </w:num>
  <w:num w:numId="6" w16cid:durableId="210725739">
    <w:abstractNumId w:val="0"/>
  </w:num>
  <w:num w:numId="7" w16cid:durableId="1803887300">
    <w:abstractNumId w:val="18"/>
  </w:num>
  <w:num w:numId="8" w16cid:durableId="221216707">
    <w:abstractNumId w:val="20"/>
  </w:num>
  <w:num w:numId="9" w16cid:durableId="1543135524">
    <w:abstractNumId w:val="8"/>
  </w:num>
  <w:num w:numId="10" w16cid:durableId="1502816465">
    <w:abstractNumId w:val="4"/>
  </w:num>
  <w:num w:numId="11" w16cid:durableId="1241719257">
    <w:abstractNumId w:val="24"/>
  </w:num>
  <w:num w:numId="12" w16cid:durableId="676268945">
    <w:abstractNumId w:val="19"/>
  </w:num>
  <w:num w:numId="13" w16cid:durableId="1083645498">
    <w:abstractNumId w:val="27"/>
  </w:num>
  <w:num w:numId="14" w16cid:durableId="1853299818">
    <w:abstractNumId w:val="23"/>
  </w:num>
  <w:num w:numId="15" w16cid:durableId="1506749932">
    <w:abstractNumId w:val="6"/>
  </w:num>
  <w:num w:numId="16" w16cid:durableId="1983265239">
    <w:abstractNumId w:val="26"/>
  </w:num>
  <w:num w:numId="17" w16cid:durableId="1786190714">
    <w:abstractNumId w:val="9"/>
  </w:num>
  <w:num w:numId="18" w16cid:durableId="2128044205">
    <w:abstractNumId w:val="5"/>
  </w:num>
  <w:num w:numId="19" w16cid:durableId="979457933">
    <w:abstractNumId w:val="3"/>
  </w:num>
  <w:num w:numId="20" w16cid:durableId="197087061">
    <w:abstractNumId w:val="1"/>
  </w:num>
  <w:num w:numId="21" w16cid:durableId="2092581682">
    <w:abstractNumId w:val="14"/>
  </w:num>
  <w:num w:numId="22" w16cid:durableId="1599946522">
    <w:abstractNumId w:val="10"/>
  </w:num>
  <w:num w:numId="23" w16cid:durableId="799226541">
    <w:abstractNumId w:val="22"/>
  </w:num>
  <w:num w:numId="24" w16cid:durableId="1765958526">
    <w:abstractNumId w:val="21"/>
  </w:num>
  <w:num w:numId="25" w16cid:durableId="13309404">
    <w:abstractNumId w:val="7"/>
  </w:num>
  <w:num w:numId="26" w16cid:durableId="1704742861">
    <w:abstractNumId w:val="17"/>
  </w:num>
  <w:num w:numId="27" w16cid:durableId="1671443214">
    <w:abstractNumId w:val="12"/>
  </w:num>
  <w:num w:numId="28" w16cid:durableId="816260255">
    <w:abstractNumId w:val="2"/>
  </w:num>
  <w:num w:numId="29" w16cid:durableId="7892821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1533281"/>
    <w:rsid w:val="00003CDA"/>
    <w:rsid w:val="000235F4"/>
    <w:rsid w:val="000241AF"/>
    <w:rsid w:val="000254F7"/>
    <w:rsid w:val="000258B8"/>
    <w:rsid w:val="00025916"/>
    <w:rsid w:val="00026EFB"/>
    <w:rsid w:val="00030824"/>
    <w:rsid w:val="00034331"/>
    <w:rsid w:val="00041CA0"/>
    <w:rsid w:val="00047922"/>
    <w:rsid w:val="0005010D"/>
    <w:rsid w:val="000526D0"/>
    <w:rsid w:val="00054F65"/>
    <w:rsid w:val="00065D7D"/>
    <w:rsid w:val="00067AB5"/>
    <w:rsid w:val="00073FCB"/>
    <w:rsid w:val="00096F49"/>
    <w:rsid w:val="000A45BD"/>
    <w:rsid w:val="000B184B"/>
    <w:rsid w:val="000C7F6D"/>
    <w:rsid w:val="000D399A"/>
    <w:rsid w:val="000E0CB7"/>
    <w:rsid w:val="000E1179"/>
    <w:rsid w:val="000E320D"/>
    <w:rsid w:val="000E4661"/>
    <w:rsid w:val="000E4786"/>
    <w:rsid w:val="000E753E"/>
    <w:rsid w:val="000F1B9C"/>
    <w:rsid w:val="000F6FF7"/>
    <w:rsid w:val="00107E8C"/>
    <w:rsid w:val="00136B1E"/>
    <w:rsid w:val="001456C6"/>
    <w:rsid w:val="00147B26"/>
    <w:rsid w:val="001723AF"/>
    <w:rsid w:val="001773B1"/>
    <w:rsid w:val="00181093"/>
    <w:rsid w:val="00185EC0"/>
    <w:rsid w:val="00191BEC"/>
    <w:rsid w:val="001B44A6"/>
    <w:rsid w:val="001B6900"/>
    <w:rsid w:val="001B71DC"/>
    <w:rsid w:val="001C6603"/>
    <w:rsid w:val="001D7692"/>
    <w:rsid w:val="001E02F8"/>
    <w:rsid w:val="001E0ED6"/>
    <w:rsid w:val="001E52F3"/>
    <w:rsid w:val="001E6DD1"/>
    <w:rsid w:val="001E7E94"/>
    <w:rsid w:val="001F0D06"/>
    <w:rsid w:val="001F16AE"/>
    <w:rsid w:val="001F1BBD"/>
    <w:rsid w:val="001F3D02"/>
    <w:rsid w:val="001F467D"/>
    <w:rsid w:val="001F78F2"/>
    <w:rsid w:val="002023AB"/>
    <w:rsid w:val="00213F60"/>
    <w:rsid w:val="00222709"/>
    <w:rsid w:val="00225CDD"/>
    <w:rsid w:val="00234FED"/>
    <w:rsid w:val="00235AC9"/>
    <w:rsid w:val="002504EA"/>
    <w:rsid w:val="0025238C"/>
    <w:rsid w:val="00253E21"/>
    <w:rsid w:val="002615D5"/>
    <w:rsid w:val="00267011"/>
    <w:rsid w:val="00267F74"/>
    <w:rsid w:val="00271A60"/>
    <w:rsid w:val="002753F8"/>
    <w:rsid w:val="00294DFD"/>
    <w:rsid w:val="00295D72"/>
    <w:rsid w:val="002A6054"/>
    <w:rsid w:val="002B25C6"/>
    <w:rsid w:val="002B3C06"/>
    <w:rsid w:val="002B4729"/>
    <w:rsid w:val="002C5D3A"/>
    <w:rsid w:val="002C6AEC"/>
    <w:rsid w:val="002D170F"/>
    <w:rsid w:val="002D7224"/>
    <w:rsid w:val="002D7374"/>
    <w:rsid w:val="002E2684"/>
    <w:rsid w:val="002E531A"/>
    <w:rsid w:val="002E5FDD"/>
    <w:rsid w:val="002F52B3"/>
    <w:rsid w:val="002F5FE5"/>
    <w:rsid w:val="00300BDA"/>
    <w:rsid w:val="00304543"/>
    <w:rsid w:val="00305E2B"/>
    <w:rsid w:val="00310892"/>
    <w:rsid w:val="00322B20"/>
    <w:rsid w:val="0032570C"/>
    <w:rsid w:val="003264B9"/>
    <w:rsid w:val="00330C4B"/>
    <w:rsid w:val="00351704"/>
    <w:rsid w:val="00354D43"/>
    <w:rsid w:val="00360639"/>
    <w:rsid w:val="0038221C"/>
    <w:rsid w:val="003857C6"/>
    <w:rsid w:val="003942A4"/>
    <w:rsid w:val="00394373"/>
    <w:rsid w:val="003B4FD4"/>
    <w:rsid w:val="003B673C"/>
    <w:rsid w:val="003C22BB"/>
    <w:rsid w:val="003C68CD"/>
    <w:rsid w:val="003D09B5"/>
    <w:rsid w:val="003D32F0"/>
    <w:rsid w:val="003D6D22"/>
    <w:rsid w:val="003E132A"/>
    <w:rsid w:val="003E149C"/>
    <w:rsid w:val="003E1D1E"/>
    <w:rsid w:val="003E3565"/>
    <w:rsid w:val="00401E9D"/>
    <w:rsid w:val="004035F4"/>
    <w:rsid w:val="00405220"/>
    <w:rsid w:val="00414881"/>
    <w:rsid w:val="004311BC"/>
    <w:rsid w:val="00431688"/>
    <w:rsid w:val="00432A6E"/>
    <w:rsid w:val="00434DEE"/>
    <w:rsid w:val="00436E25"/>
    <w:rsid w:val="004375F6"/>
    <w:rsid w:val="00443A50"/>
    <w:rsid w:val="00446C48"/>
    <w:rsid w:val="004512BD"/>
    <w:rsid w:val="00452D4A"/>
    <w:rsid w:val="00452DFA"/>
    <w:rsid w:val="00460E79"/>
    <w:rsid w:val="0046453A"/>
    <w:rsid w:val="00473494"/>
    <w:rsid w:val="00473CEE"/>
    <w:rsid w:val="00473E5B"/>
    <w:rsid w:val="00476415"/>
    <w:rsid w:val="00477779"/>
    <w:rsid w:val="00484F37"/>
    <w:rsid w:val="004969B9"/>
    <w:rsid w:val="004A5423"/>
    <w:rsid w:val="004C1684"/>
    <w:rsid w:val="004C31B0"/>
    <w:rsid w:val="004C3352"/>
    <w:rsid w:val="004C71A1"/>
    <w:rsid w:val="004D1D9D"/>
    <w:rsid w:val="004D31A4"/>
    <w:rsid w:val="004D6359"/>
    <w:rsid w:val="004D6479"/>
    <w:rsid w:val="004D6791"/>
    <w:rsid w:val="004E0205"/>
    <w:rsid w:val="004E3409"/>
    <w:rsid w:val="004E5193"/>
    <w:rsid w:val="004E583C"/>
    <w:rsid w:val="004E7F35"/>
    <w:rsid w:val="004F6621"/>
    <w:rsid w:val="00514D65"/>
    <w:rsid w:val="0052214C"/>
    <w:rsid w:val="00523192"/>
    <w:rsid w:val="00531F50"/>
    <w:rsid w:val="00537EB2"/>
    <w:rsid w:val="00542031"/>
    <w:rsid w:val="005506B7"/>
    <w:rsid w:val="00560C3E"/>
    <w:rsid w:val="00562FC8"/>
    <w:rsid w:val="005705F6"/>
    <w:rsid w:val="005824A2"/>
    <w:rsid w:val="00584AA7"/>
    <w:rsid w:val="00584B2C"/>
    <w:rsid w:val="00590C73"/>
    <w:rsid w:val="0059263F"/>
    <w:rsid w:val="00597A02"/>
    <w:rsid w:val="005A4560"/>
    <w:rsid w:val="005A7A56"/>
    <w:rsid w:val="005B1A69"/>
    <w:rsid w:val="005C30AC"/>
    <w:rsid w:val="005D38B8"/>
    <w:rsid w:val="005D664A"/>
    <w:rsid w:val="005D72AD"/>
    <w:rsid w:val="005E1E08"/>
    <w:rsid w:val="005E229B"/>
    <w:rsid w:val="005E27FF"/>
    <w:rsid w:val="005E3FBE"/>
    <w:rsid w:val="005E6C92"/>
    <w:rsid w:val="005E7686"/>
    <w:rsid w:val="005F112D"/>
    <w:rsid w:val="00603BB0"/>
    <w:rsid w:val="00605526"/>
    <w:rsid w:val="006066F7"/>
    <w:rsid w:val="0062245A"/>
    <w:rsid w:val="006258CA"/>
    <w:rsid w:val="00632D15"/>
    <w:rsid w:val="00637095"/>
    <w:rsid w:val="00651BC5"/>
    <w:rsid w:val="00653D47"/>
    <w:rsid w:val="0065685A"/>
    <w:rsid w:val="006638EF"/>
    <w:rsid w:val="00664869"/>
    <w:rsid w:val="006649B8"/>
    <w:rsid w:val="00681178"/>
    <w:rsid w:val="006911A3"/>
    <w:rsid w:val="006938AE"/>
    <w:rsid w:val="00697F68"/>
    <w:rsid w:val="006A34FA"/>
    <w:rsid w:val="006A3BF6"/>
    <w:rsid w:val="006B573D"/>
    <w:rsid w:val="006C2F06"/>
    <w:rsid w:val="006D0884"/>
    <w:rsid w:val="006E4491"/>
    <w:rsid w:val="006F23D3"/>
    <w:rsid w:val="00707102"/>
    <w:rsid w:val="007166F7"/>
    <w:rsid w:val="00724921"/>
    <w:rsid w:val="007309B9"/>
    <w:rsid w:val="00735A35"/>
    <w:rsid w:val="00737862"/>
    <w:rsid w:val="00747837"/>
    <w:rsid w:val="00752D89"/>
    <w:rsid w:val="00760C8C"/>
    <w:rsid w:val="00763EB0"/>
    <w:rsid w:val="00764FE9"/>
    <w:rsid w:val="00765B32"/>
    <w:rsid w:val="00771786"/>
    <w:rsid w:val="0078064C"/>
    <w:rsid w:val="00780FC5"/>
    <w:rsid w:val="0078319C"/>
    <w:rsid w:val="007A11BA"/>
    <w:rsid w:val="007A3010"/>
    <w:rsid w:val="007A3148"/>
    <w:rsid w:val="007C575C"/>
    <w:rsid w:val="007C7545"/>
    <w:rsid w:val="007E01D6"/>
    <w:rsid w:val="007E098D"/>
    <w:rsid w:val="007E0C21"/>
    <w:rsid w:val="007E1E57"/>
    <w:rsid w:val="0080049A"/>
    <w:rsid w:val="00802580"/>
    <w:rsid w:val="0081246D"/>
    <w:rsid w:val="00815773"/>
    <w:rsid w:val="00820301"/>
    <w:rsid w:val="00820AF7"/>
    <w:rsid w:val="00824DB6"/>
    <w:rsid w:val="00826AF9"/>
    <w:rsid w:val="00827D75"/>
    <w:rsid w:val="0084455F"/>
    <w:rsid w:val="008448DF"/>
    <w:rsid w:val="00861E67"/>
    <w:rsid w:val="008625E1"/>
    <w:rsid w:val="00866255"/>
    <w:rsid w:val="00873916"/>
    <w:rsid w:val="0087465D"/>
    <w:rsid w:val="0088396E"/>
    <w:rsid w:val="00884CFB"/>
    <w:rsid w:val="00890A4E"/>
    <w:rsid w:val="008932F4"/>
    <w:rsid w:val="00893A3D"/>
    <w:rsid w:val="008947F7"/>
    <w:rsid w:val="008977D1"/>
    <w:rsid w:val="008A3034"/>
    <w:rsid w:val="008B41C1"/>
    <w:rsid w:val="008B4D09"/>
    <w:rsid w:val="008B50CA"/>
    <w:rsid w:val="008C3DDC"/>
    <w:rsid w:val="008C667E"/>
    <w:rsid w:val="008E519E"/>
    <w:rsid w:val="00912348"/>
    <w:rsid w:val="0091302C"/>
    <w:rsid w:val="009224DC"/>
    <w:rsid w:val="00924CBE"/>
    <w:rsid w:val="009252D7"/>
    <w:rsid w:val="00930BE2"/>
    <w:rsid w:val="00931DCE"/>
    <w:rsid w:val="00933ED5"/>
    <w:rsid w:val="009340AC"/>
    <w:rsid w:val="009476FE"/>
    <w:rsid w:val="00955CFB"/>
    <w:rsid w:val="00976B53"/>
    <w:rsid w:val="00980B55"/>
    <w:rsid w:val="009829EF"/>
    <w:rsid w:val="00991072"/>
    <w:rsid w:val="00991D66"/>
    <w:rsid w:val="0099493A"/>
    <w:rsid w:val="0099761D"/>
    <w:rsid w:val="009A056B"/>
    <w:rsid w:val="009A0AC7"/>
    <w:rsid w:val="009A0DF5"/>
    <w:rsid w:val="009A1FAE"/>
    <w:rsid w:val="009A4297"/>
    <w:rsid w:val="009D2662"/>
    <w:rsid w:val="009D382A"/>
    <w:rsid w:val="009D5112"/>
    <w:rsid w:val="009E5814"/>
    <w:rsid w:val="009F3AE6"/>
    <w:rsid w:val="009F575E"/>
    <w:rsid w:val="009F7492"/>
    <w:rsid w:val="00A06DC2"/>
    <w:rsid w:val="00A07432"/>
    <w:rsid w:val="00A16B1D"/>
    <w:rsid w:val="00A2357C"/>
    <w:rsid w:val="00A26BE3"/>
    <w:rsid w:val="00A32B4C"/>
    <w:rsid w:val="00A360A3"/>
    <w:rsid w:val="00A36119"/>
    <w:rsid w:val="00A43BEE"/>
    <w:rsid w:val="00A4653D"/>
    <w:rsid w:val="00A51D5E"/>
    <w:rsid w:val="00A605AA"/>
    <w:rsid w:val="00A80857"/>
    <w:rsid w:val="00AA06CD"/>
    <w:rsid w:val="00AA1ABB"/>
    <w:rsid w:val="00AA2AD8"/>
    <w:rsid w:val="00AA2B5C"/>
    <w:rsid w:val="00AA49C9"/>
    <w:rsid w:val="00AA5ABF"/>
    <w:rsid w:val="00AA706A"/>
    <w:rsid w:val="00AB79F8"/>
    <w:rsid w:val="00AC73F5"/>
    <w:rsid w:val="00AD2D2A"/>
    <w:rsid w:val="00AE4BD8"/>
    <w:rsid w:val="00AE78C3"/>
    <w:rsid w:val="00B070AB"/>
    <w:rsid w:val="00B2199B"/>
    <w:rsid w:val="00B25574"/>
    <w:rsid w:val="00B26D53"/>
    <w:rsid w:val="00B34A03"/>
    <w:rsid w:val="00B37CB3"/>
    <w:rsid w:val="00B41333"/>
    <w:rsid w:val="00B425ED"/>
    <w:rsid w:val="00B42C25"/>
    <w:rsid w:val="00B45C35"/>
    <w:rsid w:val="00B51C44"/>
    <w:rsid w:val="00B555FF"/>
    <w:rsid w:val="00B60C06"/>
    <w:rsid w:val="00B62F9A"/>
    <w:rsid w:val="00B64150"/>
    <w:rsid w:val="00B739EF"/>
    <w:rsid w:val="00B76A3E"/>
    <w:rsid w:val="00B817DA"/>
    <w:rsid w:val="00B82AF7"/>
    <w:rsid w:val="00BA4B19"/>
    <w:rsid w:val="00BA50DB"/>
    <w:rsid w:val="00BA5813"/>
    <w:rsid w:val="00BA7859"/>
    <w:rsid w:val="00BB781E"/>
    <w:rsid w:val="00BC3307"/>
    <w:rsid w:val="00BC496D"/>
    <w:rsid w:val="00BD0E4F"/>
    <w:rsid w:val="00BD315F"/>
    <w:rsid w:val="00BD3CE4"/>
    <w:rsid w:val="00BD7096"/>
    <w:rsid w:val="00BE491B"/>
    <w:rsid w:val="00BF1550"/>
    <w:rsid w:val="00BF2619"/>
    <w:rsid w:val="00C00573"/>
    <w:rsid w:val="00C130A3"/>
    <w:rsid w:val="00C201B0"/>
    <w:rsid w:val="00C20F7D"/>
    <w:rsid w:val="00C30F86"/>
    <w:rsid w:val="00C44DD8"/>
    <w:rsid w:val="00C45FD6"/>
    <w:rsid w:val="00C519A2"/>
    <w:rsid w:val="00C55F1E"/>
    <w:rsid w:val="00C67F13"/>
    <w:rsid w:val="00C76E0D"/>
    <w:rsid w:val="00C835E6"/>
    <w:rsid w:val="00C83870"/>
    <w:rsid w:val="00C842C5"/>
    <w:rsid w:val="00C854D6"/>
    <w:rsid w:val="00C9363D"/>
    <w:rsid w:val="00CA607A"/>
    <w:rsid w:val="00CB0BD9"/>
    <w:rsid w:val="00CB25DE"/>
    <w:rsid w:val="00CB3CFB"/>
    <w:rsid w:val="00CB50E1"/>
    <w:rsid w:val="00CD2241"/>
    <w:rsid w:val="00CD72B4"/>
    <w:rsid w:val="00CE0C59"/>
    <w:rsid w:val="00CE3B97"/>
    <w:rsid w:val="00CE5A45"/>
    <w:rsid w:val="00CE7089"/>
    <w:rsid w:val="00CF6BE8"/>
    <w:rsid w:val="00CF6D85"/>
    <w:rsid w:val="00D01A8F"/>
    <w:rsid w:val="00D10866"/>
    <w:rsid w:val="00D10D3F"/>
    <w:rsid w:val="00D12765"/>
    <w:rsid w:val="00D237C8"/>
    <w:rsid w:val="00D2615A"/>
    <w:rsid w:val="00D273B6"/>
    <w:rsid w:val="00D34FE0"/>
    <w:rsid w:val="00D359ED"/>
    <w:rsid w:val="00D5040F"/>
    <w:rsid w:val="00D54C0E"/>
    <w:rsid w:val="00D674F8"/>
    <w:rsid w:val="00D71E53"/>
    <w:rsid w:val="00D920B7"/>
    <w:rsid w:val="00DA182B"/>
    <w:rsid w:val="00DA5053"/>
    <w:rsid w:val="00DC09C4"/>
    <w:rsid w:val="00DC3A11"/>
    <w:rsid w:val="00DE5DB2"/>
    <w:rsid w:val="00DF17C7"/>
    <w:rsid w:val="00E24F5E"/>
    <w:rsid w:val="00E27F4B"/>
    <w:rsid w:val="00E36EFB"/>
    <w:rsid w:val="00E41567"/>
    <w:rsid w:val="00E452BA"/>
    <w:rsid w:val="00E62A75"/>
    <w:rsid w:val="00E645B9"/>
    <w:rsid w:val="00E73078"/>
    <w:rsid w:val="00E8025C"/>
    <w:rsid w:val="00E8045D"/>
    <w:rsid w:val="00E80845"/>
    <w:rsid w:val="00E8415C"/>
    <w:rsid w:val="00E849D2"/>
    <w:rsid w:val="00E8679F"/>
    <w:rsid w:val="00E86DCD"/>
    <w:rsid w:val="00E93AF3"/>
    <w:rsid w:val="00E95554"/>
    <w:rsid w:val="00EA1D28"/>
    <w:rsid w:val="00EA694C"/>
    <w:rsid w:val="00EB7171"/>
    <w:rsid w:val="00EB7267"/>
    <w:rsid w:val="00EC6495"/>
    <w:rsid w:val="00ED04B0"/>
    <w:rsid w:val="00ED4E8B"/>
    <w:rsid w:val="00EE6CE8"/>
    <w:rsid w:val="00F03D10"/>
    <w:rsid w:val="00F11CE4"/>
    <w:rsid w:val="00F41A81"/>
    <w:rsid w:val="00F45F20"/>
    <w:rsid w:val="00F542F3"/>
    <w:rsid w:val="00F57522"/>
    <w:rsid w:val="00F62A6D"/>
    <w:rsid w:val="00F672E5"/>
    <w:rsid w:val="00F76467"/>
    <w:rsid w:val="00F76DEF"/>
    <w:rsid w:val="00F80D8C"/>
    <w:rsid w:val="00F82792"/>
    <w:rsid w:val="00F9253D"/>
    <w:rsid w:val="00FA1230"/>
    <w:rsid w:val="00FB22D7"/>
    <w:rsid w:val="00FB4727"/>
    <w:rsid w:val="00FC4336"/>
    <w:rsid w:val="00FC616F"/>
    <w:rsid w:val="00FC712B"/>
    <w:rsid w:val="00FC7263"/>
    <w:rsid w:val="00FD53CC"/>
    <w:rsid w:val="00FE0C9D"/>
    <w:rsid w:val="00FE1106"/>
    <w:rsid w:val="00FF2202"/>
    <w:rsid w:val="00FF36A4"/>
    <w:rsid w:val="00FF5A8B"/>
    <w:rsid w:val="00FF6568"/>
    <w:rsid w:val="011EF390"/>
    <w:rsid w:val="01D4FC4D"/>
    <w:rsid w:val="024D6B2A"/>
    <w:rsid w:val="04BB93C6"/>
    <w:rsid w:val="07824BC2"/>
    <w:rsid w:val="07E7205A"/>
    <w:rsid w:val="089B7EE4"/>
    <w:rsid w:val="09A0A1B3"/>
    <w:rsid w:val="0B2D8614"/>
    <w:rsid w:val="0BC97706"/>
    <w:rsid w:val="0C33E5B0"/>
    <w:rsid w:val="0C79013C"/>
    <w:rsid w:val="0C7A05E0"/>
    <w:rsid w:val="0CF18FD0"/>
    <w:rsid w:val="0CF7C212"/>
    <w:rsid w:val="0D05B7D9"/>
    <w:rsid w:val="0D0D7F71"/>
    <w:rsid w:val="0D407DB2"/>
    <w:rsid w:val="0D87E34E"/>
    <w:rsid w:val="0EB127C6"/>
    <w:rsid w:val="106CAC57"/>
    <w:rsid w:val="11DF4215"/>
    <w:rsid w:val="1242FF63"/>
    <w:rsid w:val="12ECD80B"/>
    <w:rsid w:val="13AC35E5"/>
    <w:rsid w:val="1444A8BA"/>
    <w:rsid w:val="1447E99C"/>
    <w:rsid w:val="14BB3FFD"/>
    <w:rsid w:val="14DABC05"/>
    <w:rsid w:val="1553FE08"/>
    <w:rsid w:val="173CD2EC"/>
    <w:rsid w:val="17D64482"/>
    <w:rsid w:val="18099540"/>
    <w:rsid w:val="1A4D0B28"/>
    <w:rsid w:val="1A84FF26"/>
    <w:rsid w:val="1FC1FEEF"/>
    <w:rsid w:val="1FF7F411"/>
    <w:rsid w:val="2150B0C5"/>
    <w:rsid w:val="21939BB3"/>
    <w:rsid w:val="22FAF891"/>
    <w:rsid w:val="234347A4"/>
    <w:rsid w:val="238CC227"/>
    <w:rsid w:val="241CC492"/>
    <w:rsid w:val="24B09EA7"/>
    <w:rsid w:val="2598ED56"/>
    <w:rsid w:val="2602A909"/>
    <w:rsid w:val="272C8F4D"/>
    <w:rsid w:val="27D3BC51"/>
    <w:rsid w:val="28125B00"/>
    <w:rsid w:val="28F794BB"/>
    <w:rsid w:val="2939B253"/>
    <w:rsid w:val="29495AE5"/>
    <w:rsid w:val="2AA7C802"/>
    <w:rsid w:val="2AD44D46"/>
    <w:rsid w:val="2B8C59F7"/>
    <w:rsid w:val="2BBEA5EC"/>
    <w:rsid w:val="2C3C55C4"/>
    <w:rsid w:val="2C9CF972"/>
    <w:rsid w:val="2D493886"/>
    <w:rsid w:val="2DB37868"/>
    <w:rsid w:val="2E12B31C"/>
    <w:rsid w:val="2E160B70"/>
    <w:rsid w:val="2E69EED9"/>
    <w:rsid w:val="2EB1DEC3"/>
    <w:rsid w:val="2F5FDF59"/>
    <w:rsid w:val="2F7C277B"/>
    <w:rsid w:val="2F955B20"/>
    <w:rsid w:val="30163C35"/>
    <w:rsid w:val="3134DA57"/>
    <w:rsid w:val="31C56C79"/>
    <w:rsid w:val="31E273F7"/>
    <w:rsid w:val="32145B9F"/>
    <w:rsid w:val="327EF8CF"/>
    <w:rsid w:val="32A39F9A"/>
    <w:rsid w:val="32B6E45B"/>
    <w:rsid w:val="33437942"/>
    <w:rsid w:val="3354EC24"/>
    <w:rsid w:val="33A5E87A"/>
    <w:rsid w:val="3407FE9B"/>
    <w:rsid w:val="347007B0"/>
    <w:rsid w:val="34D273B8"/>
    <w:rsid w:val="3522B7C0"/>
    <w:rsid w:val="3653DDFE"/>
    <w:rsid w:val="369874DC"/>
    <w:rsid w:val="36FC9E00"/>
    <w:rsid w:val="37078A7C"/>
    <w:rsid w:val="37CF0E70"/>
    <w:rsid w:val="37E8BF45"/>
    <w:rsid w:val="3852861E"/>
    <w:rsid w:val="389BF3B7"/>
    <w:rsid w:val="38A583AD"/>
    <w:rsid w:val="38C22CD9"/>
    <w:rsid w:val="3924410C"/>
    <w:rsid w:val="3A4C5CC1"/>
    <w:rsid w:val="3A70056B"/>
    <w:rsid w:val="3AFA712C"/>
    <w:rsid w:val="3B6D23E3"/>
    <w:rsid w:val="3C395131"/>
    <w:rsid w:val="3C7AB2E9"/>
    <w:rsid w:val="3CCD1397"/>
    <w:rsid w:val="3DD52192"/>
    <w:rsid w:val="3E2F1D09"/>
    <w:rsid w:val="3E64BFD9"/>
    <w:rsid w:val="3EDE0B35"/>
    <w:rsid w:val="3F1E3A4D"/>
    <w:rsid w:val="3F7AA9BA"/>
    <w:rsid w:val="4000903A"/>
    <w:rsid w:val="4074B998"/>
    <w:rsid w:val="4290507B"/>
    <w:rsid w:val="42BA3130"/>
    <w:rsid w:val="42EB0D32"/>
    <w:rsid w:val="442C20DC"/>
    <w:rsid w:val="451BA772"/>
    <w:rsid w:val="45643F62"/>
    <w:rsid w:val="45C7F13D"/>
    <w:rsid w:val="4622ADF4"/>
    <w:rsid w:val="4634D1A6"/>
    <w:rsid w:val="478594E1"/>
    <w:rsid w:val="478759ED"/>
    <w:rsid w:val="48CFA384"/>
    <w:rsid w:val="48D67C73"/>
    <w:rsid w:val="4B193A15"/>
    <w:rsid w:val="4B5AB7F7"/>
    <w:rsid w:val="4CAAD58B"/>
    <w:rsid w:val="4CCD9226"/>
    <w:rsid w:val="4D4BA060"/>
    <w:rsid w:val="4DF6C5ED"/>
    <w:rsid w:val="4E332C05"/>
    <w:rsid w:val="4EC6C615"/>
    <w:rsid w:val="4F11B63A"/>
    <w:rsid w:val="50D1B6DB"/>
    <w:rsid w:val="51E250DE"/>
    <w:rsid w:val="51F8D670"/>
    <w:rsid w:val="52020A54"/>
    <w:rsid w:val="5302B4AC"/>
    <w:rsid w:val="54952251"/>
    <w:rsid w:val="55336482"/>
    <w:rsid w:val="5590C450"/>
    <w:rsid w:val="5690B10A"/>
    <w:rsid w:val="571DE990"/>
    <w:rsid w:val="571F7D27"/>
    <w:rsid w:val="5782A274"/>
    <w:rsid w:val="57B2C23E"/>
    <w:rsid w:val="5839A6BA"/>
    <w:rsid w:val="5A84A047"/>
    <w:rsid w:val="5B5A8C2E"/>
    <w:rsid w:val="5B676A34"/>
    <w:rsid w:val="5BD7782D"/>
    <w:rsid w:val="5BDCEFBF"/>
    <w:rsid w:val="5C436AD5"/>
    <w:rsid w:val="5D2CBD55"/>
    <w:rsid w:val="5D7C94BF"/>
    <w:rsid w:val="5D9D4CA7"/>
    <w:rsid w:val="5DE63E29"/>
    <w:rsid w:val="5E01E061"/>
    <w:rsid w:val="5F858781"/>
    <w:rsid w:val="6065E581"/>
    <w:rsid w:val="61110ADF"/>
    <w:rsid w:val="6136D21F"/>
    <w:rsid w:val="61533281"/>
    <w:rsid w:val="629CB686"/>
    <w:rsid w:val="648B753D"/>
    <w:rsid w:val="64BE99C6"/>
    <w:rsid w:val="658DBFBD"/>
    <w:rsid w:val="673B2640"/>
    <w:rsid w:val="674FB6DF"/>
    <w:rsid w:val="67A1EB7F"/>
    <w:rsid w:val="683E3F3E"/>
    <w:rsid w:val="685450CC"/>
    <w:rsid w:val="686A76DB"/>
    <w:rsid w:val="68801456"/>
    <w:rsid w:val="69755B73"/>
    <w:rsid w:val="6A8E1F59"/>
    <w:rsid w:val="6CD9AB94"/>
    <w:rsid w:val="6CF4C1D7"/>
    <w:rsid w:val="6E202132"/>
    <w:rsid w:val="6F26058D"/>
    <w:rsid w:val="721195D4"/>
    <w:rsid w:val="7254B41B"/>
    <w:rsid w:val="72805E7E"/>
    <w:rsid w:val="728653FD"/>
    <w:rsid w:val="73B45DD2"/>
    <w:rsid w:val="7719CC51"/>
    <w:rsid w:val="77A4570A"/>
    <w:rsid w:val="7A239F56"/>
    <w:rsid w:val="7A980E40"/>
    <w:rsid w:val="7BFBD11B"/>
    <w:rsid w:val="7C2F87B2"/>
    <w:rsid w:val="7CC19BBF"/>
    <w:rsid w:val="7D20A13F"/>
    <w:rsid w:val="7DFE0345"/>
    <w:rsid w:val="7E0AED6E"/>
    <w:rsid w:val="7E3159B8"/>
    <w:rsid w:val="7EF71079"/>
    <w:rsid w:val="7F3460EA"/>
    <w:rsid w:val="7F4E8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533281"/>
  <w15:chartTrackingRefBased/>
  <w15:docId w15:val="{8E004942-A46B-4887-A83B-ACC56AB4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26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3E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049A"/>
    <w:pP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072"/>
    <w:pPr>
      <w:spacing w:after="0" w:line="240" w:lineRule="auto"/>
      <w:ind w:left="720"/>
      <w:contextualSpacing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A30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30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30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0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0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03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unhideWhenUsed/>
    <w:rsid w:val="00D5040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5040F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E73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893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93A3D"/>
  </w:style>
  <w:style w:type="character" w:customStyle="1" w:styleId="eop">
    <w:name w:val="eop"/>
    <w:basedOn w:val="DefaultParagraphFont"/>
    <w:rsid w:val="00893A3D"/>
  </w:style>
  <w:style w:type="character" w:styleId="Hyperlink">
    <w:name w:val="Hyperlink"/>
    <w:basedOn w:val="DefaultParagraphFont"/>
    <w:uiPriority w:val="99"/>
    <w:unhideWhenUsed/>
    <w:rsid w:val="00C00573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53E2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537EB2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A0DF5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2E26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E26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684"/>
  </w:style>
  <w:style w:type="paragraph" w:styleId="Footer">
    <w:name w:val="footer"/>
    <w:basedOn w:val="Normal"/>
    <w:link w:val="FooterChar"/>
    <w:uiPriority w:val="99"/>
    <w:unhideWhenUsed/>
    <w:rsid w:val="002E26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684"/>
  </w:style>
  <w:style w:type="paragraph" w:styleId="Revision">
    <w:name w:val="Revision"/>
    <w:hidden/>
    <w:uiPriority w:val="99"/>
    <w:semiHidden/>
    <w:rsid w:val="00B26D53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8004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10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8811947181146809E45F1FABC7D7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18A7F-3080-4ED1-891F-626207242A8E}"/>
      </w:docPartPr>
      <w:docPartBody>
        <w:p w:rsidR="00CB7691" w:rsidRDefault="00CB7691">
          <w:pPr>
            <w:pStyle w:val="28811947181146809E45F1FABC7D7185"/>
          </w:pPr>
          <w:r w:rsidRPr="00B45C35">
            <w:rPr>
              <w:rStyle w:val="PlaceholderText"/>
              <w:color w:val="595959" w:themeColor="text1" w:themeTint="A6"/>
            </w:rPr>
            <w:t>Click or tap to enter a date.</w:t>
          </w:r>
        </w:p>
      </w:docPartBody>
    </w:docPart>
    <w:docPart>
      <w:docPartPr>
        <w:name w:val="C2CF26D5134A49D5AB7D888FD6F4B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0BD0F-602B-45FF-BFBD-C0C0B335F3D2}"/>
      </w:docPartPr>
      <w:docPartBody>
        <w:p w:rsidR="00CB7691" w:rsidRDefault="00CB7691">
          <w:pPr>
            <w:pStyle w:val="C2CF26D5134A49D5AB7D888FD6F4B96D"/>
          </w:pPr>
          <w:r w:rsidRPr="00B45C35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C58A52A3F11C4E189F91952C7C322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BA131-FFCF-4160-9618-7611F37190C1}"/>
      </w:docPartPr>
      <w:docPartBody>
        <w:p w:rsidR="00CB7691" w:rsidRDefault="00CB7691">
          <w:pPr>
            <w:pStyle w:val="C58A52A3F11C4E189F91952C7C322DD0"/>
          </w:pPr>
          <w:r w:rsidRPr="00B45C35">
            <w:rPr>
              <w:rStyle w:val="PlaceholderText"/>
              <w:color w:val="595959" w:themeColor="text1" w:themeTint="A6"/>
            </w:rPr>
            <w:t>Click or tap to enter a date.</w:t>
          </w:r>
        </w:p>
      </w:docPartBody>
    </w:docPart>
    <w:docPart>
      <w:docPartPr>
        <w:name w:val="2F9206AEEEB2470D8BA2E53E17D8E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7D307-36DC-41AD-8427-A4EC025F2CC9}"/>
      </w:docPartPr>
      <w:docPartBody>
        <w:p w:rsidR="00CB7691" w:rsidRDefault="00CB7691">
          <w:pPr>
            <w:pStyle w:val="2F9206AEEEB2470D8BA2E53E17D8E805"/>
          </w:pPr>
          <w:r w:rsidRPr="00B45C35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052DAD679640458ABA163E4006B54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9DF16-683E-49D3-AAE5-53FFC7208B9A}"/>
      </w:docPartPr>
      <w:docPartBody>
        <w:p w:rsidR="00CB7691" w:rsidRDefault="00CB7691">
          <w:pPr>
            <w:pStyle w:val="052DAD679640458ABA163E4006B541E3"/>
          </w:pPr>
          <w:r w:rsidRPr="00B45C35">
            <w:rPr>
              <w:rStyle w:val="PlaceholderText"/>
              <w:color w:val="595959" w:themeColor="text1" w:themeTint="A6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19E"/>
    <w:rsid w:val="00047B4A"/>
    <w:rsid w:val="000E0CB7"/>
    <w:rsid w:val="002907E0"/>
    <w:rsid w:val="005503BB"/>
    <w:rsid w:val="00725226"/>
    <w:rsid w:val="008B7DAD"/>
    <w:rsid w:val="008D7915"/>
    <w:rsid w:val="008E519E"/>
    <w:rsid w:val="00A97ECD"/>
    <w:rsid w:val="00B34664"/>
    <w:rsid w:val="00CB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8811947181146809E45F1FABC7D7185">
    <w:name w:val="28811947181146809E45F1FABC7D7185"/>
  </w:style>
  <w:style w:type="paragraph" w:customStyle="1" w:styleId="C2CF26D5134A49D5AB7D888FD6F4B96D">
    <w:name w:val="C2CF26D5134A49D5AB7D888FD6F4B96D"/>
  </w:style>
  <w:style w:type="paragraph" w:customStyle="1" w:styleId="C58A52A3F11C4E189F91952C7C322DD0">
    <w:name w:val="C58A52A3F11C4E189F91952C7C322DD0"/>
  </w:style>
  <w:style w:type="paragraph" w:customStyle="1" w:styleId="2F9206AEEEB2470D8BA2E53E17D8E805">
    <w:name w:val="2F9206AEEEB2470D8BA2E53E17D8E805"/>
  </w:style>
  <w:style w:type="paragraph" w:customStyle="1" w:styleId="052DAD679640458ABA163E4006B541E3">
    <w:name w:val="052DAD679640458ABA163E4006B541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DD0D1F7B1734691EE63BC62CFDAA5" ma:contentTypeVersion="18" ma:contentTypeDescription="Create a new document." ma:contentTypeScope="" ma:versionID="379b22add0396e5c05dbf8e4e0525697">
  <xsd:schema xmlns:xsd="http://www.w3.org/2001/XMLSchema" xmlns:xs="http://www.w3.org/2001/XMLSchema" xmlns:p="http://schemas.microsoft.com/office/2006/metadata/properties" xmlns:ns2="a8837218-9121-410b-8132-94fb554b2f24" xmlns:ns3="55f9b468-d193-4645-a3e4-4dcc5efee1b4" xmlns:ns4="c18b84e2-5de8-440b-bd0f-9ce3687c8921" targetNamespace="http://schemas.microsoft.com/office/2006/metadata/properties" ma:root="true" ma:fieldsID="5a6393e1fdccffaa79c757468e32a0b4" ns2:_="" ns3:_="" ns4:_="">
    <xsd:import namespace="a8837218-9121-410b-8132-94fb554b2f24"/>
    <xsd:import namespace="55f9b468-d193-4645-a3e4-4dcc5efee1b4"/>
    <xsd:import namespace="c18b84e2-5de8-440b-bd0f-9ce3687c89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37218-9121-410b-8132-94fb554b2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b7a77b5-e59d-49f3-97a2-3dde868dbe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9b468-d193-4645-a3e4-4dcc5efee1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b84e2-5de8-440b-bd0f-9ce3687c892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0d16e74-f922-4126-ae4d-9faa2536c169}" ma:internalName="TaxCatchAll" ma:showField="CatchAllData" ma:web="c18b84e2-5de8-440b-bd0f-9ce3687c89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5f9b468-d193-4645-a3e4-4dcc5efee1b4">
      <UserInfo>
        <DisplayName>Regal, Tim</DisplayName>
        <AccountId>369</AccountId>
        <AccountType/>
      </UserInfo>
      <UserInfo>
        <DisplayName>Duron-Lara, Gabriela</DisplayName>
        <AccountId>2501</AccountId>
        <AccountType/>
      </UserInfo>
      <UserInfo>
        <DisplayName>Tamez, Fabiola</DisplayName>
        <AccountId>1190</AccountId>
        <AccountType/>
      </UserInfo>
      <UserInfo>
        <DisplayName>Friedlander, Allison</DisplayName>
        <AccountId>1531</AccountId>
        <AccountType/>
      </UserInfo>
    </SharedWithUsers>
    <TaxCatchAll xmlns="c18b84e2-5de8-440b-bd0f-9ce3687c8921" xsi:nil="true"/>
    <lcf76f155ced4ddcb4097134ff3c332f xmlns="a8837218-9121-410b-8132-94fb554b2f2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587FE-A5C5-4E82-9D94-8272A147A2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837218-9121-410b-8132-94fb554b2f24"/>
    <ds:schemaRef ds:uri="55f9b468-d193-4645-a3e4-4dcc5efee1b4"/>
    <ds:schemaRef ds:uri="c18b84e2-5de8-440b-bd0f-9ce3687c89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F705C8-B052-4CC1-94B3-E82D6D45BAA9}">
  <ds:schemaRefs>
    <ds:schemaRef ds:uri="http://schemas.microsoft.com/office/2006/metadata/properties"/>
    <ds:schemaRef ds:uri="http://schemas.microsoft.com/office/infopath/2007/PartnerControls"/>
    <ds:schemaRef ds:uri="55f9b468-d193-4645-a3e4-4dcc5efee1b4"/>
    <ds:schemaRef ds:uri="c18b84e2-5de8-440b-bd0f-9ce3687c8921"/>
    <ds:schemaRef ds:uri="a8837218-9121-410b-8132-94fb554b2f24"/>
  </ds:schemaRefs>
</ds:datastoreItem>
</file>

<file path=customXml/itemProps3.xml><?xml version="1.0" encoding="utf-8"?>
<ds:datastoreItem xmlns:ds="http://schemas.openxmlformats.org/officeDocument/2006/customXml" ds:itemID="{2294273C-59FE-4EC7-800D-36020958EA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AEE22B-71DC-46D4-994B-B810F751D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487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B1 Mentor Training Scope and Sequence</dc:title>
  <dc:subject/>
  <dc:creator>Friedlander, Allison</dc:creator>
  <cp:keywords/>
  <dc:description/>
  <cp:lastModifiedBy>Harrell, Ricki</cp:lastModifiedBy>
  <cp:revision>391</cp:revision>
  <cp:lastPrinted>2020-10-14T17:16:00Z</cp:lastPrinted>
  <dcterms:created xsi:type="dcterms:W3CDTF">2020-03-10T17:13:00Z</dcterms:created>
  <dcterms:modified xsi:type="dcterms:W3CDTF">2024-08-18T18:02:00Z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0x010100609DD0D1F7B1734691EE63BC62CFDAA5</vt:lpwstr>
  </property>
  <property fmtid="{D5CDD505-2E9C-101B-9397-08002B2CF9AE}" pid="3" name="MediaServiceImageTags">
    <vt:lpwstr/>
  </property>
</Properties>
</file>