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1C8F9" w14:textId="77777777" w:rsidR="00E242B6" w:rsidRPr="0096143E" w:rsidRDefault="00E242B6" w:rsidP="00646AB3">
      <w:pPr>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0"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Insert Date</w:t>
      </w:r>
      <w:r w:rsidRPr="0096143E">
        <w:rPr>
          <w:rFonts w:ascii="Calibri" w:hAnsi="Calibri" w:cs="Calibri"/>
        </w:rPr>
        <w:fldChar w:fldCharType="end"/>
      </w:r>
      <w:bookmarkEnd w:id="0"/>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0F90B922" w:rsidR="00646AB3" w:rsidRPr="0096143E" w:rsidRDefault="00E242B6" w:rsidP="00646AB3">
      <w:pPr>
        <w:rPr>
          <w:rFonts w:ascii="Calibri" w:hAnsi="Calibri" w:cs="Calibri"/>
        </w:rPr>
      </w:pPr>
      <w:r w:rsidRPr="0096143E">
        <w:rPr>
          <w:rFonts w:ascii="Calibri" w:hAnsi="Calibri" w:cs="Calibri"/>
        </w:rPr>
        <w:fldChar w:fldCharType="begin">
          <w:ffData>
            <w:name w:val="Text2"/>
            <w:enabled/>
            <w:calcOnExit w:val="0"/>
            <w:textInput>
              <w:default w:val="Insert Name of District, Campus or Charter School"/>
            </w:textInput>
          </w:ffData>
        </w:fldChar>
      </w:r>
      <w:bookmarkStart w:id="1" w:name="Text2"/>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Insert Name of District, Campus or Charter School</w:t>
      </w:r>
      <w:r w:rsidRPr="0096143E">
        <w:rPr>
          <w:rFonts w:ascii="Calibri" w:hAnsi="Calibri" w:cs="Calibri"/>
        </w:rPr>
        <w:fldChar w:fldCharType="end"/>
      </w:r>
      <w:bookmarkEnd w:id="1"/>
      <w:r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6C39F4AD"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r w:rsidR="00F7520E" w:rsidRPr="0096143E">
        <w:rPr>
          <w:rFonts w:ascii="Calibri" w:hAnsi="Calibri" w:cs="Calibri"/>
        </w:rPr>
        <w:fldChar w:fldCharType="begin">
          <w:ffData>
            <w:name w:val="Text6"/>
            <w:enabled/>
            <w:calcOnExit w:val="0"/>
            <w:textInput>
              <w:default w:val="Insert district link"/>
            </w:textInput>
          </w:ffData>
        </w:fldChar>
      </w:r>
      <w:bookmarkStart w:id="2" w:name="Text6"/>
      <w:r w:rsidR="00F7520E" w:rsidRPr="0096143E">
        <w:rPr>
          <w:rFonts w:ascii="Calibri" w:hAnsi="Calibri" w:cs="Calibri"/>
        </w:rPr>
        <w:instrText xml:space="preserve"> FORMTEXT </w:instrText>
      </w:r>
      <w:r w:rsidR="00F7520E" w:rsidRPr="0096143E">
        <w:rPr>
          <w:rFonts w:ascii="Calibri" w:hAnsi="Calibri" w:cs="Calibri"/>
        </w:rPr>
      </w:r>
      <w:r w:rsidR="00F7520E" w:rsidRPr="0096143E">
        <w:rPr>
          <w:rFonts w:ascii="Calibri" w:hAnsi="Calibri" w:cs="Calibri"/>
        </w:rPr>
        <w:fldChar w:fldCharType="separate"/>
      </w:r>
      <w:r w:rsidR="00F7520E" w:rsidRPr="0096143E">
        <w:rPr>
          <w:rFonts w:ascii="Calibri" w:hAnsi="Calibri" w:cs="Calibri"/>
          <w:noProof/>
        </w:rPr>
        <w:t>Insert district link</w:t>
      </w:r>
      <w:r w:rsidR="00F7520E" w:rsidRPr="0096143E">
        <w:rPr>
          <w:rFonts w:ascii="Calibri" w:hAnsi="Calibri" w:cs="Calibri"/>
        </w:rPr>
        <w:fldChar w:fldCharType="end"/>
      </w:r>
      <w:bookmarkEnd w:id="2"/>
      <w:r w:rsidR="00A23A6B" w:rsidRPr="0096143E">
        <w:rPr>
          <w:rFonts w:ascii="Calibri" w:hAnsi="Calibri" w:cs="Calibri"/>
        </w:rPr>
        <w:t xml:space="preserve"> 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5"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18D59805" w:rsidR="00646AB3" w:rsidRPr="0096143E" w:rsidRDefault="00646AB3" w:rsidP="00646AB3">
      <w:pPr>
        <w:rPr>
          <w:rFonts w:ascii="Calibri" w:hAnsi="Calibri" w:cs="Calibri"/>
        </w:rPr>
      </w:pPr>
      <w:r w:rsidRPr="0096143E">
        <w:rPr>
          <w:rFonts w:ascii="Calibri" w:hAnsi="Calibri" w:cs="Calibri"/>
        </w:rPr>
        <w:t xml:space="preserve">Information on these </w:t>
      </w:r>
      <w:r w:rsidR="00C6570A">
        <w:rPr>
          <w:rFonts w:ascii="Calibri" w:hAnsi="Calibri" w:cs="Calibri"/>
        </w:rPr>
        <w:t xml:space="preserve">2023-2024 </w:t>
      </w:r>
      <w:r w:rsidRPr="0096143E">
        <w:rPr>
          <w:rFonts w:ascii="Calibri" w:hAnsi="Calibri" w:cs="Calibri"/>
        </w:rPr>
        <w:t>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3"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3B7D9EA7"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3"/>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442FD1" w:rsidRPr="005D6DD1">
        <w:rPr>
          <w:rFonts w:cstheme="minorHAnsi"/>
        </w:rPr>
        <w:t>202</w:t>
      </w:r>
      <w:r w:rsidR="00442FD1">
        <w:rPr>
          <w:rFonts w:cstheme="minorHAnsi"/>
        </w:rPr>
        <w:t>3</w:t>
      </w:r>
      <w:r w:rsidR="005D6DD1" w:rsidRPr="005D6DD1">
        <w:rPr>
          <w:rFonts w:cstheme="minorHAnsi"/>
        </w:rPr>
        <w:t>-</w:t>
      </w:r>
      <w:r w:rsidR="00442FD1" w:rsidRPr="005D6DD1">
        <w:rPr>
          <w:rFonts w:cstheme="minorHAnsi"/>
        </w:rPr>
        <w:t>2</w:t>
      </w:r>
      <w:r w:rsidR="00442FD1">
        <w:rPr>
          <w:rFonts w:cstheme="minorHAnsi"/>
        </w:rPr>
        <w:t>4</w:t>
      </w:r>
      <w:r w:rsidR="00442FD1"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442FD1" w:rsidRPr="00790A5E">
        <w:rPr>
          <w:rFonts w:cstheme="minorHAnsi"/>
        </w:rPr>
        <w:t>202</w:t>
      </w:r>
      <w:r w:rsidR="00442FD1">
        <w:rPr>
          <w:rFonts w:cstheme="minorHAnsi"/>
        </w:rPr>
        <w:t>3</w:t>
      </w:r>
      <w:r w:rsidR="00790A5E" w:rsidRPr="00790A5E">
        <w:rPr>
          <w:rFonts w:cstheme="minorHAnsi"/>
        </w:rPr>
        <w:t>-</w:t>
      </w:r>
      <w:r w:rsidR="00442FD1" w:rsidRPr="00790A5E">
        <w:rPr>
          <w:rFonts w:cstheme="minorHAnsi"/>
        </w:rPr>
        <w:t>2</w:t>
      </w:r>
      <w:r w:rsidR="00442FD1">
        <w:rPr>
          <w:rFonts w:cstheme="minorHAnsi"/>
        </w:rPr>
        <w:t>4</w:t>
      </w:r>
      <w:r w:rsidR="00442FD1"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D6DFCBB"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442FD1" w:rsidRPr="00442FD1">
        <w:rPr>
          <w:rFonts w:cstheme="minorHAnsi"/>
        </w:rPr>
        <w:t>3. The six-year graduation rates for the class of 2022 will be updated in March 2025</w:t>
      </w:r>
      <w:r w:rsidR="00442FD1">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16061C0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442FD1" w:rsidRPr="004D7C5F">
        <w:rPr>
          <w:rFonts w:cstheme="minorHAnsi"/>
        </w:rPr>
        <w:t>202</w:t>
      </w:r>
      <w:r w:rsidR="00442FD1">
        <w:rPr>
          <w:rFonts w:cstheme="minorHAnsi"/>
        </w:rPr>
        <w:t>4</w:t>
      </w:r>
      <w:r w:rsidR="00442FD1"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1F938C2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w:t>
      </w:r>
      <w:r w:rsidR="00442FD1">
        <w:rPr>
          <w:rFonts w:cstheme="minorHAnsi"/>
        </w:rPr>
        <w:t>2023</w:t>
      </w:r>
      <w:r w:rsidR="002D3284">
        <w:rPr>
          <w:rFonts w:cstheme="minorHAnsi"/>
        </w:rPr>
        <w:t>-</w:t>
      </w:r>
      <w:r w:rsidR="00442FD1">
        <w:rPr>
          <w:rFonts w:cstheme="minorHAnsi"/>
        </w:rPr>
        <w:t xml:space="preserve">24 </w:t>
      </w:r>
      <w:r w:rsidR="002D3284">
        <w:rPr>
          <w:rFonts w:cstheme="minorHAnsi"/>
        </w:rPr>
        <w:t>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107CB26F"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Per-pupil Expenditure for the 2024 fiscal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4737FC17"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442FD1" w:rsidRPr="004D7C5F">
        <w:rPr>
          <w:rFonts w:cstheme="minorHAnsi"/>
        </w:rPr>
        <w:t>202</w:t>
      </w:r>
      <w:r w:rsidR="00442FD1">
        <w:rPr>
          <w:rFonts w:cstheme="minorHAnsi"/>
        </w:rPr>
        <w:t>3</w:t>
      </w:r>
      <w:r w:rsidRPr="004D7C5F">
        <w:rPr>
          <w:rFonts w:cstheme="minorHAnsi"/>
        </w:rPr>
        <w:t>-</w:t>
      </w:r>
      <w:r w:rsidR="00442FD1" w:rsidRPr="004D7C5F">
        <w:rPr>
          <w:rFonts w:cstheme="minorHAnsi"/>
        </w:rPr>
        <w:t>2</w:t>
      </w:r>
      <w:r w:rsidR="00442FD1">
        <w:rPr>
          <w:rFonts w:cstheme="minorHAnsi"/>
        </w:rPr>
        <w:t>4</w:t>
      </w:r>
      <w:r w:rsidR="00442FD1"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0B13B3A7"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442FD1" w:rsidRPr="004D7C5F">
        <w:rPr>
          <w:rFonts w:cstheme="minorHAnsi"/>
        </w:rPr>
        <w:t>20</w:t>
      </w:r>
      <w:r w:rsidR="00442FD1">
        <w:rPr>
          <w:rFonts w:cstheme="minorHAnsi"/>
        </w:rPr>
        <w:t>21</w:t>
      </w:r>
      <w:r w:rsidRPr="004D7C5F">
        <w:rPr>
          <w:rFonts w:cstheme="minorHAnsi"/>
        </w:rPr>
        <w:t>-</w:t>
      </w:r>
      <w:r w:rsidR="00442FD1">
        <w:rPr>
          <w:rFonts w:cstheme="minorHAnsi"/>
        </w:rPr>
        <w:t>22</w:t>
      </w:r>
      <w:r w:rsidR="00442FD1" w:rsidRPr="004D7C5F">
        <w:rPr>
          <w:rFonts w:cstheme="minorHAnsi"/>
        </w:rPr>
        <w:t xml:space="preserve"> </w:t>
      </w:r>
      <w:r w:rsidRPr="004D7C5F">
        <w:rPr>
          <w:rFonts w:cstheme="minorHAnsi"/>
        </w:rPr>
        <w:t xml:space="preserve">school year enrolled in the </w:t>
      </w:r>
      <w:r w:rsidR="00442FD1" w:rsidRPr="004D7C5F">
        <w:rPr>
          <w:rFonts w:cstheme="minorHAnsi"/>
        </w:rPr>
        <w:t>20</w:t>
      </w:r>
      <w:r w:rsidR="00442FD1">
        <w:rPr>
          <w:rFonts w:cstheme="minorHAnsi"/>
        </w:rPr>
        <w:t>22</w:t>
      </w:r>
      <w:r w:rsidRPr="004D7C5F">
        <w:rPr>
          <w:rFonts w:cstheme="minorHAnsi"/>
        </w:rPr>
        <w:t>-</w:t>
      </w:r>
      <w:r w:rsidR="00442FD1" w:rsidRPr="004D7C5F">
        <w:rPr>
          <w:rFonts w:cstheme="minorHAnsi"/>
        </w:rPr>
        <w:t>2</w:t>
      </w:r>
      <w:r w:rsidR="00442FD1">
        <w:rPr>
          <w:rFonts w:cstheme="minorHAnsi"/>
        </w:rPr>
        <w:t>3</w:t>
      </w:r>
      <w:r w:rsidR="00442FD1"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353D23DF" w:rsidR="00F3173B" w:rsidRDefault="00F3173B">
      <w:pPr>
        <w:rPr>
          <w:rFonts w:cstheme="minorHAnsi"/>
          <w:b/>
          <w:bCs/>
        </w:rPr>
      </w:pP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D0BA720"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442FD1">
        <w:rPr>
          <w:rFonts w:cstheme="minorHAnsi"/>
        </w:rPr>
        <w:t>2022</w:t>
      </w:r>
      <w:r w:rsidR="00593AE3">
        <w:rPr>
          <w:rFonts w:cstheme="minorHAnsi"/>
        </w:rPr>
        <w:t>-</w:t>
      </w:r>
      <w:r w:rsidR="00442FD1">
        <w:rPr>
          <w:rFonts w:cstheme="minorHAnsi"/>
        </w:rPr>
        <w:t>23</w:t>
      </w:r>
      <w:r w:rsidR="00442FD1" w:rsidRPr="004376F8">
        <w:rPr>
          <w:rFonts w:cstheme="minorHAnsi"/>
        </w:rPr>
        <w:t xml:space="preserve"> </w:t>
      </w:r>
      <w:r w:rsidRPr="004376F8">
        <w:rPr>
          <w:rFonts w:cstheme="minorHAnsi"/>
        </w:rPr>
        <w:t>school year.</w:t>
      </w:r>
    </w:p>
    <w:p w14:paraId="7D60A1B8" w14:textId="6E33C647" w:rsidR="0046016A" w:rsidRPr="00442FD1" w:rsidRDefault="0046016A" w:rsidP="00EE0ADE">
      <w:pPr>
        <w:pStyle w:val="NoSpacing"/>
        <w:tabs>
          <w:tab w:val="left" w:pos="288"/>
        </w:tabs>
        <w:rPr>
          <w:rFonts w:cstheme="minorHAnsi"/>
        </w:rPr>
      </w:pPr>
    </w:p>
    <w:p w14:paraId="16A0448A" w14:textId="77777777" w:rsidR="00442FD1" w:rsidRPr="004E7A5F" w:rsidRDefault="00442FD1" w:rsidP="00442FD1">
      <w:pPr>
        <w:rPr>
          <w:rFonts w:cstheme="minorHAnsi"/>
        </w:rPr>
      </w:pPr>
      <w:r w:rsidRPr="004E7A5F">
        <w:rPr>
          <w:rFonts w:cstheme="minorHAnsi"/>
          <w:b/>
          <w:bCs/>
        </w:rPr>
        <w:t>Part (xv): Section 1003 Fund</w:t>
      </w:r>
    </w:p>
    <w:p w14:paraId="1D721B3B" w14:textId="77777777" w:rsidR="00442FD1" w:rsidRPr="004E7A5F" w:rsidRDefault="00442FD1" w:rsidP="00442FD1">
      <w:pPr>
        <w:rPr>
          <w:rFonts w:cstheme="minorHAnsi"/>
        </w:rPr>
      </w:pPr>
      <w:r w:rsidRPr="004E7A5F">
        <w:rPr>
          <w:rFonts w:cstheme="minorHAnsi"/>
        </w:rPr>
        <w:t>This section provides a list of all the local educational agencies and schools that received funds under Section 1003, including the amount of funds each school received, and the types of strategies implemented in each school with such funds for the 2022-23 school year.</w:t>
      </w:r>
    </w:p>
    <w:p w14:paraId="3D8B69A5" w14:textId="77777777" w:rsidR="00442FD1" w:rsidRPr="004E7A5F" w:rsidRDefault="00442FD1" w:rsidP="00442FD1">
      <w:pPr>
        <w:ind w:firstLine="720"/>
        <w:rPr>
          <w:rFonts w:cstheme="minorHAnsi"/>
          <w:i/>
          <w:iCs/>
          <w:color w:val="000000" w:themeColor="text1"/>
        </w:rPr>
      </w:pPr>
      <w:r w:rsidRPr="004E7A5F">
        <w:rPr>
          <w:rFonts w:cstheme="minorHAnsi"/>
          <w:i/>
          <w:iCs/>
          <w:color w:val="000000" w:themeColor="text1"/>
        </w:rPr>
        <w:t>Section 1003 Funds for the 2023-24 school year will be updated by June 30</w:t>
      </w:r>
      <w:r w:rsidRPr="004E7A5F">
        <w:rPr>
          <w:rFonts w:cstheme="minorHAnsi"/>
          <w:i/>
          <w:iCs/>
          <w:color w:val="000000" w:themeColor="text1"/>
          <w:vertAlign w:val="superscript"/>
        </w:rPr>
        <w:t>th</w:t>
      </w:r>
      <w:r w:rsidRPr="004E7A5F">
        <w:rPr>
          <w:rFonts w:cstheme="minorHAnsi"/>
          <w:i/>
          <w:iCs/>
          <w:color w:val="000000" w:themeColor="text1"/>
        </w:rPr>
        <w:t>, 2025.</w:t>
      </w:r>
    </w:p>
    <w:p w14:paraId="04814EE1" w14:textId="77777777" w:rsidR="00442FD1" w:rsidRPr="004D7C5F" w:rsidRDefault="00442FD1" w:rsidP="00442FD1">
      <w:pPr>
        <w:spacing w:after="0" w:line="240" w:lineRule="auto"/>
        <w:rPr>
          <w:rFonts w:cstheme="minorHAnsi"/>
        </w:rPr>
      </w:pPr>
    </w:p>
    <w:p w14:paraId="213906DB" w14:textId="77777777" w:rsidR="00442FD1" w:rsidRPr="004E7A5F" w:rsidRDefault="00442FD1" w:rsidP="00442FD1">
      <w:pPr>
        <w:rPr>
          <w:rFonts w:cstheme="minorHAnsi"/>
        </w:rPr>
      </w:pPr>
      <w:r w:rsidRPr="004E7A5F">
        <w:rPr>
          <w:rFonts w:cstheme="minorHAnsi"/>
          <w:b/>
          <w:bCs/>
        </w:rPr>
        <w:t>Part (xvi): Counts of First Year Englisher Learners Excluded from the State Accountability</w:t>
      </w:r>
    </w:p>
    <w:p w14:paraId="23C8CFBC" w14:textId="77777777" w:rsidR="00442FD1" w:rsidRPr="004E7A5F" w:rsidRDefault="00442FD1" w:rsidP="00442FD1">
      <w:pPr>
        <w:rPr>
          <w:rFonts w:cstheme="minorHAnsi"/>
        </w:rPr>
      </w:pPr>
      <w:bookmarkStart w:id="4" w:name="_Hlk175050117"/>
      <w:r w:rsidRPr="004E7A5F">
        <w:rPr>
          <w:rFonts w:cstheme="minorHAnsi"/>
        </w:rPr>
        <w:t>This section provides number of recently arrived English learners exempted from one administration of the reading/language arts assessments and whose results are excluded from the 2023-24 State accountability</w:t>
      </w:r>
      <w:bookmarkEnd w:id="4"/>
      <w:r w:rsidRPr="004E7A5F">
        <w:rPr>
          <w:rFonts w:cstheme="minorHAnsi"/>
        </w:rPr>
        <w:t>.</w:t>
      </w:r>
    </w:p>
    <w:p w14:paraId="1784AAF0" w14:textId="77777777" w:rsidR="00442FD1" w:rsidRPr="00442FD1" w:rsidRDefault="00442FD1" w:rsidP="00EE0ADE">
      <w:pPr>
        <w:pStyle w:val="NoSpacing"/>
        <w:tabs>
          <w:tab w:val="left" w:pos="288"/>
        </w:tabs>
        <w:rPr>
          <w:rFonts w:cstheme="minorHAnsi"/>
        </w:rPr>
      </w:pPr>
    </w:p>
    <w:p w14:paraId="58DC58BC" w14:textId="754635DB" w:rsidR="00A23A6B" w:rsidRPr="0096143E" w:rsidRDefault="00A23A6B" w:rsidP="00646AB3">
      <w:pPr>
        <w:rPr>
          <w:rFonts w:ascii="Calibri" w:hAnsi="Calibri" w:cs="Calibri"/>
        </w:rPr>
      </w:pPr>
      <w:r w:rsidRPr="004E7A5F">
        <w:rPr>
          <w:rFonts w:cstheme="minorHAnsi"/>
        </w:rPr>
        <w:t>If you have difficulty acces</w:t>
      </w:r>
      <w:r w:rsidRPr="0096143E">
        <w:rPr>
          <w:rFonts w:ascii="Calibri" w:hAnsi="Calibri" w:cs="Calibri"/>
        </w:rPr>
        <w:t>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E242B6" w:rsidRPr="0096143E">
        <w:rPr>
          <w:rFonts w:ascii="Calibri" w:hAnsi="Calibri" w:cs="Calibri"/>
        </w:rPr>
        <w:fldChar w:fldCharType="begin">
          <w:ffData>
            <w:name w:val="Text3"/>
            <w:enabled/>
            <w:calcOnExit w:val="0"/>
            <w:textInput>
              <w:default w:val="Insert contact information"/>
            </w:textInput>
          </w:ffData>
        </w:fldChar>
      </w:r>
      <w:bookmarkStart w:id="5"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E242B6" w:rsidRPr="0096143E">
        <w:rPr>
          <w:rFonts w:ascii="Calibri" w:hAnsi="Calibri" w:cs="Calibri"/>
          <w:noProof/>
        </w:rPr>
        <w:t>Insert contact information</w:t>
      </w:r>
      <w:r w:rsidR="00E242B6" w:rsidRPr="0096143E">
        <w:rPr>
          <w:rFonts w:ascii="Calibri" w:hAnsi="Calibri" w:cs="Calibri"/>
        </w:rPr>
        <w:fldChar w:fldCharType="end"/>
      </w:r>
      <w:bookmarkEnd w:id="5"/>
      <w:r w:rsidRPr="0096143E">
        <w:rPr>
          <w:rFonts w:ascii="Calibri" w:hAnsi="Calibri" w:cs="Calibri"/>
        </w:rPr>
        <w:t>.</w:t>
      </w:r>
    </w:p>
    <w:p w14:paraId="1845161E" w14:textId="77777777" w:rsidR="00A23A6B" w:rsidRPr="0096143E" w:rsidRDefault="00E242B6" w:rsidP="00646AB3">
      <w:pPr>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6"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If the report cards will be discussed at a parent meeting, insert information about the meeting place and time.</w:t>
      </w:r>
      <w:r w:rsidRPr="0096143E">
        <w:rPr>
          <w:rFonts w:ascii="Calibri" w:hAnsi="Calibri" w:cs="Calibri"/>
        </w:rPr>
        <w:fldChar w:fldCharType="end"/>
      </w:r>
      <w:bookmarkEnd w:id="6"/>
    </w:p>
    <w:p w14:paraId="2D6E2D01" w14:textId="77777777" w:rsidR="00A23A6B" w:rsidRPr="0096143E" w:rsidRDefault="00A23A6B" w:rsidP="00646AB3">
      <w:pPr>
        <w:rPr>
          <w:rFonts w:ascii="Calibri" w:hAnsi="Calibri" w:cs="Calibri"/>
        </w:rPr>
      </w:pPr>
      <w:r w:rsidRPr="0096143E">
        <w:rPr>
          <w:rFonts w:ascii="Calibri" w:hAnsi="Calibri" w:cs="Calibri"/>
        </w:rPr>
        <w:t>Sincerely,</w:t>
      </w:r>
    </w:p>
    <w:p w14:paraId="76C14A5D" w14:textId="77777777" w:rsidR="00646AB3" w:rsidRPr="0096143E" w:rsidRDefault="00E242B6" w:rsidP="00646AB3">
      <w:pPr>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7"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Insert Superintendent’s or Principal’s name</w:t>
      </w:r>
      <w:r w:rsidRPr="0096143E">
        <w:rPr>
          <w:rFonts w:ascii="Calibri" w:hAnsi="Calibri" w:cs="Calibri"/>
        </w:rPr>
        <w:fldChar w:fldCharType="end"/>
      </w:r>
      <w:bookmarkEnd w:id="7"/>
    </w:p>
    <w:sectPr w:rsidR="00646AB3"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41E03"/>
    <w:rsid w:val="00153C43"/>
    <w:rsid w:val="001B6B9C"/>
    <w:rsid w:val="001C07F8"/>
    <w:rsid w:val="001E52A2"/>
    <w:rsid w:val="002104A9"/>
    <w:rsid w:val="002161EC"/>
    <w:rsid w:val="00257490"/>
    <w:rsid w:val="002D3284"/>
    <w:rsid w:val="003670ED"/>
    <w:rsid w:val="00371E58"/>
    <w:rsid w:val="00372DA1"/>
    <w:rsid w:val="00421A5F"/>
    <w:rsid w:val="00442FD1"/>
    <w:rsid w:val="0046016A"/>
    <w:rsid w:val="00490FA1"/>
    <w:rsid w:val="004C7EDF"/>
    <w:rsid w:val="004E7A5F"/>
    <w:rsid w:val="004F2870"/>
    <w:rsid w:val="005050F4"/>
    <w:rsid w:val="0051099A"/>
    <w:rsid w:val="005360E2"/>
    <w:rsid w:val="0058002A"/>
    <w:rsid w:val="00581048"/>
    <w:rsid w:val="00593AE3"/>
    <w:rsid w:val="005D6DD1"/>
    <w:rsid w:val="006239E3"/>
    <w:rsid w:val="006407EC"/>
    <w:rsid w:val="00646AB3"/>
    <w:rsid w:val="00672E0E"/>
    <w:rsid w:val="0070750E"/>
    <w:rsid w:val="00745F13"/>
    <w:rsid w:val="00767CE8"/>
    <w:rsid w:val="00772B1E"/>
    <w:rsid w:val="00775A2C"/>
    <w:rsid w:val="007902C6"/>
    <w:rsid w:val="00790A5E"/>
    <w:rsid w:val="007C2756"/>
    <w:rsid w:val="00862580"/>
    <w:rsid w:val="008E3FF5"/>
    <w:rsid w:val="008F1F13"/>
    <w:rsid w:val="008F7B11"/>
    <w:rsid w:val="00947D09"/>
    <w:rsid w:val="0096143E"/>
    <w:rsid w:val="00964A29"/>
    <w:rsid w:val="009B11F1"/>
    <w:rsid w:val="009E6273"/>
    <w:rsid w:val="00A23A6B"/>
    <w:rsid w:val="00AF701A"/>
    <w:rsid w:val="00B13B4C"/>
    <w:rsid w:val="00B32B24"/>
    <w:rsid w:val="00B34CC3"/>
    <w:rsid w:val="00B421FC"/>
    <w:rsid w:val="00B72915"/>
    <w:rsid w:val="00B77385"/>
    <w:rsid w:val="00BA0666"/>
    <w:rsid w:val="00BB53D8"/>
    <w:rsid w:val="00C177D5"/>
    <w:rsid w:val="00C22263"/>
    <w:rsid w:val="00C6570A"/>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E0ADE"/>
    <w:rsid w:val="00EE28A5"/>
    <w:rsid w:val="00EE70AA"/>
    <w:rsid w:val="00F3173B"/>
    <w:rsid w:val="00F42A91"/>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ea.texas.gov/texas-schools/accountability/academic-accountability/performance-reporting/federal-report-c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Huerta, Jaime</cp:lastModifiedBy>
  <cp:revision>4</cp:revision>
  <cp:lastPrinted>2018-12-21T20:32:00Z</cp:lastPrinted>
  <dcterms:created xsi:type="dcterms:W3CDTF">2024-12-13T15:35:00Z</dcterms:created>
  <dcterms:modified xsi:type="dcterms:W3CDTF">2024-12-13T16:54:00Z</dcterms:modified>
  <cp:contentStatus/>
</cp:coreProperties>
</file>