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978032"/>
    <w:p w14:paraId="36E2A045" w14:textId="5F8D0C9A" w:rsidR="00842790" w:rsidRDefault="00857D52" w:rsidP="00842790">
      <w:pPr>
        <w:tabs>
          <w:tab w:val="left" w:pos="7797"/>
        </w:tabs>
        <w:ind w:left="-709" w:right="-988"/>
        <w:sectPr w:rsidR="00842790" w:rsidSect="005A728A">
          <w:footerReference w:type="default" r:id="rId9"/>
          <w:footerReference w:type="first" r:id="rId10"/>
          <w:pgSz w:w="12240" w:h="15840"/>
          <w:pgMar w:top="567" w:right="1440" w:bottom="1440" w:left="1440" w:header="0" w:footer="720" w:gutter="0"/>
          <w:pgNumType w:start="1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EA4259" wp14:editId="120BA7AA">
                <wp:simplePos x="0" y="0"/>
                <wp:positionH relativeFrom="column">
                  <wp:posOffset>-884555</wp:posOffset>
                </wp:positionH>
                <wp:positionV relativeFrom="paragraph">
                  <wp:posOffset>-94615</wp:posOffset>
                </wp:positionV>
                <wp:extent cx="8832850" cy="822960"/>
                <wp:effectExtent l="0" t="0" r="6350" b="0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0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437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ECC80" id="Rectangle: Rounded Corners 1" o:spid="_x0000_s1026" alt="&quot;&quot;" style="position:absolute;margin-left:-69.65pt;margin-top:-7.45pt;width:695.5pt;height:6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" fillcolor="#00437b" strokecolor="#243f60 [1604]" strokeweight="2pt">
                <v:path arrowok="t"/>
              </v:roundrect>
            </w:pict>
          </mc:Fallback>
        </mc:AlternateContent>
      </w:r>
      <w:r w:rsidR="00842790">
        <w:tab/>
      </w:r>
      <w:r w:rsidR="00842790">
        <w:rPr>
          <w:noProof/>
        </w:rPr>
        <w:drawing>
          <wp:inline distT="0" distB="0" distL="0" distR="0" wp14:anchorId="724C8907" wp14:editId="3549503F">
            <wp:extent cx="1151890" cy="575945"/>
            <wp:effectExtent l="0" t="0" r="0" b="0"/>
            <wp:docPr id="14" name="Picture 14" descr="Brandmark of TEA - Texas Educ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randmark of TEA - Texas Education Agency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DFBBDE7" w14:textId="6CFC1585" w:rsidR="00016C00" w:rsidRPr="004827BC" w:rsidRDefault="007E389B" w:rsidP="004827BC">
      <w:pPr>
        <w:pStyle w:val="Heading1"/>
      </w:pPr>
      <w:r w:rsidRPr="004827BC">
        <w:t>Step 3. Resource Documents</w:t>
      </w:r>
    </w:p>
    <w:p w14:paraId="2175F644" w14:textId="77777777" w:rsidR="00016C00" w:rsidRDefault="007E389B" w:rsidP="00D1161E">
      <w:pPr>
        <w:spacing w:before="120" w:after="10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Progress monitoring Planning tool</w:t>
      </w:r>
    </w:p>
    <w:tbl>
      <w:tblPr>
        <w:tblStyle w:val="a"/>
        <w:tblW w:w="9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193"/>
        <w:gridCol w:w="2157"/>
        <w:gridCol w:w="840"/>
        <w:gridCol w:w="810"/>
        <w:gridCol w:w="720"/>
        <w:gridCol w:w="765"/>
      </w:tblGrid>
      <w:tr w:rsidR="00D374BB" w:rsidRPr="00D374BB" w14:paraId="2304580B" w14:textId="77777777" w:rsidTr="00315846">
        <w:trPr>
          <w:trHeight w:val="759"/>
          <w:tblHeader/>
        </w:trPr>
        <w:tc>
          <w:tcPr>
            <w:tcW w:w="4193" w:type="dxa"/>
            <w:tcBorders>
              <w:top w:val="single" w:sz="8" w:space="0" w:color="3A8FD6"/>
              <w:left w:val="single" w:sz="8" w:space="0" w:color="3A8FD6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55DFA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Strategies, Tasks, and Action Steps</w:t>
            </w:r>
          </w:p>
        </w:tc>
        <w:tc>
          <w:tcPr>
            <w:tcW w:w="2157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32067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Person Responsible</w:t>
            </w:r>
          </w:p>
        </w:tc>
        <w:tc>
          <w:tcPr>
            <w:tcW w:w="840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1EEE6E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Q1</w:t>
            </w:r>
          </w:p>
        </w:tc>
        <w:tc>
          <w:tcPr>
            <w:tcW w:w="810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DB1BA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Q2</w:t>
            </w:r>
          </w:p>
        </w:tc>
        <w:tc>
          <w:tcPr>
            <w:tcW w:w="720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87F626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Q3</w:t>
            </w:r>
          </w:p>
        </w:tc>
        <w:tc>
          <w:tcPr>
            <w:tcW w:w="765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AF7E1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Q4</w:t>
            </w:r>
          </w:p>
        </w:tc>
      </w:tr>
      <w:tr w:rsidR="00016C00" w14:paraId="77D879B8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67A6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3A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49A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D6CD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3A5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A4A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472F4759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81C1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90F9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5B5B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5CB1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D9B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9B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0A75F44F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0D00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B9E1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B067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13B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4B72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007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5E323CD4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1FB6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7EFA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325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D3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BE3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4FB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7C71DB0C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7BF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87B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70E5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82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587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B64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42CC461A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605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6CC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19C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FC4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271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0AB2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060B7FCC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1B9A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B9B6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1F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362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1B37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CFBD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6F3FD303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6B7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4F3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207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753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7B7B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DAC1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078AE79C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FD11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736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1F5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71C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931D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9A7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2F698823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0D9B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ED85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C4A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3E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AED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D455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77C9F916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7696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4A75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4EF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E346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EA7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CE1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566736C8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B6E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9EB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BDA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F995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856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68D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</w:tbl>
    <w:p w14:paraId="50AD6A5A" w14:textId="77777777" w:rsidR="00016C00" w:rsidRDefault="007E389B" w:rsidP="00857D52">
      <w:pPr>
        <w:spacing w:before="240" w:after="240" w:line="259" w:lineRule="auto"/>
        <w:rPr>
          <w:rFonts w:ascii="Calibri" w:eastAsia="Calibri" w:hAnsi="Calibri" w:cs="Calibri"/>
          <w:color w:val="00437B"/>
          <w:sz w:val="24"/>
          <w:szCs w:val="24"/>
        </w:rPr>
      </w:pPr>
      <w:r>
        <w:rPr>
          <w:rFonts w:ascii="Calibri" w:eastAsia="Calibri" w:hAnsi="Calibri" w:cs="Calibri"/>
          <w:color w:val="00437B"/>
          <w:sz w:val="24"/>
          <w:szCs w:val="24"/>
        </w:rPr>
        <w:t>Monitoring Reflections to Inform Continuous Improvement</w:t>
      </w:r>
    </w:p>
    <w:tbl>
      <w:tblPr>
        <w:tblStyle w:val="a0"/>
        <w:tblW w:w="9647" w:type="dxa"/>
        <w:jc w:val="center"/>
        <w:tblBorders>
          <w:top w:val="single" w:sz="4" w:space="0" w:color="3A90D6"/>
          <w:left w:val="single" w:sz="4" w:space="0" w:color="3A90D6"/>
          <w:bottom w:val="single" w:sz="4" w:space="0" w:color="3A90D6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2882"/>
        <w:gridCol w:w="6765"/>
      </w:tblGrid>
      <w:tr w:rsidR="00016C00" w14:paraId="07AEF575" w14:textId="77777777" w:rsidTr="0085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tcW w:w="2882" w:type="dxa"/>
            <w:tcBorders>
              <w:right w:val="single" w:sz="4" w:space="0" w:color="4BACC6" w:themeColor="accent5"/>
            </w:tcBorders>
            <w:shd w:val="clear" w:color="auto" w:fill="E6F1FA"/>
          </w:tcPr>
          <w:p w14:paraId="27D5D46A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Strategy and sub-strategy: </w:t>
            </w:r>
          </w:p>
        </w:tc>
        <w:tc>
          <w:tcPr>
            <w:tcW w:w="6765" w:type="dxa"/>
            <w:tcBorders>
              <w:left w:val="single" w:sz="4" w:space="0" w:color="4BACC6" w:themeColor="accent5"/>
            </w:tcBorders>
            <w:shd w:val="clear" w:color="auto" w:fill="auto"/>
          </w:tcPr>
          <w:p w14:paraId="5142B88E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317FA7FC" w14:textId="77777777" w:rsidTr="00857D52">
        <w:trPr>
          <w:trHeight w:val="752"/>
          <w:jc w:val="center"/>
        </w:trPr>
        <w:tc>
          <w:tcPr>
            <w:tcW w:w="2882" w:type="dxa"/>
            <w:shd w:val="clear" w:color="auto" w:fill="E6F1FA"/>
          </w:tcPr>
          <w:p w14:paraId="5E0B431F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Type of outcome examined: </w:t>
            </w:r>
          </w:p>
        </w:tc>
        <w:tc>
          <w:tcPr>
            <w:tcW w:w="6765" w:type="dxa"/>
          </w:tcPr>
          <w:p w14:paraId="711AF03F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7B2D9597" w14:textId="77777777" w:rsidTr="00857D52">
        <w:trPr>
          <w:trHeight w:val="375"/>
          <w:jc w:val="center"/>
        </w:trPr>
        <w:tc>
          <w:tcPr>
            <w:tcW w:w="2882" w:type="dxa"/>
            <w:shd w:val="clear" w:color="auto" w:fill="E6F1FA"/>
          </w:tcPr>
          <w:p w14:paraId="095C3535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Date:           </w:t>
            </w:r>
          </w:p>
        </w:tc>
        <w:tc>
          <w:tcPr>
            <w:tcW w:w="6765" w:type="dxa"/>
          </w:tcPr>
          <w:p w14:paraId="3171F0BF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3CFAC49C" w14:textId="77777777" w:rsidTr="00857D52">
        <w:trPr>
          <w:trHeight w:val="861"/>
          <w:jc w:val="center"/>
        </w:trPr>
        <w:tc>
          <w:tcPr>
            <w:tcW w:w="2882" w:type="dxa"/>
            <w:shd w:val="clear" w:color="auto" w:fill="E7E6E6"/>
          </w:tcPr>
          <w:p w14:paraId="1ED0C9A1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Did your team do what was planned for this strategy?</w:t>
            </w:r>
          </w:p>
        </w:tc>
        <w:tc>
          <w:tcPr>
            <w:tcW w:w="6765" w:type="dxa"/>
          </w:tcPr>
          <w:p w14:paraId="4AD3DE0F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78AD0670" w14:textId="77777777" w:rsidTr="00857D52">
        <w:trPr>
          <w:trHeight w:val="1019"/>
          <w:jc w:val="center"/>
        </w:trPr>
        <w:tc>
          <w:tcPr>
            <w:tcW w:w="2882" w:type="dxa"/>
            <w:shd w:val="clear" w:color="auto" w:fill="E7E6E6"/>
          </w:tcPr>
          <w:p w14:paraId="7B55625F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Did the data we collected help us to know if the strategy was implemented well? </w:t>
            </w:r>
          </w:p>
        </w:tc>
        <w:tc>
          <w:tcPr>
            <w:tcW w:w="6765" w:type="dxa"/>
          </w:tcPr>
          <w:p w14:paraId="15ABBE37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57F4E12E" w14:textId="77777777" w:rsidTr="00857D52">
        <w:trPr>
          <w:trHeight w:val="1019"/>
          <w:jc w:val="center"/>
        </w:trPr>
        <w:tc>
          <w:tcPr>
            <w:tcW w:w="2882" w:type="dxa"/>
            <w:shd w:val="clear" w:color="auto" w:fill="E7E6E6"/>
          </w:tcPr>
          <w:p w14:paraId="20DCFB50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 any additional data you need to help you understand this more or make better decisions.</w:t>
            </w:r>
          </w:p>
        </w:tc>
        <w:tc>
          <w:tcPr>
            <w:tcW w:w="6765" w:type="dxa"/>
          </w:tcPr>
          <w:p w14:paraId="58A1F305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7F07104C" w14:textId="77777777" w:rsidTr="00857D52">
        <w:trPr>
          <w:trHeight w:val="829"/>
          <w:jc w:val="center"/>
        </w:trPr>
        <w:tc>
          <w:tcPr>
            <w:tcW w:w="2882" w:type="dxa"/>
            <w:shd w:val="clear" w:color="auto" w:fill="E7E6E6"/>
          </w:tcPr>
          <w:p w14:paraId="686F7DCC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much progress have you made toward your goals?</w:t>
            </w:r>
          </w:p>
        </w:tc>
        <w:tc>
          <w:tcPr>
            <w:tcW w:w="6765" w:type="dxa"/>
          </w:tcPr>
          <w:p w14:paraId="1839DE04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2E24797A" w14:textId="77777777" w:rsidTr="00857D52">
        <w:trPr>
          <w:trHeight w:val="861"/>
          <w:jc w:val="center"/>
        </w:trPr>
        <w:tc>
          <w:tcPr>
            <w:tcW w:w="2882" w:type="dxa"/>
            <w:shd w:val="clear" w:color="auto" w:fill="E7E6E6"/>
          </w:tcPr>
          <w:p w14:paraId="4D093370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 you need to make any adjustments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at this time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765" w:type="dxa"/>
          </w:tcPr>
          <w:p w14:paraId="75072507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06DF7D02" w14:textId="77777777" w:rsidTr="00857D52">
        <w:trPr>
          <w:trHeight w:val="753"/>
          <w:jc w:val="center"/>
        </w:trPr>
        <w:tc>
          <w:tcPr>
            <w:tcW w:w="2882" w:type="dxa"/>
            <w:shd w:val="clear" w:color="auto" w:fill="E7E6E6"/>
          </w:tcPr>
          <w:p w14:paraId="48550194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Was this strategy successful? </w:t>
            </w:r>
          </w:p>
        </w:tc>
        <w:tc>
          <w:tcPr>
            <w:tcW w:w="6765" w:type="dxa"/>
          </w:tcPr>
          <w:p w14:paraId="002A76D1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 ☐    Somewhat ☐     No☐</w:t>
            </w:r>
          </w:p>
          <w:p w14:paraId="781CE08D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why:</w:t>
            </w:r>
          </w:p>
        </w:tc>
      </w:tr>
      <w:tr w:rsidR="00016C00" w14:paraId="382A57D9" w14:textId="77777777" w:rsidTr="00857D52">
        <w:trPr>
          <w:trHeight w:val="1019"/>
          <w:jc w:val="center"/>
        </w:trPr>
        <w:tc>
          <w:tcPr>
            <w:tcW w:w="2882" w:type="dxa"/>
            <w:shd w:val="clear" w:color="auto" w:fill="E7E6E6"/>
          </w:tcPr>
          <w:p w14:paraId="071F2414" w14:textId="476FCB54" w:rsidR="00016C00" w:rsidRDefault="007E389B" w:rsidP="00FE44FB">
            <w:pPr>
              <w:spacing w:before="20" w:after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If yes: </w:t>
            </w:r>
            <w:r w:rsidR="00857D52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How will we sustain this</w:t>
            </w:r>
            <w:r w:rsidR="00857D52">
              <w:rPr>
                <w:rFonts w:ascii="Calibri" w:eastAsia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trategy? What factors </w:t>
            </w:r>
            <w:r w:rsidR="00FE44FB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FE44FB">
              <w:rPr>
                <w:rFonts w:ascii="Calibri" w:eastAsia="Calibri" w:hAnsi="Calibri" w:cs="Calibri"/>
                <w:sz w:val="24"/>
                <w:szCs w:val="24"/>
              </w:rPr>
              <w:lastRenderedPageBreak/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need to be in place? </w:t>
            </w:r>
          </w:p>
        </w:tc>
        <w:tc>
          <w:tcPr>
            <w:tcW w:w="6765" w:type="dxa"/>
          </w:tcPr>
          <w:p w14:paraId="50B7D9C6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</w:p>
        </w:tc>
      </w:tr>
      <w:tr w:rsidR="00016C00" w14:paraId="360CDD37" w14:textId="77777777" w:rsidTr="00857D52">
        <w:trPr>
          <w:trHeight w:val="1202"/>
          <w:jc w:val="center"/>
        </w:trPr>
        <w:tc>
          <w:tcPr>
            <w:tcW w:w="2882" w:type="dxa"/>
            <w:shd w:val="clear" w:color="auto" w:fill="E7E6E6"/>
          </w:tcPr>
          <w:p w14:paraId="795A20D0" w14:textId="66280AFC" w:rsidR="00016C00" w:rsidRDefault="007E389B" w:rsidP="00E17E3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no:</w:t>
            </w:r>
            <w:r w:rsidR="00E17E3B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Why wasn’t the strategy implemented? (Barriers to implementation?)</w:t>
            </w:r>
          </w:p>
        </w:tc>
        <w:tc>
          <w:tcPr>
            <w:tcW w:w="6765" w:type="dxa"/>
          </w:tcPr>
          <w:p w14:paraId="11A9B18B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</w:p>
        </w:tc>
      </w:tr>
      <w:tr w:rsidR="00016C00" w14:paraId="0AD562C5" w14:textId="77777777" w:rsidTr="00857D52">
        <w:trPr>
          <w:trHeight w:val="1155"/>
          <w:jc w:val="center"/>
        </w:trPr>
        <w:tc>
          <w:tcPr>
            <w:tcW w:w="2882" w:type="dxa"/>
            <w:shd w:val="clear" w:color="auto" w:fill="E7E6E6"/>
          </w:tcPr>
          <w:p w14:paraId="268F57E8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it was implemented but did not lead to the expected outcome, was the strategy implemented with fidelity? Why not?</w:t>
            </w:r>
          </w:p>
        </w:tc>
        <w:tc>
          <w:tcPr>
            <w:tcW w:w="6765" w:type="dxa"/>
          </w:tcPr>
          <w:p w14:paraId="642C1959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</w:p>
        </w:tc>
      </w:tr>
    </w:tbl>
    <w:p w14:paraId="373AE793" w14:textId="77777777" w:rsidR="00016C00" w:rsidRDefault="00016C00">
      <w:pPr>
        <w:spacing w:before="40" w:after="60" w:line="240" w:lineRule="auto"/>
        <w:rPr>
          <w:rFonts w:ascii="Calibri" w:eastAsia="Calibri" w:hAnsi="Calibri" w:cs="Calibri"/>
        </w:rPr>
      </w:pPr>
    </w:p>
    <w:sectPr w:rsidR="00016C00" w:rsidSect="00857D52">
      <w:type w:val="continuous"/>
      <w:pgSz w:w="12240" w:h="15840"/>
      <w:pgMar w:top="1276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D7AC" w14:textId="77777777" w:rsidR="00A57FD2" w:rsidRDefault="00A57FD2">
      <w:pPr>
        <w:spacing w:line="240" w:lineRule="auto"/>
      </w:pPr>
      <w:r>
        <w:separator/>
      </w:r>
    </w:p>
  </w:endnote>
  <w:endnote w:type="continuationSeparator" w:id="0">
    <w:p w14:paraId="614669D7" w14:textId="77777777" w:rsidR="00A57FD2" w:rsidRDefault="00A57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38B4" w14:textId="79D2A116" w:rsidR="00594BCB" w:rsidRPr="00594BCB" w:rsidRDefault="00594BCB" w:rsidP="00594BCB">
    <w:pPr>
      <w:tabs>
        <w:tab w:val="center" w:pos="4680"/>
        <w:tab w:val="right" w:pos="9360"/>
      </w:tabs>
      <w:rPr>
        <w:rFonts w:asciiTheme="majorHAnsi" w:hAnsiTheme="majorHAnsi" w:cstheme="majorHAnsi"/>
        <w:color w:val="1F6197"/>
        <w:sz w:val="20"/>
        <w:szCs w:val="20"/>
      </w:rPr>
    </w:pP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© TEA </w:t>
    </w:r>
    <w:r w:rsidR="00711244">
      <w:rPr>
        <w:rFonts w:asciiTheme="majorHAnsi" w:eastAsia="Libre Franklin" w:hAnsiTheme="majorHAnsi" w:cstheme="majorHAnsi"/>
        <w:color w:val="1F6197"/>
        <w:sz w:val="20"/>
        <w:szCs w:val="20"/>
      </w:rPr>
      <w:t>12/17/24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           </w:t>
    </w:r>
    <w:r w:rsidR="00527EB7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711244">
      <w:rPr>
        <w:rFonts w:asciiTheme="majorHAnsi" w:eastAsia="Libre Franklin" w:hAnsiTheme="majorHAnsi" w:cstheme="majorHAnsi"/>
        <w:color w:val="1F6197"/>
        <w:sz w:val="20"/>
        <w:szCs w:val="20"/>
      </w:rPr>
      <w:t>ESSA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Equity Toolkit: Step 3 Resources</w:t>
    </w:r>
    <w:r w:rsidR="00527EB7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PAGE</w:instrTex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527EB7">
      <w:rPr>
        <w:rFonts w:asciiTheme="majorHAnsi" w:eastAsia="Libre Franklin" w:hAnsiTheme="majorHAnsi" w:cstheme="majorHAnsi"/>
        <w:noProof/>
        <w:color w:val="1F6197"/>
        <w:sz w:val="20"/>
        <w:szCs w:val="20"/>
      </w:rPr>
      <w:t>2</w: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 of </w: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NUMPAGES</w:instrTex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527EB7">
      <w:rPr>
        <w:rFonts w:asciiTheme="majorHAnsi" w:eastAsia="Libre Franklin" w:hAnsiTheme="majorHAnsi" w:cstheme="majorHAnsi"/>
        <w:noProof/>
        <w:color w:val="1F6197"/>
        <w:sz w:val="20"/>
        <w:szCs w:val="20"/>
      </w:rPr>
      <w:t>3</w: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38AD" w14:textId="135E3DAD" w:rsidR="00016C00" w:rsidRPr="00594BCB" w:rsidRDefault="00594BCB" w:rsidP="00594BCB">
    <w:pPr>
      <w:tabs>
        <w:tab w:val="center" w:pos="4680"/>
        <w:tab w:val="right" w:pos="9360"/>
      </w:tabs>
      <w:rPr>
        <w:rFonts w:asciiTheme="majorHAnsi" w:hAnsiTheme="majorHAnsi" w:cstheme="majorHAnsi"/>
        <w:color w:val="1F6197"/>
        <w:sz w:val="20"/>
        <w:szCs w:val="20"/>
      </w:rPr>
    </w:pP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© TEA </w:t>
    </w:r>
    <w:r w:rsidR="00711244">
      <w:rPr>
        <w:rFonts w:asciiTheme="majorHAnsi" w:eastAsia="Libre Franklin" w:hAnsiTheme="majorHAnsi" w:cstheme="majorHAnsi"/>
        <w:color w:val="1F6197"/>
        <w:sz w:val="20"/>
        <w:szCs w:val="20"/>
      </w:rPr>
      <w:t>12/17/24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          </w:t>
    </w:r>
    <w:r w:rsidR="00527EB7">
      <w:rPr>
        <w:rFonts w:asciiTheme="majorHAnsi" w:eastAsia="Libre Franklin" w:hAnsiTheme="majorHAnsi" w:cstheme="majorHAnsi"/>
        <w:color w:val="1F6197"/>
        <w:sz w:val="20"/>
        <w:szCs w:val="20"/>
      </w:rPr>
      <w:tab/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</w:t>
    </w:r>
    <w:r w:rsidR="00711244">
      <w:rPr>
        <w:rFonts w:asciiTheme="majorHAnsi" w:eastAsia="Libre Franklin" w:hAnsiTheme="majorHAnsi" w:cstheme="majorHAnsi"/>
        <w:color w:val="1F6197"/>
        <w:sz w:val="20"/>
        <w:szCs w:val="20"/>
      </w:rPr>
      <w:t>ESSA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Equity Toolkit: Step 3 Resources</w:t>
    </w:r>
    <w:r w:rsidR="00527EB7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PAGE</w:instrTex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527EB7">
      <w:rPr>
        <w:rFonts w:asciiTheme="majorHAnsi" w:eastAsia="Libre Franklin" w:hAnsiTheme="majorHAnsi" w:cstheme="majorHAnsi"/>
        <w:noProof/>
        <w:color w:val="1F6197"/>
        <w:sz w:val="20"/>
        <w:szCs w:val="20"/>
      </w:rPr>
      <w:t>1</w: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 of </w: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NUMPAGES</w:instrTex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527EB7">
      <w:rPr>
        <w:rFonts w:asciiTheme="majorHAnsi" w:eastAsia="Libre Franklin" w:hAnsiTheme="majorHAnsi" w:cstheme="majorHAnsi"/>
        <w:noProof/>
        <w:color w:val="1F6197"/>
        <w:sz w:val="20"/>
        <w:szCs w:val="20"/>
      </w:rPr>
      <w:t>3</w:t>
    </w:r>
    <w:r w:rsidR="00E73236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70D0F" w14:textId="77777777" w:rsidR="00A57FD2" w:rsidRDefault="00A57FD2">
      <w:pPr>
        <w:spacing w:line="240" w:lineRule="auto"/>
      </w:pPr>
      <w:r>
        <w:separator/>
      </w:r>
    </w:p>
  </w:footnote>
  <w:footnote w:type="continuationSeparator" w:id="0">
    <w:p w14:paraId="1767E7F4" w14:textId="77777777" w:rsidR="00A57FD2" w:rsidRDefault="00A57F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00"/>
    <w:rsid w:val="00016C00"/>
    <w:rsid w:val="000420E8"/>
    <w:rsid w:val="000A4447"/>
    <w:rsid w:val="000B4FC6"/>
    <w:rsid w:val="001D4069"/>
    <w:rsid w:val="002844D4"/>
    <w:rsid w:val="00315846"/>
    <w:rsid w:val="004827BC"/>
    <w:rsid w:val="004B4A65"/>
    <w:rsid w:val="00527EB7"/>
    <w:rsid w:val="00594BCB"/>
    <w:rsid w:val="005A728A"/>
    <w:rsid w:val="0063269C"/>
    <w:rsid w:val="00711244"/>
    <w:rsid w:val="007C2EDF"/>
    <w:rsid w:val="007E389B"/>
    <w:rsid w:val="00842790"/>
    <w:rsid w:val="00857D52"/>
    <w:rsid w:val="009B4F4E"/>
    <w:rsid w:val="00A001CA"/>
    <w:rsid w:val="00A57FD2"/>
    <w:rsid w:val="00BD7567"/>
    <w:rsid w:val="00BF1A1E"/>
    <w:rsid w:val="00CB7524"/>
    <w:rsid w:val="00D1161E"/>
    <w:rsid w:val="00D374BB"/>
    <w:rsid w:val="00D460AD"/>
    <w:rsid w:val="00DD08FD"/>
    <w:rsid w:val="00E17E3B"/>
    <w:rsid w:val="00E73236"/>
    <w:rsid w:val="00F0205B"/>
    <w:rsid w:val="00FE44FB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B499"/>
  <w15:docId w15:val="{E45AE143-E10C-421B-A464-18ECE4B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36"/>
  </w:style>
  <w:style w:type="paragraph" w:styleId="Heading1">
    <w:name w:val="heading 1"/>
    <w:basedOn w:val="Normal"/>
    <w:next w:val="Normal"/>
    <w:uiPriority w:val="9"/>
    <w:qFormat/>
    <w:rsid w:val="004827BC"/>
    <w:pPr>
      <w:spacing w:before="180" w:after="700"/>
      <w:ind w:right="4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732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732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732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7323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7323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7323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7323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732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7323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paragraph" w:styleId="Header">
    <w:name w:val="header"/>
    <w:basedOn w:val="Normal"/>
    <w:link w:val="HeaderChar"/>
    <w:uiPriority w:val="99"/>
    <w:unhideWhenUsed/>
    <w:rsid w:val="00594B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CB"/>
  </w:style>
  <w:style w:type="paragraph" w:styleId="Footer">
    <w:name w:val="footer"/>
    <w:basedOn w:val="Normal"/>
    <w:link w:val="FooterChar"/>
    <w:uiPriority w:val="99"/>
    <w:unhideWhenUsed/>
    <w:rsid w:val="00594B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B48EE758D840B179DF7D1822A61A" ma:contentTypeVersion="13" ma:contentTypeDescription="Create a new document." ma:contentTypeScope="" ma:versionID="1cdbb55501013c48dcbb19c750ec4181">
  <xsd:schema xmlns:xsd="http://www.w3.org/2001/XMLSchema" xmlns:xs="http://www.w3.org/2001/XMLSchema" xmlns:p="http://schemas.microsoft.com/office/2006/metadata/properties" xmlns:ns3="30618d2e-60c7-46df-85ac-6f09e5b25b76" xmlns:ns4="8bb3e6f9-c742-4fc0-99e7-97940f6a4d63" targetNamespace="http://schemas.microsoft.com/office/2006/metadata/properties" ma:root="true" ma:fieldsID="efe3aad61cfcc255e59c4b6d406eef80" ns3:_="" ns4:_="">
    <xsd:import namespace="30618d2e-60c7-46df-85ac-6f09e5b25b76"/>
    <xsd:import namespace="8bb3e6f9-c742-4fc0-99e7-97940f6a4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8d2e-60c7-46df-85ac-6f09e5b25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3e6f9-c742-4fc0-99e7-97940f6a4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C631B-2E3B-467F-ABF2-F6E51EB9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8d2e-60c7-46df-85ac-6f09e5b25b76"/>
    <ds:schemaRef ds:uri="8bb3e6f9-c742-4fc0-99e7-97940f6a4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1A786-74CF-4EE7-8BF0-BD2281376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36B65-E78A-4DC6-8476-53D92990B0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875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3: Resources</vt:lpstr>
    </vt:vector>
  </TitlesOfParts>
  <Company>Grizli777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3: Resources</dc:title>
  <dc:creator>Salaz, Heather</dc:creator>
  <cp:lastModifiedBy>Perkins, Carrie</cp:lastModifiedBy>
  <cp:revision>4</cp:revision>
  <dcterms:created xsi:type="dcterms:W3CDTF">2024-12-17T18:48:00Z</dcterms:created>
  <dcterms:modified xsi:type="dcterms:W3CDTF">2025-01-02T20:44:00Z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0x01010073E9B48EE758D840B179DF7D1822A61A</vt:lpwstr>
  </property>
</Properties>
</file>