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6062" w14:textId="77777777" w:rsidR="001F0DA0" w:rsidRPr="00723F8E" w:rsidRDefault="00FA61E4" w:rsidP="00585C8C">
      <w:pPr>
        <w:widowControl w:val="0"/>
        <w:jc w:val="center"/>
        <w:rPr>
          <w:rFonts w:ascii="Arial" w:hAnsi="Arial" w:cs="Arial"/>
          <w:b/>
          <w:bCs/>
          <w:sz w:val="32"/>
          <w:szCs w:val="32"/>
        </w:rPr>
      </w:pPr>
      <w:r w:rsidRPr="00723F8E">
        <w:rPr>
          <w:rFonts w:ascii="Arial" w:hAnsi="Arial" w:cs="Arial"/>
          <w:b/>
          <w:bCs/>
          <w:sz w:val="32"/>
          <w:szCs w:val="32"/>
        </w:rPr>
        <w:t>Item</w:t>
      </w:r>
      <w:r w:rsidR="00723F8E">
        <w:rPr>
          <w:rFonts w:ascii="Arial" w:hAnsi="Arial" w:cs="Arial"/>
          <w:b/>
          <w:bCs/>
          <w:sz w:val="32"/>
          <w:szCs w:val="32"/>
        </w:rPr>
        <w:t xml:space="preserve"> </w:t>
      </w:r>
      <w:r w:rsidR="00141921">
        <w:rPr>
          <w:rFonts w:ascii="Arial" w:hAnsi="Arial" w:cs="Arial"/>
          <w:b/>
          <w:bCs/>
          <w:sz w:val="32"/>
          <w:szCs w:val="32"/>
        </w:rPr>
        <w:t>1</w:t>
      </w:r>
      <w:r w:rsidR="007F29A2">
        <w:rPr>
          <w:rFonts w:ascii="Arial" w:hAnsi="Arial" w:cs="Arial"/>
          <w:b/>
          <w:bCs/>
          <w:sz w:val="32"/>
          <w:szCs w:val="32"/>
        </w:rPr>
        <w:t>4</w:t>
      </w:r>
      <w:r w:rsidR="001F0DA0" w:rsidRPr="00723F8E">
        <w:rPr>
          <w:rFonts w:ascii="Arial" w:hAnsi="Arial" w:cs="Arial"/>
          <w:b/>
          <w:bCs/>
          <w:sz w:val="32"/>
          <w:szCs w:val="32"/>
        </w:rPr>
        <w:t>:</w:t>
      </w:r>
    </w:p>
    <w:p w14:paraId="360058A8" w14:textId="77777777" w:rsidR="00E06DDA" w:rsidRDefault="00E06DDA" w:rsidP="00235A0F">
      <w:pPr>
        <w:jc w:val="center"/>
        <w:rPr>
          <w:rFonts w:ascii="Arial" w:hAnsi="Arial" w:cs="Arial"/>
          <w:b/>
          <w:bCs/>
          <w:sz w:val="32"/>
          <w:szCs w:val="32"/>
        </w:rPr>
      </w:pPr>
    </w:p>
    <w:p w14:paraId="465602B1" w14:textId="77777777" w:rsidR="00235A0F" w:rsidRPr="003167A1" w:rsidRDefault="002A1E35" w:rsidP="0082230F">
      <w:pPr>
        <w:jc w:val="center"/>
        <w:rPr>
          <w:rFonts w:ascii="Arial" w:hAnsi="Arial" w:cs="Arial"/>
          <w:b/>
          <w:bCs/>
          <w:sz w:val="32"/>
          <w:szCs w:val="32"/>
        </w:rPr>
      </w:pPr>
      <w:r>
        <w:rPr>
          <w:rFonts w:ascii="Arial" w:hAnsi="Arial" w:cs="Arial"/>
          <w:b/>
          <w:sz w:val="32"/>
          <w:szCs w:val="22"/>
        </w:rPr>
        <w:t xml:space="preserve">Discussion and Update on </w:t>
      </w:r>
      <w:r w:rsidR="00F7194C">
        <w:rPr>
          <w:rFonts w:ascii="Arial" w:hAnsi="Arial" w:cs="Arial"/>
          <w:b/>
          <w:sz w:val="32"/>
          <w:szCs w:val="22"/>
        </w:rPr>
        <w:t>Classroom Teacher Standards Advisory Committee</w:t>
      </w:r>
    </w:p>
    <w:p w14:paraId="6CB21C16" w14:textId="77777777" w:rsidR="00C1223B" w:rsidRDefault="00C1223B" w:rsidP="00B1295B">
      <w:pPr>
        <w:widowControl w:val="0"/>
        <w:tabs>
          <w:tab w:val="left" w:pos="2580"/>
        </w:tabs>
        <w:rPr>
          <w:rFonts w:ascii="Arial" w:hAnsi="Arial" w:cs="Arial"/>
          <w:sz w:val="22"/>
          <w:szCs w:val="22"/>
        </w:rPr>
      </w:pPr>
    </w:p>
    <w:p w14:paraId="07EC6564" w14:textId="77777777" w:rsidR="00EC1005" w:rsidRDefault="00EC1005" w:rsidP="00585C8C">
      <w:pPr>
        <w:widowControl w:val="0"/>
        <w:rPr>
          <w:rFonts w:ascii="Arial" w:hAnsi="Arial" w:cs="Arial"/>
          <w:b/>
          <w:sz w:val="22"/>
          <w:szCs w:val="22"/>
        </w:rPr>
      </w:pPr>
    </w:p>
    <w:p w14:paraId="12FA684D" w14:textId="77777777" w:rsidR="00976D28" w:rsidRPr="00723F8E" w:rsidRDefault="00FF247E" w:rsidP="00585C8C">
      <w:pPr>
        <w:widowControl w:val="0"/>
        <w:rPr>
          <w:rFonts w:ascii="Arial" w:hAnsi="Arial" w:cs="Arial"/>
          <w:b/>
          <w:sz w:val="22"/>
          <w:szCs w:val="22"/>
        </w:rPr>
      </w:pPr>
      <w:r w:rsidRPr="00723F8E">
        <w:rPr>
          <w:rFonts w:ascii="Arial" w:hAnsi="Arial" w:cs="Arial"/>
          <w:b/>
          <w:sz w:val="22"/>
          <w:szCs w:val="22"/>
        </w:rPr>
        <w:t>DISCUSSION</w:t>
      </w:r>
      <w:r w:rsidR="00BF6315">
        <w:rPr>
          <w:rFonts w:ascii="Arial" w:hAnsi="Arial" w:cs="Arial"/>
          <w:b/>
          <w:sz w:val="22"/>
          <w:szCs w:val="22"/>
        </w:rPr>
        <w:t xml:space="preserve"> </w:t>
      </w:r>
    </w:p>
    <w:p w14:paraId="2B800394" w14:textId="77777777" w:rsidR="003167A1" w:rsidRDefault="003167A1" w:rsidP="00D26B0D">
      <w:pPr>
        <w:rPr>
          <w:rFonts w:ascii="Arial" w:hAnsi="Arial" w:cs="Arial"/>
          <w:sz w:val="22"/>
          <w:szCs w:val="22"/>
        </w:rPr>
      </w:pPr>
    </w:p>
    <w:p w14:paraId="691601AE" w14:textId="75D420FD" w:rsidR="00D26B0D" w:rsidRPr="003167A1" w:rsidRDefault="001F0DA0" w:rsidP="00D26B0D">
      <w:pPr>
        <w:rPr>
          <w:rFonts w:ascii="Arial" w:hAnsi="Arial" w:cs="Arial"/>
          <w:sz w:val="22"/>
        </w:rPr>
      </w:pPr>
      <w:r w:rsidRPr="00723F8E">
        <w:rPr>
          <w:rFonts w:ascii="Arial" w:hAnsi="Arial" w:cs="Arial"/>
          <w:b/>
          <w:sz w:val="22"/>
          <w:szCs w:val="22"/>
        </w:rPr>
        <w:t>SUMMARY:</w:t>
      </w:r>
      <w:r w:rsidRPr="00723F8E">
        <w:rPr>
          <w:rFonts w:ascii="Arial" w:hAnsi="Arial" w:cs="Arial"/>
          <w:sz w:val="22"/>
          <w:szCs w:val="22"/>
        </w:rPr>
        <w:t xml:space="preserve"> </w:t>
      </w:r>
      <w:r w:rsidR="00112BF2" w:rsidRPr="00723F8E">
        <w:rPr>
          <w:rFonts w:ascii="Arial" w:hAnsi="Arial" w:cs="Arial"/>
          <w:sz w:val="22"/>
          <w:szCs w:val="22"/>
        </w:rPr>
        <w:t>Th</w:t>
      </w:r>
      <w:r w:rsidR="00076018">
        <w:rPr>
          <w:rFonts w:ascii="Arial" w:hAnsi="Arial" w:cs="Arial"/>
          <w:sz w:val="22"/>
          <w:szCs w:val="22"/>
        </w:rPr>
        <w:t>is item provides the</w:t>
      </w:r>
      <w:r w:rsidR="00112BF2" w:rsidRPr="00723F8E">
        <w:rPr>
          <w:rFonts w:ascii="Arial" w:hAnsi="Arial" w:cs="Arial"/>
          <w:sz w:val="22"/>
          <w:szCs w:val="22"/>
        </w:rPr>
        <w:t xml:space="preserve"> State Board for Educator Certification (SBEC) </w:t>
      </w:r>
      <w:r w:rsidR="004220CB">
        <w:rPr>
          <w:rFonts w:ascii="Arial" w:hAnsi="Arial" w:cs="Arial"/>
          <w:sz w:val="22"/>
          <w:szCs w:val="22"/>
        </w:rPr>
        <w:t xml:space="preserve">an </w:t>
      </w:r>
      <w:r w:rsidR="003E33EF">
        <w:rPr>
          <w:rFonts w:ascii="Arial" w:hAnsi="Arial" w:cs="Arial"/>
          <w:sz w:val="22"/>
          <w:szCs w:val="22"/>
        </w:rPr>
        <w:t xml:space="preserve">opportunity to </w:t>
      </w:r>
      <w:r w:rsidR="0082230F">
        <w:rPr>
          <w:rFonts w:ascii="Arial" w:hAnsi="Arial" w:cs="Arial"/>
          <w:sz w:val="22"/>
          <w:szCs w:val="22"/>
        </w:rPr>
        <w:t xml:space="preserve">discuss </w:t>
      </w:r>
      <w:r w:rsidR="002A1E35">
        <w:rPr>
          <w:rFonts w:ascii="Arial" w:hAnsi="Arial" w:cs="Arial"/>
          <w:sz w:val="22"/>
          <w:szCs w:val="22"/>
        </w:rPr>
        <w:t xml:space="preserve">an update on the Classroom Teacher Standards Advisory Committee for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DE5650">
        <w:rPr>
          <w:rFonts w:ascii="Arial" w:hAnsi="Arial" w:cs="Arial"/>
          <w:sz w:val="22"/>
        </w:rPr>
        <w:t xml:space="preserve">Content standards </w:t>
      </w:r>
      <w:r w:rsidR="00F7194C" w:rsidRPr="00057709">
        <w:rPr>
          <w:rFonts w:ascii="Arial" w:hAnsi="Arial" w:cs="Arial"/>
          <w:sz w:val="22"/>
          <w:szCs w:val="22"/>
        </w:rPr>
        <w:t>and</w:t>
      </w:r>
      <w:r w:rsidR="00F7194C">
        <w:rPr>
          <w:rFonts w:ascii="Arial" w:hAnsi="Arial" w:cs="Arial"/>
          <w:sz w:val="22"/>
          <w:szCs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sidR="00F7194C">
        <w:rPr>
          <w:rFonts w:ascii="Arial" w:hAnsi="Arial" w:cs="Arial"/>
          <w:sz w:val="22"/>
          <w:szCs w:val="22"/>
        </w:rPr>
        <w:t>Sci</w:t>
      </w:r>
      <w:r w:rsidR="00DE5650">
        <w:rPr>
          <w:rFonts w:ascii="Arial" w:hAnsi="Arial" w:cs="Arial"/>
          <w:sz w:val="22"/>
          <w:szCs w:val="22"/>
        </w:rPr>
        <w:t xml:space="preserve">ence of Teaching Reading (STR) </w:t>
      </w:r>
      <w:r w:rsidR="00F7194C">
        <w:rPr>
          <w:rFonts w:ascii="Arial" w:hAnsi="Arial" w:cs="Arial"/>
          <w:sz w:val="22"/>
          <w:szCs w:val="22"/>
        </w:rPr>
        <w:t>standards</w:t>
      </w:r>
      <w:r w:rsidR="002A1E35">
        <w:rPr>
          <w:rFonts w:ascii="Arial" w:hAnsi="Arial" w:cs="Arial"/>
          <w:sz w:val="22"/>
          <w:szCs w:val="22"/>
        </w:rPr>
        <w:t>.</w:t>
      </w:r>
      <w:r w:rsidR="003167A1">
        <w:rPr>
          <w:rFonts w:ascii="Arial" w:hAnsi="Arial" w:cs="Arial"/>
          <w:sz w:val="22"/>
          <w:szCs w:val="22"/>
        </w:rPr>
        <w:t xml:space="preserve"> </w:t>
      </w:r>
    </w:p>
    <w:p w14:paraId="0C4B63E7" w14:textId="77777777" w:rsidR="00112BF2" w:rsidRPr="00723F8E" w:rsidRDefault="00112BF2" w:rsidP="00112BF2">
      <w:pPr>
        <w:widowControl w:val="0"/>
        <w:rPr>
          <w:rFonts w:ascii="Arial" w:hAnsi="Arial" w:cs="Arial"/>
          <w:sz w:val="22"/>
          <w:szCs w:val="22"/>
        </w:rPr>
      </w:pPr>
    </w:p>
    <w:p w14:paraId="434459C7" w14:textId="77777777" w:rsidR="00977BFA" w:rsidRDefault="00112BF2" w:rsidP="00585C8C">
      <w:pPr>
        <w:widowControl w:val="0"/>
        <w:rPr>
          <w:rFonts w:ascii="Arial" w:hAnsi="Arial" w:cs="Arial"/>
          <w:sz w:val="22"/>
        </w:rPr>
      </w:pPr>
      <w:r w:rsidRPr="00723F8E">
        <w:rPr>
          <w:rFonts w:ascii="Arial" w:hAnsi="Arial" w:cs="Arial"/>
          <w:b/>
          <w:sz w:val="22"/>
          <w:szCs w:val="22"/>
        </w:rPr>
        <w:t>STATUTORY AUTHORITY:</w:t>
      </w:r>
      <w:r w:rsidRPr="00723F8E">
        <w:rPr>
          <w:rFonts w:ascii="Arial" w:hAnsi="Arial" w:cs="Arial"/>
          <w:sz w:val="22"/>
          <w:szCs w:val="22"/>
        </w:rPr>
        <w:t xml:space="preserve"> </w:t>
      </w:r>
      <w:r w:rsidR="007F62C4">
        <w:rPr>
          <w:rFonts w:ascii="Arial" w:hAnsi="Arial" w:cs="Arial"/>
          <w:sz w:val="22"/>
          <w:szCs w:val="22"/>
        </w:rPr>
        <w:t xml:space="preserve">The statutory authority for the classroom teacher class certificate </w:t>
      </w:r>
      <w:r w:rsidR="00BC1997">
        <w:rPr>
          <w:rFonts w:ascii="Arial" w:hAnsi="Arial" w:cs="Arial"/>
          <w:sz w:val="22"/>
          <w:szCs w:val="22"/>
        </w:rPr>
        <w:t>standards is Texas Education Code (TEC), §§21.003(a); 21.031; and 21.041(a) and (b)(1), (2), and (4); and 21.0489, as added by Senate Bill (SB) 1839 and House Bill (HB) 2039, 85th Texas Legislature, Regular Session, 2017, for Subchapter A; TEC, §§21.031, 21.040(4), and 21.041(b)(1), (2), and (4), for Subchapter B;</w:t>
      </w:r>
      <w:r w:rsidR="00BC1997" w:rsidRPr="00570611">
        <w:rPr>
          <w:rFonts w:ascii="Arial" w:hAnsi="Arial" w:cs="Arial"/>
          <w:sz w:val="22"/>
          <w:szCs w:val="22"/>
        </w:rPr>
        <w:t xml:space="preserve"> </w:t>
      </w:r>
      <w:r w:rsidR="00BC1997">
        <w:rPr>
          <w:rFonts w:ascii="Arial" w:hAnsi="Arial" w:cs="Arial"/>
          <w:sz w:val="22"/>
          <w:szCs w:val="22"/>
        </w:rPr>
        <w:t>TEC, §§21.031, 21.040(4), and 21.041(b)(1), (2), and (4), for Subchapter C; and TEC, §§21.031, 21.040(4), and 21.041(b)(1), (2), and (4), for Subchapter D.</w:t>
      </w:r>
    </w:p>
    <w:p w14:paraId="3034FE5C" w14:textId="77777777" w:rsidR="00EC1005" w:rsidRDefault="00EC1005" w:rsidP="00585C8C">
      <w:pPr>
        <w:widowControl w:val="0"/>
        <w:rPr>
          <w:rFonts w:ascii="Arial" w:hAnsi="Arial" w:cs="Arial"/>
          <w:sz w:val="22"/>
        </w:rPr>
      </w:pPr>
    </w:p>
    <w:p w14:paraId="7C0EEBCE" w14:textId="77777777" w:rsidR="00530E30" w:rsidRDefault="001F0DA0" w:rsidP="0042766C">
      <w:pPr>
        <w:rPr>
          <w:rFonts w:ascii="Arial" w:hAnsi="Arial" w:cs="Arial"/>
          <w:sz w:val="22"/>
          <w:szCs w:val="22"/>
        </w:rPr>
      </w:pPr>
      <w:r w:rsidRPr="00723F8E">
        <w:rPr>
          <w:rFonts w:ascii="Arial" w:hAnsi="Arial" w:cs="Arial"/>
          <w:b/>
          <w:sz w:val="22"/>
          <w:szCs w:val="22"/>
        </w:rPr>
        <w:t xml:space="preserve">BACKGROUND INFORMATION AND </w:t>
      </w:r>
      <w:r w:rsidR="00221790">
        <w:rPr>
          <w:rFonts w:ascii="Arial" w:hAnsi="Arial" w:cs="Arial"/>
          <w:b/>
          <w:sz w:val="22"/>
          <w:szCs w:val="22"/>
        </w:rPr>
        <w:t>JUSTIFICATION</w:t>
      </w:r>
      <w:r w:rsidRPr="00723F8E">
        <w:rPr>
          <w:rFonts w:ascii="Arial" w:hAnsi="Arial" w:cs="Arial"/>
          <w:b/>
          <w:sz w:val="22"/>
          <w:szCs w:val="22"/>
        </w:rPr>
        <w:t>:</w:t>
      </w:r>
      <w:r w:rsidRPr="00723F8E">
        <w:rPr>
          <w:rFonts w:ascii="Arial" w:hAnsi="Arial" w:cs="Arial"/>
          <w:sz w:val="22"/>
          <w:szCs w:val="22"/>
        </w:rPr>
        <w:t xml:space="preserve"> </w:t>
      </w:r>
      <w:r w:rsidR="00530E30">
        <w:rPr>
          <w:rFonts w:ascii="Arial" w:hAnsi="Arial" w:cs="Arial"/>
          <w:sz w:val="22"/>
          <w:szCs w:val="22"/>
        </w:rPr>
        <w:t xml:space="preserve">The SBEC is statutorily authorized to regulate and oversee all aspects of the certification </w:t>
      </w:r>
      <w:r w:rsidR="004D0C2E">
        <w:rPr>
          <w:rFonts w:ascii="Arial" w:hAnsi="Arial" w:cs="Arial"/>
          <w:sz w:val="22"/>
          <w:szCs w:val="22"/>
        </w:rPr>
        <w:t xml:space="preserve">of public school educators and </w:t>
      </w:r>
      <w:r w:rsidR="00530E30">
        <w:rPr>
          <w:rFonts w:ascii="Arial" w:hAnsi="Arial" w:cs="Arial"/>
          <w:sz w:val="22"/>
          <w:szCs w:val="22"/>
        </w:rPr>
        <w:t>to ensure that all candidates for certification or renewal of certification demonstrate the knowledge and skills necessary to improve the performance of the diverse population of this state. SBEC is also statutorily required to appoint advisory committee members to recommend standards for each class of certificate. The standards are the basis for the certification examinations and set the requirements for educator preparation program (EPP) curriculum and delivery. The advisory committees include practicing educators, school district personnel, experts, and EPP faculty. These individuals collaborate to create new educator standards or review existing educator standards to ensure that the educator standards</w:t>
      </w:r>
      <w:r w:rsidR="00530E30">
        <w:rPr>
          <w:rFonts w:ascii="Arial" w:hAnsi="Arial" w:cs="Arial"/>
          <w:sz w:val="22"/>
        </w:rPr>
        <w:t xml:space="preserve"> align with the commissioner’s educator standards,</w:t>
      </w:r>
      <w:r w:rsidR="004D0C2E">
        <w:rPr>
          <w:rFonts w:ascii="Arial" w:hAnsi="Arial" w:cs="Arial"/>
          <w:sz w:val="22"/>
        </w:rPr>
        <w:t xml:space="preserve"> align with guidelines in place for prekindergarten,</w:t>
      </w:r>
      <w:r w:rsidR="00530E30">
        <w:rPr>
          <w:rFonts w:ascii="Arial" w:hAnsi="Arial" w:cs="Arial"/>
          <w:sz w:val="22"/>
        </w:rPr>
        <w:t xml:space="preserve"> reflect best practices, and where applicable, </w:t>
      </w:r>
      <w:r w:rsidR="00530E30">
        <w:rPr>
          <w:rFonts w:ascii="Arial" w:hAnsi="Arial" w:cs="Arial"/>
          <w:sz w:val="22"/>
          <w:szCs w:val="22"/>
        </w:rPr>
        <w:t>align with the current versions of the T</w:t>
      </w:r>
      <w:r w:rsidR="00530E30">
        <w:rPr>
          <w:rFonts w:ascii="Arial" w:hAnsi="Arial" w:cs="Arial"/>
          <w:sz w:val="22"/>
        </w:rPr>
        <w:t>exas Essential Knowledge and Skills (TEKS) that are adopted by the State Board of Education (SBOE).</w:t>
      </w:r>
    </w:p>
    <w:p w14:paraId="63793C9D" w14:textId="77777777" w:rsidR="00530E30" w:rsidRDefault="00530E30" w:rsidP="0042766C">
      <w:pPr>
        <w:rPr>
          <w:rFonts w:ascii="Arial" w:hAnsi="Arial" w:cs="Arial"/>
          <w:sz w:val="22"/>
          <w:szCs w:val="22"/>
        </w:rPr>
      </w:pPr>
    </w:p>
    <w:p w14:paraId="3D1739C3" w14:textId="5C930DF3" w:rsidR="003D2699" w:rsidRDefault="003D2699" w:rsidP="0042766C">
      <w:pPr>
        <w:rPr>
          <w:rFonts w:ascii="Arial" w:hAnsi="Arial" w:cs="Arial"/>
          <w:sz w:val="22"/>
          <w:szCs w:val="22"/>
        </w:rPr>
      </w:pPr>
      <w:r>
        <w:rPr>
          <w:rFonts w:ascii="Arial" w:hAnsi="Arial" w:cs="Arial"/>
          <w:sz w:val="22"/>
          <w:szCs w:val="22"/>
        </w:rPr>
        <w:t xml:space="preserve">At the December 2016 SBEC meeting, SBEC directed </w:t>
      </w:r>
      <w:r w:rsidR="0023608D">
        <w:rPr>
          <w:rFonts w:ascii="Arial" w:hAnsi="Arial" w:cs="Arial"/>
          <w:sz w:val="22"/>
          <w:szCs w:val="22"/>
        </w:rPr>
        <w:t>Texas Education Agency (</w:t>
      </w:r>
      <w:r>
        <w:rPr>
          <w:rFonts w:ascii="Arial" w:hAnsi="Arial" w:cs="Arial"/>
          <w:sz w:val="22"/>
          <w:szCs w:val="22"/>
        </w:rPr>
        <w:t>TEA</w:t>
      </w:r>
      <w:r w:rsidR="0023608D">
        <w:rPr>
          <w:rFonts w:ascii="Arial" w:hAnsi="Arial" w:cs="Arial"/>
          <w:sz w:val="22"/>
          <w:szCs w:val="22"/>
        </w:rPr>
        <w:t>)</w:t>
      </w:r>
      <w:r>
        <w:rPr>
          <w:rFonts w:ascii="Arial" w:hAnsi="Arial" w:cs="Arial"/>
          <w:sz w:val="22"/>
          <w:szCs w:val="22"/>
        </w:rPr>
        <w:t xml:space="preserve"> staff to gather input from stakeholders regarding the possibility of creating a new </w:t>
      </w:r>
      <w:r w:rsidR="00057709" w:rsidRPr="00057709">
        <w:rPr>
          <w:rFonts w:ascii="Arial" w:hAnsi="Arial" w:cs="Arial"/>
          <w:sz w:val="22"/>
          <w:szCs w:val="22"/>
        </w:rPr>
        <w:t>Early Childhood: Prekindergarten-Grade 3</w:t>
      </w:r>
      <w:r w:rsidR="00057709">
        <w:rPr>
          <w:rFonts w:ascii="Arial" w:hAnsi="Arial" w:cs="Arial"/>
          <w:sz w:val="22"/>
        </w:rPr>
        <w:t xml:space="preserve"> </w:t>
      </w:r>
      <w:r>
        <w:rPr>
          <w:rFonts w:ascii="Arial" w:hAnsi="Arial" w:cs="Arial"/>
          <w:sz w:val="22"/>
          <w:szCs w:val="22"/>
        </w:rPr>
        <w:t>certificate as well as explore the possibility of a supplemental to the existing Early Childhood</w:t>
      </w:r>
      <w:r w:rsidR="00767902">
        <w:rPr>
          <w:rFonts w:ascii="Arial" w:hAnsi="Arial" w:cs="Arial"/>
          <w:sz w:val="22"/>
          <w:szCs w:val="22"/>
        </w:rPr>
        <w:t>-</w:t>
      </w:r>
      <w:r>
        <w:rPr>
          <w:rFonts w:ascii="Arial" w:hAnsi="Arial" w:cs="Arial"/>
          <w:sz w:val="22"/>
          <w:szCs w:val="22"/>
        </w:rPr>
        <w:t xml:space="preserve">through Grade 6 certificate (EC-6).  </w:t>
      </w:r>
    </w:p>
    <w:p w14:paraId="3F0FC8CE" w14:textId="77777777" w:rsidR="003D2699" w:rsidRDefault="003D2699" w:rsidP="0042766C">
      <w:pPr>
        <w:rPr>
          <w:rFonts w:ascii="Arial" w:hAnsi="Arial" w:cs="Arial"/>
          <w:sz w:val="22"/>
          <w:szCs w:val="22"/>
        </w:rPr>
      </w:pPr>
    </w:p>
    <w:p w14:paraId="5B974DF1" w14:textId="77777777" w:rsidR="0023608D" w:rsidRDefault="0023608D" w:rsidP="0023608D">
      <w:pPr>
        <w:rPr>
          <w:rFonts w:ascii="Arial" w:hAnsi="Arial" w:cs="Arial"/>
          <w:sz w:val="22"/>
        </w:rPr>
      </w:pPr>
      <w:r>
        <w:rPr>
          <w:rFonts w:ascii="Arial" w:hAnsi="Arial" w:cs="Arial"/>
          <w:sz w:val="22"/>
          <w:szCs w:val="22"/>
        </w:rPr>
        <w:t xml:space="preserve">At the March and June 2017 SBEC meetings, the Board and TEA staff discussed the desire to establish the educator standards for the </w:t>
      </w:r>
      <w:r w:rsidR="00AA657C">
        <w:rPr>
          <w:rFonts w:ascii="Arial" w:hAnsi="Arial" w:cs="Arial"/>
          <w:sz w:val="22"/>
          <w:szCs w:val="22"/>
        </w:rPr>
        <w:t xml:space="preserve">classroom teacher into rule, </w:t>
      </w:r>
      <w:r>
        <w:rPr>
          <w:rFonts w:ascii="Arial" w:hAnsi="Arial" w:cs="Arial"/>
          <w:sz w:val="22"/>
          <w:szCs w:val="22"/>
        </w:rPr>
        <w:t xml:space="preserve">to provide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D82ABE">
        <w:rPr>
          <w:rFonts w:ascii="Arial" w:hAnsi="Arial" w:cs="Arial"/>
          <w:sz w:val="22"/>
          <w:szCs w:val="22"/>
        </w:rPr>
        <w:t>C</w:t>
      </w:r>
      <w:r w:rsidR="009B7222">
        <w:rPr>
          <w:rFonts w:ascii="Arial" w:hAnsi="Arial" w:cs="Arial"/>
          <w:sz w:val="22"/>
          <w:szCs w:val="22"/>
        </w:rPr>
        <w:t>ontent</w:t>
      </w:r>
      <w:r>
        <w:rPr>
          <w:rFonts w:ascii="Arial" w:hAnsi="Arial" w:cs="Arial"/>
          <w:sz w:val="22"/>
          <w:szCs w:val="22"/>
        </w:rPr>
        <w:t xml:space="preserve"> standards</w:t>
      </w:r>
      <w:r w:rsidR="00AA657C">
        <w:rPr>
          <w:rFonts w:ascii="Arial" w:hAnsi="Arial" w:cs="Arial"/>
          <w:sz w:val="22"/>
          <w:szCs w:val="22"/>
        </w:rPr>
        <w:t xml:space="preserve">, and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sidR="009B7222">
        <w:rPr>
          <w:rFonts w:ascii="Arial" w:hAnsi="Arial" w:cs="Arial"/>
          <w:sz w:val="22"/>
          <w:szCs w:val="22"/>
        </w:rPr>
        <w:t>Science of Teaching Reading</w:t>
      </w:r>
      <w:r w:rsidR="00AA657C">
        <w:rPr>
          <w:rFonts w:ascii="Arial" w:hAnsi="Arial" w:cs="Arial"/>
          <w:sz w:val="22"/>
          <w:szCs w:val="22"/>
        </w:rPr>
        <w:t xml:space="preserve"> standards for elementary teachers </w:t>
      </w:r>
      <w:r>
        <w:rPr>
          <w:rFonts w:ascii="Arial" w:hAnsi="Arial" w:cs="Arial"/>
          <w:sz w:val="22"/>
          <w:szCs w:val="22"/>
        </w:rPr>
        <w:t xml:space="preserve">that are aligned with </w:t>
      </w:r>
      <w:r w:rsidR="00AA657C">
        <w:rPr>
          <w:rFonts w:ascii="Arial" w:hAnsi="Arial" w:cs="Arial"/>
          <w:sz w:val="22"/>
          <w:szCs w:val="22"/>
        </w:rPr>
        <w:t xml:space="preserve">the Texas Essential Knowledge and Skills (TEKs), the Texas Prekindergarten Guidelines, and reflect best practices </w:t>
      </w:r>
      <w:r>
        <w:rPr>
          <w:rFonts w:ascii="Arial" w:hAnsi="Arial" w:cs="Arial"/>
          <w:sz w:val="22"/>
          <w:szCs w:val="22"/>
        </w:rPr>
        <w:t>to better prepare beginning teachers</w:t>
      </w:r>
      <w:r w:rsidR="00AA657C">
        <w:rPr>
          <w:rFonts w:ascii="Arial" w:hAnsi="Arial" w:cs="Arial"/>
          <w:sz w:val="22"/>
          <w:szCs w:val="22"/>
        </w:rPr>
        <w:t xml:space="preserve"> of early learners</w:t>
      </w:r>
      <w:r>
        <w:rPr>
          <w:rFonts w:ascii="Arial" w:hAnsi="Arial" w:cs="Arial"/>
          <w:sz w:val="22"/>
          <w:szCs w:val="22"/>
        </w:rPr>
        <w:t>.</w:t>
      </w:r>
      <w:r w:rsidRPr="00591563">
        <w:rPr>
          <w:rFonts w:ascii="Arial" w:hAnsi="Arial" w:cs="Arial"/>
          <w:sz w:val="22"/>
          <w:szCs w:val="22"/>
        </w:rPr>
        <w:t xml:space="preserve"> </w:t>
      </w:r>
      <w:r>
        <w:rPr>
          <w:rFonts w:ascii="Arial" w:hAnsi="Arial" w:cs="Arial"/>
          <w:sz w:val="22"/>
          <w:szCs w:val="22"/>
        </w:rPr>
        <w:t xml:space="preserve">At the June 9, 2017 SBEC meeting, the Board approved the Classroom Teacher Standards Advisory Committee to begin the work of recommending </w:t>
      </w:r>
      <w:r w:rsidR="00057709" w:rsidRPr="00057709">
        <w:rPr>
          <w:rFonts w:ascii="Arial" w:hAnsi="Arial" w:cs="Arial"/>
          <w:sz w:val="22"/>
          <w:szCs w:val="22"/>
        </w:rPr>
        <w:t>Early Childhood: Prekindergarten-Grade 3</w:t>
      </w:r>
      <w:r w:rsidR="00057709">
        <w:rPr>
          <w:rFonts w:ascii="Arial" w:hAnsi="Arial" w:cs="Arial"/>
          <w:sz w:val="22"/>
        </w:rPr>
        <w:t xml:space="preserve"> Content standards </w:t>
      </w:r>
      <w:r w:rsidR="0082273D">
        <w:rPr>
          <w:rFonts w:ascii="Arial" w:hAnsi="Arial" w:cs="Arial"/>
          <w:sz w:val="22"/>
          <w:szCs w:val="22"/>
        </w:rPr>
        <w:t>and the</w:t>
      </w:r>
      <w:r w:rsidR="00DE5650">
        <w:rPr>
          <w:rFonts w:ascii="Arial" w:hAnsi="Arial" w:cs="Arial"/>
          <w:sz w:val="22"/>
          <w:szCs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sidR="009B7222">
        <w:rPr>
          <w:rFonts w:ascii="Arial" w:hAnsi="Arial" w:cs="Arial"/>
          <w:sz w:val="22"/>
          <w:szCs w:val="22"/>
        </w:rPr>
        <w:t>Science of Teaching Reading</w:t>
      </w:r>
      <w:r w:rsidR="0082273D">
        <w:rPr>
          <w:rFonts w:ascii="Arial" w:hAnsi="Arial" w:cs="Arial"/>
          <w:sz w:val="22"/>
          <w:szCs w:val="22"/>
        </w:rPr>
        <w:t xml:space="preserve"> standards for</w:t>
      </w:r>
      <w:r w:rsidR="001A630F">
        <w:rPr>
          <w:rFonts w:ascii="Arial" w:hAnsi="Arial" w:cs="Arial"/>
          <w:sz w:val="22"/>
          <w:szCs w:val="22"/>
        </w:rPr>
        <w:t xml:space="preserve"> </w:t>
      </w:r>
      <w:r w:rsidR="001A630F">
        <w:rPr>
          <w:rFonts w:ascii="Arial" w:hAnsi="Arial" w:cs="Arial"/>
          <w:sz w:val="22"/>
          <w:szCs w:val="22"/>
        </w:rPr>
        <w:lastRenderedPageBreak/>
        <w:t>teachers of</w:t>
      </w:r>
      <w:r w:rsidR="0082273D">
        <w:rPr>
          <w:rFonts w:ascii="Arial" w:hAnsi="Arial" w:cs="Arial"/>
          <w:sz w:val="22"/>
          <w:szCs w:val="22"/>
        </w:rPr>
        <w:t xml:space="preserve"> early learners</w:t>
      </w:r>
      <w:r>
        <w:rPr>
          <w:rFonts w:ascii="Arial" w:hAnsi="Arial" w:cs="Arial"/>
          <w:sz w:val="22"/>
          <w:szCs w:val="22"/>
        </w:rPr>
        <w:t>.</w:t>
      </w:r>
      <w:r w:rsidRPr="000D76DC">
        <w:rPr>
          <w:rFonts w:ascii="Arial" w:hAnsi="Arial" w:cs="Arial"/>
          <w:sz w:val="22"/>
          <w:szCs w:val="22"/>
        </w:rPr>
        <w:t xml:space="preserve"> </w:t>
      </w:r>
      <w:r>
        <w:rPr>
          <w:rFonts w:ascii="Arial" w:hAnsi="Arial" w:cs="Arial"/>
          <w:sz w:val="22"/>
        </w:rPr>
        <w:t xml:space="preserve">Attachment II includes the committee members </w:t>
      </w:r>
      <w:r w:rsidR="0082273D">
        <w:rPr>
          <w:rFonts w:ascii="Arial" w:hAnsi="Arial" w:cs="Arial"/>
          <w:sz w:val="22"/>
        </w:rPr>
        <w:t xml:space="preserve">to work on the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82273D">
        <w:rPr>
          <w:rFonts w:ascii="Arial" w:hAnsi="Arial" w:cs="Arial"/>
          <w:sz w:val="22"/>
        </w:rPr>
        <w:t xml:space="preserve">standards </w:t>
      </w:r>
      <w:r>
        <w:rPr>
          <w:rFonts w:ascii="Arial" w:hAnsi="Arial" w:cs="Arial"/>
          <w:sz w:val="22"/>
        </w:rPr>
        <w:t>approved by the SBEC and a summary of the selection process.</w:t>
      </w:r>
    </w:p>
    <w:p w14:paraId="5695FEDA" w14:textId="77777777" w:rsidR="0023608D" w:rsidRDefault="0023608D" w:rsidP="0023608D">
      <w:pPr>
        <w:rPr>
          <w:rFonts w:ascii="Arial" w:hAnsi="Arial" w:cs="Arial"/>
          <w:sz w:val="22"/>
        </w:rPr>
      </w:pPr>
    </w:p>
    <w:p w14:paraId="535EC50A" w14:textId="77777777" w:rsidR="00D82ABE" w:rsidRDefault="00D82ABE" w:rsidP="003C58D7">
      <w:pPr>
        <w:rPr>
          <w:rFonts w:ascii="Arial" w:hAnsi="Arial" w:cs="Arial"/>
          <w:sz w:val="22"/>
        </w:rPr>
      </w:pPr>
      <w:r>
        <w:rPr>
          <w:rFonts w:ascii="Arial" w:hAnsi="Arial" w:cs="Arial"/>
          <w:sz w:val="22"/>
        </w:rPr>
        <w:t>At the August 4, 2017 SBEC meeting, TEA staff updated the SBEC on the activities completed by the advisory committee for the</w:t>
      </w:r>
      <w:r w:rsidR="009B7222">
        <w:rPr>
          <w:rFonts w:ascii="Arial" w:hAnsi="Arial" w:cs="Arial"/>
          <w:sz w:val="22"/>
        </w:rPr>
        <w:t xml:space="preserv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9B7222">
        <w:rPr>
          <w:rFonts w:ascii="Arial" w:hAnsi="Arial" w:cs="Arial"/>
          <w:sz w:val="22"/>
        </w:rPr>
        <w:t xml:space="preserve">Content standards </w:t>
      </w:r>
      <w:r>
        <w:rPr>
          <w:rFonts w:ascii="Arial" w:hAnsi="Arial" w:cs="Arial"/>
          <w:sz w:val="22"/>
        </w:rPr>
        <w:t>and</w:t>
      </w:r>
      <w:r w:rsidR="00DE5650">
        <w:rPr>
          <w:rFonts w:ascii="Arial" w:hAnsi="Arial" w:cs="Arial"/>
          <w:sz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Pr>
          <w:rFonts w:ascii="Arial" w:hAnsi="Arial" w:cs="Arial"/>
          <w:sz w:val="22"/>
        </w:rPr>
        <w:t>S</w:t>
      </w:r>
      <w:r w:rsidR="009B7222">
        <w:rPr>
          <w:rFonts w:ascii="Arial" w:hAnsi="Arial" w:cs="Arial"/>
          <w:sz w:val="22"/>
        </w:rPr>
        <w:t>cience of Teaching Reading</w:t>
      </w:r>
      <w:r>
        <w:rPr>
          <w:rFonts w:ascii="Arial" w:hAnsi="Arial" w:cs="Arial"/>
          <w:sz w:val="22"/>
        </w:rPr>
        <w:t xml:space="preserve"> standards.</w:t>
      </w:r>
      <w:r w:rsidR="005A6342">
        <w:rPr>
          <w:rFonts w:ascii="Arial" w:hAnsi="Arial" w:cs="Arial"/>
          <w:sz w:val="22"/>
        </w:rPr>
        <w:t xml:space="preserve"> TEA staff also updated the Board on recent legislation requiring </w:t>
      </w:r>
      <w:r w:rsidR="009B7222">
        <w:rPr>
          <w:rFonts w:ascii="Arial" w:hAnsi="Arial" w:cs="Arial"/>
          <w:sz w:val="22"/>
        </w:rPr>
        <w:t xml:space="preserve">the </w:t>
      </w:r>
      <w:r w:rsidR="00057709" w:rsidRPr="00057709">
        <w:rPr>
          <w:rFonts w:ascii="Arial" w:hAnsi="Arial" w:cs="Arial"/>
          <w:sz w:val="22"/>
          <w:szCs w:val="22"/>
        </w:rPr>
        <w:t>Early Childhood: Prekindergarten-Grade 3</w:t>
      </w:r>
      <w:r w:rsidR="00057709">
        <w:rPr>
          <w:rFonts w:ascii="Arial" w:hAnsi="Arial" w:cs="Arial"/>
          <w:sz w:val="22"/>
          <w:szCs w:val="22"/>
        </w:rPr>
        <w:t xml:space="preserve"> certificate</w:t>
      </w:r>
      <w:r w:rsidR="005A6342">
        <w:rPr>
          <w:rFonts w:ascii="Arial" w:hAnsi="Arial" w:cs="Arial"/>
          <w:sz w:val="22"/>
        </w:rPr>
        <w:t>.</w:t>
      </w:r>
    </w:p>
    <w:p w14:paraId="75B9F449" w14:textId="77777777" w:rsidR="00D82ABE" w:rsidRDefault="00D82ABE" w:rsidP="003C58D7">
      <w:pPr>
        <w:rPr>
          <w:rFonts w:ascii="Arial" w:hAnsi="Arial" w:cs="Arial"/>
          <w:sz w:val="22"/>
        </w:rPr>
      </w:pPr>
    </w:p>
    <w:p w14:paraId="79DD84AF" w14:textId="08C9DB2A" w:rsidR="003C58D7" w:rsidRDefault="008B224B" w:rsidP="003C58D7">
      <w:pPr>
        <w:rPr>
          <w:rFonts w:ascii="Arial" w:hAnsi="Arial" w:cs="Arial"/>
          <w:sz w:val="22"/>
        </w:rPr>
      </w:pPr>
      <w:r>
        <w:rPr>
          <w:rFonts w:ascii="Arial" w:hAnsi="Arial" w:cs="Arial"/>
          <w:sz w:val="22"/>
        </w:rPr>
        <w:t xml:space="preserve">The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9B7222">
        <w:rPr>
          <w:rFonts w:ascii="Arial" w:hAnsi="Arial" w:cs="Arial"/>
          <w:sz w:val="22"/>
          <w:szCs w:val="22"/>
        </w:rPr>
        <w:t xml:space="preserve">Content </w:t>
      </w:r>
      <w:r>
        <w:rPr>
          <w:rFonts w:ascii="Arial" w:hAnsi="Arial" w:cs="Arial"/>
          <w:sz w:val="22"/>
        </w:rPr>
        <w:t xml:space="preserve">standards </w:t>
      </w:r>
      <w:r w:rsidR="003C58D7" w:rsidRPr="003C58D7">
        <w:rPr>
          <w:rFonts w:ascii="Arial" w:hAnsi="Arial" w:cs="Arial"/>
          <w:sz w:val="22"/>
        </w:rPr>
        <w:t>would focus specifically on the grade bands that serve students up to the age of eight, which defines the classification “early childhood</w:t>
      </w:r>
      <w:r w:rsidR="00B0042F">
        <w:rPr>
          <w:rFonts w:ascii="Arial" w:hAnsi="Arial" w:cs="Arial"/>
          <w:sz w:val="22"/>
        </w:rPr>
        <w:t>.”</w:t>
      </w:r>
      <w:r w:rsidR="003C58D7" w:rsidRPr="003C58D7">
        <w:rPr>
          <w:rFonts w:ascii="Arial" w:hAnsi="Arial" w:cs="Arial"/>
          <w:sz w:val="22"/>
        </w:rPr>
        <w:t xml:space="preserve"> In developing </w:t>
      </w:r>
      <w:r>
        <w:rPr>
          <w:rFonts w:ascii="Arial" w:hAnsi="Arial" w:cs="Arial"/>
          <w:sz w:val="22"/>
        </w:rPr>
        <w:t>the</w:t>
      </w:r>
      <w:r w:rsidRPr="003C58D7">
        <w:rPr>
          <w:rFonts w:ascii="Arial" w:hAnsi="Arial" w:cs="Arial"/>
          <w:sz w:val="22"/>
        </w:rPr>
        <w:t xml:space="preserv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9B7222">
        <w:rPr>
          <w:rFonts w:ascii="Arial" w:hAnsi="Arial" w:cs="Arial"/>
          <w:sz w:val="22"/>
          <w:szCs w:val="22"/>
        </w:rPr>
        <w:t xml:space="preserve">Content </w:t>
      </w:r>
      <w:r>
        <w:rPr>
          <w:rFonts w:ascii="Arial" w:hAnsi="Arial" w:cs="Arial"/>
          <w:sz w:val="22"/>
        </w:rPr>
        <w:t>standards</w:t>
      </w:r>
      <w:r w:rsidR="003C58D7" w:rsidRPr="003C58D7">
        <w:rPr>
          <w:rFonts w:ascii="Arial" w:hAnsi="Arial" w:cs="Arial"/>
          <w:sz w:val="22"/>
        </w:rPr>
        <w:t xml:space="preserve">, the goal </w:t>
      </w:r>
      <w:r>
        <w:rPr>
          <w:rFonts w:ascii="Arial" w:hAnsi="Arial" w:cs="Arial"/>
          <w:sz w:val="22"/>
        </w:rPr>
        <w:t>is</w:t>
      </w:r>
      <w:r w:rsidR="003C58D7" w:rsidRPr="003C58D7">
        <w:rPr>
          <w:rFonts w:ascii="Arial" w:hAnsi="Arial" w:cs="Arial"/>
          <w:sz w:val="22"/>
        </w:rPr>
        <w:t xml:space="preserve"> to place greater emphasis on the developmentally appropriate content knowledge and skills which are most critical for early childhood practitioners entering the field. </w:t>
      </w:r>
      <w:r w:rsidR="006517F7" w:rsidRPr="003C58D7">
        <w:rPr>
          <w:rFonts w:ascii="Arial" w:hAnsi="Arial" w:cs="Arial"/>
          <w:sz w:val="22"/>
        </w:rPr>
        <w:t>This goal is rooted in the theory that by narrowing the grade bands for more rigorous, relevant</w:t>
      </w:r>
      <w:r w:rsidR="006517F7">
        <w:rPr>
          <w:rFonts w:ascii="Arial" w:hAnsi="Arial" w:cs="Arial"/>
          <w:sz w:val="22"/>
        </w:rPr>
        <w:t>, and reliable</w:t>
      </w:r>
      <w:r w:rsidR="006517F7" w:rsidRPr="003C58D7">
        <w:rPr>
          <w:rFonts w:ascii="Arial" w:hAnsi="Arial" w:cs="Arial"/>
          <w:sz w:val="22"/>
        </w:rPr>
        <w:t xml:space="preserve"> content, the preparation and support of EC-3 candidates will improve, thereby producing more effective educators that can improve student outcomes. </w:t>
      </w:r>
      <w:r w:rsidR="006517F7">
        <w:rPr>
          <w:rFonts w:ascii="Arial" w:hAnsi="Arial" w:cs="Arial"/>
          <w:sz w:val="22"/>
        </w:rPr>
        <w:t xml:space="preserve">The Educator Standards Advisory Committee utilized the TEKS for Grades K-5, the Prekindergarten Guidelines, and the National Association for the Education of Young Children Standards for Early Childhood Professional Preparation in the development of these standards. </w:t>
      </w:r>
    </w:p>
    <w:p w14:paraId="42382AA1" w14:textId="77777777" w:rsidR="003C58D7" w:rsidRPr="003C58D7" w:rsidRDefault="003C58D7" w:rsidP="003C58D7">
      <w:pPr>
        <w:rPr>
          <w:rFonts w:ascii="Arial" w:hAnsi="Arial" w:cs="Arial"/>
          <w:sz w:val="22"/>
        </w:rPr>
      </w:pPr>
    </w:p>
    <w:p w14:paraId="7FC84278" w14:textId="73934EDA" w:rsidR="003C58D7" w:rsidRPr="003C58D7" w:rsidRDefault="000D78AA" w:rsidP="003C58D7">
      <w:pPr>
        <w:rPr>
          <w:rFonts w:ascii="Arial" w:hAnsi="Arial" w:cs="Arial"/>
          <w:sz w:val="22"/>
        </w:rPr>
      </w:pPr>
      <w:r>
        <w:rPr>
          <w:rFonts w:ascii="Arial" w:hAnsi="Arial" w:cs="Arial"/>
          <w:sz w:val="22"/>
        </w:rPr>
        <w:t>The</w:t>
      </w:r>
      <w:r w:rsidR="003C58D7" w:rsidRPr="003C58D7">
        <w:rPr>
          <w:rFonts w:ascii="Arial" w:hAnsi="Arial" w:cs="Arial"/>
          <w:sz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sidR="003C58D7" w:rsidRPr="003C58D7">
        <w:rPr>
          <w:rFonts w:ascii="Arial" w:hAnsi="Arial" w:cs="Arial"/>
          <w:sz w:val="22"/>
        </w:rPr>
        <w:t xml:space="preserve">Science of Teaching Reading </w:t>
      </w:r>
      <w:r>
        <w:rPr>
          <w:rFonts w:ascii="Arial" w:hAnsi="Arial" w:cs="Arial"/>
          <w:sz w:val="22"/>
        </w:rPr>
        <w:t>standards would focus on</w:t>
      </w:r>
      <w:r w:rsidR="003C58D7" w:rsidRPr="003C58D7">
        <w:rPr>
          <w:rFonts w:ascii="Arial" w:hAnsi="Arial" w:cs="Arial"/>
          <w:sz w:val="22"/>
        </w:rPr>
        <w:t xml:space="preserve"> the understanding that reading is an ess</w:t>
      </w:r>
      <w:r w:rsidR="00B0042F">
        <w:rPr>
          <w:rFonts w:ascii="Arial" w:hAnsi="Arial" w:cs="Arial"/>
          <w:sz w:val="22"/>
        </w:rPr>
        <w:t>ential skill for every student’s</w:t>
      </w:r>
      <w:r w:rsidR="003C58D7" w:rsidRPr="003C58D7">
        <w:rPr>
          <w:rFonts w:ascii="Arial" w:hAnsi="Arial" w:cs="Arial"/>
          <w:sz w:val="22"/>
        </w:rPr>
        <w:t xml:space="preserve"> future academic success, which requires effective instruction from students’ earliest years. The science of teaching reading, though, is comprised </w:t>
      </w:r>
      <w:r w:rsidR="00F24C06">
        <w:rPr>
          <w:rFonts w:ascii="Arial" w:hAnsi="Arial" w:cs="Arial"/>
          <w:sz w:val="22"/>
        </w:rPr>
        <w:t>of complex knowledge and skills</w:t>
      </w:r>
      <w:r w:rsidR="003C58D7" w:rsidRPr="003C58D7">
        <w:rPr>
          <w:rFonts w:ascii="Arial" w:hAnsi="Arial" w:cs="Arial"/>
          <w:sz w:val="22"/>
        </w:rPr>
        <w:t xml:space="preserve"> of which educators are not currently required to demonstrate a deep understanding as a bar for entry into the EC-3 classroom. This is due to the breadth of content </w:t>
      </w:r>
      <w:r w:rsidR="00B0042F">
        <w:rPr>
          <w:rFonts w:ascii="Arial" w:hAnsi="Arial" w:cs="Arial"/>
          <w:sz w:val="22"/>
        </w:rPr>
        <w:t>that</w:t>
      </w:r>
      <w:r w:rsidR="003C58D7" w:rsidRPr="003C58D7">
        <w:rPr>
          <w:rFonts w:ascii="Arial" w:hAnsi="Arial" w:cs="Arial"/>
          <w:sz w:val="22"/>
        </w:rPr>
        <w:t xml:space="preserve"> must be covered in the current certification pathway. </w:t>
      </w:r>
      <w:r w:rsidR="001C7BF4">
        <w:rPr>
          <w:rFonts w:ascii="Arial" w:hAnsi="Arial" w:cs="Arial"/>
          <w:sz w:val="22"/>
        </w:rPr>
        <w:t xml:space="preserve">Therefore, the Educator Standards Advisory Committee targeted </w:t>
      </w:r>
      <w:r w:rsidR="006517F7">
        <w:rPr>
          <w:rFonts w:ascii="Arial" w:hAnsi="Arial" w:cs="Arial"/>
          <w:sz w:val="22"/>
        </w:rPr>
        <w:t xml:space="preserve">standards within </w:t>
      </w:r>
      <w:r w:rsidR="001C7BF4">
        <w:rPr>
          <w:rFonts w:ascii="Arial" w:hAnsi="Arial" w:cs="Arial"/>
          <w:sz w:val="22"/>
        </w:rPr>
        <w:t xml:space="preserve">the current ELAR Core Subjects standards </w:t>
      </w:r>
      <w:r w:rsidR="009B7222">
        <w:rPr>
          <w:rFonts w:ascii="Arial" w:hAnsi="Arial" w:cs="Arial"/>
          <w:sz w:val="22"/>
        </w:rPr>
        <w:t xml:space="preserve">specifically </w:t>
      </w:r>
      <w:r w:rsidR="001C7BF4">
        <w:rPr>
          <w:rFonts w:ascii="Arial" w:hAnsi="Arial" w:cs="Arial"/>
          <w:sz w:val="22"/>
        </w:rPr>
        <w:t xml:space="preserve">focused </w:t>
      </w:r>
      <w:r w:rsidR="009B7222">
        <w:rPr>
          <w:rFonts w:ascii="Arial" w:hAnsi="Arial" w:cs="Arial"/>
          <w:sz w:val="22"/>
        </w:rPr>
        <w:t xml:space="preserve">on early reading development </w:t>
      </w:r>
      <w:r w:rsidR="003C58D7" w:rsidRPr="003C58D7">
        <w:rPr>
          <w:rFonts w:ascii="Arial" w:hAnsi="Arial" w:cs="Arial"/>
          <w:sz w:val="22"/>
        </w:rPr>
        <w:t>allow</w:t>
      </w:r>
      <w:r w:rsidR="001C7BF4">
        <w:rPr>
          <w:rFonts w:ascii="Arial" w:hAnsi="Arial" w:cs="Arial"/>
          <w:sz w:val="22"/>
        </w:rPr>
        <w:t>ing</w:t>
      </w:r>
      <w:r w:rsidR="003C58D7" w:rsidRPr="003C58D7">
        <w:rPr>
          <w:rFonts w:ascii="Arial" w:hAnsi="Arial" w:cs="Arial"/>
          <w:sz w:val="22"/>
        </w:rPr>
        <w:t xml:space="preserve"> for the development of a wider breadth and depth of standards specifically addressing the science of teaching reading, while also ensuring that the standards are focused, rigorous, and relevant. The goal would be to establish a clear message that all educators must have a clear understanding of the knowledge and skills associated with the science of teaching reading as a bar for entry into the classroom, regardless of an educator’s assigned content area, ultimately impacting educator preparation and performance, and, thus, student outcomes. </w:t>
      </w:r>
      <w:r w:rsidR="006517F7">
        <w:rPr>
          <w:rFonts w:ascii="Arial" w:hAnsi="Arial" w:cs="Arial"/>
          <w:sz w:val="22"/>
        </w:rPr>
        <w:t>The Educator Standards Advisory Committee utilized the TEKS for Grades K-5 and the Prekindergarten Guidelines in the development of these standards.</w:t>
      </w:r>
    </w:p>
    <w:p w14:paraId="40AAE995" w14:textId="77777777" w:rsidR="00A97C66" w:rsidRDefault="00A97C66" w:rsidP="0042766C">
      <w:pPr>
        <w:rPr>
          <w:rFonts w:ascii="Arial" w:hAnsi="Arial" w:cs="Arial"/>
          <w:sz w:val="22"/>
        </w:rPr>
      </w:pPr>
    </w:p>
    <w:p w14:paraId="77CFD9DC" w14:textId="77777777" w:rsidR="00A97C66" w:rsidRDefault="00324359" w:rsidP="0042766C">
      <w:pPr>
        <w:rPr>
          <w:rFonts w:ascii="Arial" w:hAnsi="Arial" w:cs="Arial"/>
          <w:sz w:val="22"/>
        </w:rPr>
      </w:pPr>
      <w:r>
        <w:rPr>
          <w:rFonts w:ascii="Arial" w:hAnsi="Arial" w:cs="Arial"/>
          <w:sz w:val="22"/>
        </w:rPr>
        <w:t>Attachment III</w:t>
      </w:r>
      <w:r w:rsidR="003C58D7">
        <w:rPr>
          <w:rFonts w:ascii="Arial" w:hAnsi="Arial" w:cs="Arial"/>
          <w:sz w:val="22"/>
        </w:rPr>
        <w:t xml:space="preserve"> provides</w:t>
      </w:r>
      <w:r w:rsidR="009B7222">
        <w:rPr>
          <w:rFonts w:ascii="Arial" w:hAnsi="Arial" w:cs="Arial"/>
          <w:sz w:val="22"/>
        </w:rPr>
        <w:t xml:space="preserve"> an update of</w:t>
      </w:r>
      <w:r w:rsidR="003C58D7">
        <w:rPr>
          <w:rFonts w:ascii="Arial" w:hAnsi="Arial" w:cs="Arial"/>
          <w:sz w:val="22"/>
        </w:rPr>
        <w:t xml:space="preserv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9B7222">
        <w:rPr>
          <w:rFonts w:ascii="Arial" w:hAnsi="Arial" w:cs="Arial"/>
          <w:sz w:val="22"/>
          <w:szCs w:val="22"/>
        </w:rPr>
        <w:t>Content</w:t>
      </w:r>
      <w:r w:rsidR="00410F2E">
        <w:rPr>
          <w:rFonts w:ascii="Arial" w:hAnsi="Arial" w:cs="Arial"/>
          <w:sz w:val="22"/>
          <w:szCs w:val="22"/>
        </w:rPr>
        <w:t xml:space="preserve"> </w:t>
      </w:r>
      <w:r w:rsidR="003C58D7">
        <w:rPr>
          <w:rFonts w:ascii="Arial" w:hAnsi="Arial" w:cs="Arial"/>
          <w:sz w:val="22"/>
        </w:rPr>
        <w:t>and</w:t>
      </w:r>
      <w:r w:rsidR="00DE5650">
        <w:rPr>
          <w:rFonts w:ascii="Arial" w:hAnsi="Arial" w:cs="Arial"/>
          <w:sz w:val="22"/>
        </w:rPr>
        <w:t xml:space="preserve"> </w:t>
      </w:r>
      <w:r w:rsidR="00DE5650" w:rsidRPr="00DE5650">
        <w:rPr>
          <w:rFonts w:ascii="Arial" w:hAnsi="Arial" w:cs="Arial"/>
          <w:sz w:val="22"/>
          <w:szCs w:val="22"/>
        </w:rPr>
        <w:t>Early Childhood: Prekindergarten-Grade 3</w:t>
      </w:r>
      <w:r w:rsidR="003C58D7">
        <w:rPr>
          <w:rFonts w:ascii="Arial" w:hAnsi="Arial" w:cs="Arial"/>
          <w:sz w:val="22"/>
        </w:rPr>
        <w:t xml:space="preserve"> Science of Teaching Reading activities with the timelines, committee’s charge, process used, status, and next steps in regards to the standards.</w:t>
      </w:r>
      <w:r>
        <w:rPr>
          <w:rFonts w:ascii="Arial" w:hAnsi="Arial" w:cs="Arial"/>
          <w:sz w:val="22"/>
        </w:rPr>
        <w:t xml:space="preserve">  Attachment IV provides </w:t>
      </w:r>
      <w:r w:rsidR="00EF1A69">
        <w:rPr>
          <w:rFonts w:ascii="Arial" w:hAnsi="Arial" w:cs="Arial"/>
          <w:sz w:val="22"/>
        </w:rPr>
        <w:t xml:space="preserve">a </w:t>
      </w:r>
      <w:r>
        <w:rPr>
          <w:rFonts w:ascii="Arial" w:hAnsi="Arial" w:cs="Arial"/>
          <w:sz w:val="22"/>
        </w:rPr>
        <w:t xml:space="preserve">draft of the </w:t>
      </w:r>
      <w:r w:rsidR="00057709" w:rsidRPr="00057709">
        <w:rPr>
          <w:rFonts w:ascii="Arial" w:hAnsi="Arial" w:cs="Arial"/>
          <w:sz w:val="22"/>
          <w:szCs w:val="22"/>
        </w:rPr>
        <w:t>Early Childhood: Prekindergarten-Grade 3</w:t>
      </w:r>
      <w:r w:rsidR="00057709">
        <w:rPr>
          <w:rFonts w:ascii="Arial" w:hAnsi="Arial" w:cs="Arial"/>
          <w:sz w:val="22"/>
        </w:rPr>
        <w:t xml:space="preserve"> Content standards</w:t>
      </w:r>
      <w:r w:rsidR="00410F2E">
        <w:rPr>
          <w:rFonts w:ascii="Arial" w:hAnsi="Arial" w:cs="Arial"/>
          <w:sz w:val="22"/>
          <w:szCs w:val="22"/>
        </w:rPr>
        <w:t xml:space="preserve"> </w:t>
      </w:r>
      <w:r>
        <w:rPr>
          <w:rFonts w:ascii="Arial" w:hAnsi="Arial" w:cs="Arial"/>
          <w:sz w:val="22"/>
        </w:rPr>
        <w:t xml:space="preserve">and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Pr>
          <w:rFonts w:ascii="Arial" w:hAnsi="Arial" w:cs="Arial"/>
          <w:sz w:val="22"/>
        </w:rPr>
        <w:t>Science of Teaching Reading standards.</w:t>
      </w:r>
    </w:p>
    <w:p w14:paraId="7BE5B9DD" w14:textId="77777777" w:rsidR="00807F3C" w:rsidRDefault="00807F3C" w:rsidP="00807F3C">
      <w:pPr>
        <w:rPr>
          <w:rFonts w:ascii="Arial" w:hAnsi="Arial" w:cs="Arial"/>
          <w:sz w:val="22"/>
          <w:szCs w:val="22"/>
        </w:rPr>
      </w:pPr>
    </w:p>
    <w:p w14:paraId="371857AF" w14:textId="77777777" w:rsidR="004B0EBE" w:rsidRDefault="00BA57DF" w:rsidP="00807F3C">
      <w:pPr>
        <w:rPr>
          <w:rFonts w:ascii="Arial" w:hAnsi="Arial" w:cs="Arial"/>
          <w:sz w:val="22"/>
          <w:szCs w:val="22"/>
        </w:rPr>
      </w:pPr>
      <w:r>
        <w:rPr>
          <w:rFonts w:ascii="Arial" w:hAnsi="Arial" w:cs="Arial"/>
          <w:sz w:val="22"/>
          <w:szCs w:val="22"/>
        </w:rPr>
        <w:t xml:space="preserve">Based on the standards, TEA recommends that candidates pursuing an initial certification in </w:t>
      </w:r>
      <w:r w:rsidR="00057709" w:rsidRPr="00057709">
        <w:rPr>
          <w:rFonts w:ascii="Arial" w:hAnsi="Arial" w:cs="Arial"/>
          <w:sz w:val="22"/>
          <w:szCs w:val="22"/>
        </w:rPr>
        <w:t>Early Childhood: Prekindergarten-Grade 3</w:t>
      </w:r>
      <w:r w:rsidR="00057709">
        <w:rPr>
          <w:rFonts w:ascii="Arial" w:hAnsi="Arial" w:cs="Arial"/>
          <w:sz w:val="22"/>
        </w:rPr>
        <w:t xml:space="preserve"> </w:t>
      </w:r>
      <w:r>
        <w:rPr>
          <w:rFonts w:ascii="Arial" w:hAnsi="Arial" w:cs="Arial"/>
          <w:sz w:val="22"/>
          <w:szCs w:val="22"/>
        </w:rPr>
        <w:t xml:space="preserve">demonstrate proficiency on the </w:t>
      </w:r>
      <w:r w:rsidR="00057709" w:rsidRPr="00057709">
        <w:rPr>
          <w:rFonts w:ascii="Arial" w:hAnsi="Arial" w:cs="Arial"/>
          <w:sz w:val="22"/>
          <w:szCs w:val="22"/>
        </w:rPr>
        <w:t>Early Childhood: Prekindergarten-Grade 3</w:t>
      </w:r>
      <w:r w:rsidR="00057709">
        <w:rPr>
          <w:rFonts w:ascii="Arial" w:hAnsi="Arial" w:cs="Arial"/>
          <w:sz w:val="22"/>
        </w:rPr>
        <w:t xml:space="preserve"> </w:t>
      </w:r>
      <w:r w:rsidR="0048341D">
        <w:rPr>
          <w:rFonts w:ascii="Arial" w:hAnsi="Arial" w:cs="Arial"/>
          <w:sz w:val="22"/>
          <w:szCs w:val="22"/>
        </w:rPr>
        <w:t>Content</w:t>
      </w:r>
      <w:r>
        <w:rPr>
          <w:rFonts w:ascii="Arial" w:hAnsi="Arial" w:cs="Arial"/>
          <w:sz w:val="22"/>
          <w:szCs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Pr>
          <w:rFonts w:ascii="Arial" w:hAnsi="Arial" w:cs="Arial"/>
          <w:sz w:val="22"/>
          <w:szCs w:val="22"/>
        </w:rPr>
        <w:t xml:space="preserve">Science of Teaching Reading, and </w:t>
      </w:r>
      <w:r w:rsidR="00057709" w:rsidRPr="00057709">
        <w:rPr>
          <w:rFonts w:ascii="Arial" w:hAnsi="Arial" w:cs="Arial"/>
          <w:sz w:val="22"/>
          <w:szCs w:val="22"/>
        </w:rPr>
        <w:t>Early Childhood: Prekindergarten-Grade 3</w:t>
      </w:r>
      <w:r w:rsidR="00057709">
        <w:rPr>
          <w:rFonts w:ascii="Arial" w:hAnsi="Arial" w:cs="Arial"/>
          <w:sz w:val="22"/>
        </w:rPr>
        <w:t xml:space="preserve"> </w:t>
      </w:r>
      <w:r>
        <w:rPr>
          <w:rFonts w:ascii="Arial" w:hAnsi="Arial" w:cs="Arial"/>
          <w:sz w:val="22"/>
          <w:szCs w:val="22"/>
        </w:rPr>
        <w:t xml:space="preserve">PPR standards.  Staff also recommends that current elementary Texas teacher certificate holders demonstrate proficiency </w:t>
      </w:r>
      <w:r>
        <w:rPr>
          <w:rFonts w:ascii="Arial" w:hAnsi="Arial" w:cs="Arial"/>
          <w:sz w:val="22"/>
          <w:szCs w:val="22"/>
        </w:rPr>
        <w:lastRenderedPageBreak/>
        <w:t>on the</w:t>
      </w:r>
      <w:r w:rsidR="00DE5650">
        <w:rPr>
          <w:rFonts w:ascii="Arial" w:hAnsi="Arial" w:cs="Arial"/>
          <w:sz w:val="22"/>
          <w:szCs w:val="22"/>
        </w:rPr>
        <w:t xml:space="preserv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Pr>
          <w:rFonts w:ascii="Arial" w:hAnsi="Arial" w:cs="Arial"/>
          <w:sz w:val="22"/>
          <w:szCs w:val="22"/>
        </w:rPr>
        <w:t xml:space="preserve">Science of Teaching Reading and </w:t>
      </w:r>
      <w:r w:rsidR="00057709" w:rsidRPr="00057709">
        <w:rPr>
          <w:rFonts w:ascii="Arial" w:hAnsi="Arial" w:cs="Arial"/>
          <w:sz w:val="22"/>
          <w:szCs w:val="22"/>
        </w:rPr>
        <w:t>Early Childhood: Prekindergarten-Grade 3</w:t>
      </w:r>
      <w:r w:rsidR="00057709">
        <w:rPr>
          <w:rFonts w:ascii="Arial" w:hAnsi="Arial" w:cs="Arial"/>
          <w:sz w:val="22"/>
        </w:rPr>
        <w:t xml:space="preserve"> </w:t>
      </w:r>
      <w:r>
        <w:rPr>
          <w:rFonts w:ascii="Arial" w:hAnsi="Arial" w:cs="Arial"/>
          <w:sz w:val="22"/>
          <w:szCs w:val="22"/>
        </w:rPr>
        <w:t>PPR standards in addition to satisfactorily completing a course</w:t>
      </w:r>
      <w:r w:rsidR="00E02B8F">
        <w:rPr>
          <w:rFonts w:ascii="Arial" w:hAnsi="Arial" w:cs="Arial"/>
          <w:sz w:val="22"/>
          <w:szCs w:val="22"/>
        </w:rPr>
        <w:t xml:space="preserve"> of instruction as stated by HB</w:t>
      </w:r>
      <w:r>
        <w:rPr>
          <w:rFonts w:ascii="Arial" w:hAnsi="Arial" w:cs="Arial"/>
          <w:sz w:val="22"/>
          <w:szCs w:val="22"/>
        </w:rPr>
        <w:t xml:space="preserve"> 2039.</w:t>
      </w:r>
      <w:r w:rsidR="00BD244A">
        <w:rPr>
          <w:rFonts w:ascii="Arial" w:hAnsi="Arial" w:cs="Arial"/>
          <w:sz w:val="22"/>
          <w:szCs w:val="22"/>
        </w:rPr>
        <w:t xml:space="preserve">  Therefore, as previously stated in 227, 228, and 233, staff is recommending that the Board proceed with only approving a standalone certification for Early Childhood: Prekindergarten-Grade 3 with both a path towards initial certification and a path towards an additional certification.</w:t>
      </w:r>
      <w:r w:rsidR="009D02DC">
        <w:rPr>
          <w:rFonts w:ascii="Arial" w:hAnsi="Arial" w:cs="Arial"/>
          <w:sz w:val="22"/>
          <w:szCs w:val="22"/>
        </w:rPr>
        <w:t xml:space="preserve">  The standards development work has shown that all candidates pursuing a certification in Early Childhood: Prekindergarten-Grade 3 would benefit from focused preparation, completion of the legislatively-mandated course instruction, and required demonstration of proficiency through more rigorous, relevant, and reliable assessments.</w:t>
      </w:r>
    </w:p>
    <w:p w14:paraId="3BE8ACEA" w14:textId="77777777" w:rsidR="00384399" w:rsidRDefault="00384399" w:rsidP="00807F3C">
      <w:pPr>
        <w:rPr>
          <w:rFonts w:ascii="Arial" w:hAnsi="Arial" w:cs="Arial"/>
          <w:sz w:val="22"/>
          <w:szCs w:val="22"/>
        </w:rPr>
      </w:pPr>
    </w:p>
    <w:p w14:paraId="683E6CC4" w14:textId="07E1FDD1" w:rsidR="00384399" w:rsidRDefault="00384399" w:rsidP="00807F3C">
      <w:pPr>
        <w:rPr>
          <w:rFonts w:ascii="Arial" w:hAnsi="Arial" w:cs="Arial"/>
          <w:sz w:val="22"/>
          <w:szCs w:val="22"/>
        </w:rPr>
      </w:pPr>
      <w:r>
        <w:rPr>
          <w:rFonts w:ascii="Arial" w:hAnsi="Arial" w:cs="Arial"/>
          <w:sz w:val="22"/>
          <w:szCs w:val="22"/>
        </w:rPr>
        <w:t xml:space="preserve">Upon completion of drafting the standards to be included for an </w:t>
      </w:r>
      <w:r w:rsidR="00057709" w:rsidRPr="00057709">
        <w:rPr>
          <w:rFonts w:ascii="Arial" w:hAnsi="Arial" w:cs="Arial"/>
          <w:sz w:val="22"/>
          <w:szCs w:val="22"/>
        </w:rPr>
        <w:t>Early Childhood: Prekindergarten-Grade 3</w:t>
      </w:r>
      <w:r w:rsidR="00057709">
        <w:rPr>
          <w:rFonts w:ascii="Arial" w:hAnsi="Arial" w:cs="Arial"/>
          <w:sz w:val="22"/>
        </w:rPr>
        <w:t xml:space="preserve"> </w:t>
      </w:r>
      <w:r>
        <w:rPr>
          <w:rFonts w:ascii="Arial" w:hAnsi="Arial" w:cs="Arial"/>
          <w:sz w:val="22"/>
          <w:szCs w:val="22"/>
        </w:rPr>
        <w:t xml:space="preserve">certificate, TEA staff identified an opportunity </w:t>
      </w:r>
      <w:r w:rsidR="00EF0565">
        <w:rPr>
          <w:rFonts w:ascii="Arial" w:hAnsi="Arial" w:cs="Arial"/>
          <w:sz w:val="22"/>
          <w:szCs w:val="22"/>
        </w:rPr>
        <w:t xml:space="preserve">for the Board’s consideration </w:t>
      </w:r>
      <w:r>
        <w:rPr>
          <w:rFonts w:ascii="Arial" w:hAnsi="Arial" w:cs="Arial"/>
          <w:sz w:val="22"/>
          <w:szCs w:val="22"/>
        </w:rPr>
        <w:t>to strengthen the existing EC-6 certificate by applying the same methodology and advice provided to grade-band the existing EC-12 PPR by prioritizing standards for an EC-</w:t>
      </w:r>
      <w:r w:rsidR="00510B3E">
        <w:rPr>
          <w:rFonts w:ascii="Arial" w:hAnsi="Arial" w:cs="Arial"/>
          <w:sz w:val="22"/>
          <w:szCs w:val="22"/>
        </w:rPr>
        <w:t>6</w:t>
      </w:r>
      <w:r>
        <w:rPr>
          <w:rFonts w:ascii="Arial" w:hAnsi="Arial" w:cs="Arial"/>
          <w:sz w:val="22"/>
          <w:szCs w:val="22"/>
        </w:rPr>
        <w:t xml:space="preserve"> PPR. </w:t>
      </w:r>
      <w:r w:rsidR="00920CF2">
        <w:rPr>
          <w:rFonts w:ascii="Arial" w:hAnsi="Arial" w:cs="Arial"/>
          <w:sz w:val="22"/>
          <w:szCs w:val="22"/>
        </w:rPr>
        <w:t xml:space="preserve">This will allow the EC-6 certified individuals to have the same grade-band focused </w:t>
      </w:r>
      <w:r w:rsidR="0063146E">
        <w:rPr>
          <w:rFonts w:ascii="Arial" w:hAnsi="Arial" w:cs="Arial"/>
          <w:sz w:val="22"/>
          <w:szCs w:val="22"/>
        </w:rPr>
        <w:t xml:space="preserve">PPR </w:t>
      </w:r>
      <w:r w:rsidR="00920CF2">
        <w:rPr>
          <w:rFonts w:ascii="Arial" w:hAnsi="Arial" w:cs="Arial"/>
          <w:sz w:val="22"/>
          <w:szCs w:val="22"/>
        </w:rPr>
        <w:t>as the EC-3, 4-8, and 7-12.</w:t>
      </w:r>
      <w:r>
        <w:rPr>
          <w:rFonts w:ascii="Arial" w:hAnsi="Arial" w:cs="Arial"/>
          <w:sz w:val="22"/>
          <w:szCs w:val="22"/>
        </w:rPr>
        <w:t xml:space="preserve"> </w:t>
      </w:r>
      <w:r w:rsidR="00C836EB">
        <w:rPr>
          <w:rFonts w:ascii="Arial" w:hAnsi="Arial" w:cs="Arial"/>
          <w:sz w:val="22"/>
          <w:szCs w:val="22"/>
        </w:rPr>
        <w:t>Attachment VI</w:t>
      </w:r>
      <w:bookmarkStart w:id="0" w:name="_GoBack"/>
      <w:bookmarkEnd w:id="0"/>
      <w:r w:rsidR="00920CF2">
        <w:rPr>
          <w:rFonts w:ascii="Arial" w:hAnsi="Arial" w:cs="Arial"/>
          <w:sz w:val="22"/>
          <w:szCs w:val="22"/>
        </w:rPr>
        <w:t xml:space="preserve"> identifies the recommended standards for the EC-6</w:t>
      </w:r>
      <w:r w:rsidR="0063146E">
        <w:rPr>
          <w:rFonts w:ascii="Arial" w:hAnsi="Arial" w:cs="Arial"/>
          <w:sz w:val="22"/>
          <w:szCs w:val="22"/>
        </w:rPr>
        <w:t xml:space="preserve"> PPR</w:t>
      </w:r>
      <w:r w:rsidR="00920CF2">
        <w:rPr>
          <w:rFonts w:ascii="Arial" w:hAnsi="Arial" w:cs="Arial"/>
          <w:sz w:val="22"/>
          <w:szCs w:val="22"/>
        </w:rPr>
        <w:t xml:space="preserve">. </w:t>
      </w:r>
      <w:r w:rsidR="00EF0565">
        <w:rPr>
          <w:rFonts w:ascii="Arial" w:hAnsi="Arial" w:cs="Arial"/>
          <w:sz w:val="22"/>
          <w:szCs w:val="22"/>
        </w:rPr>
        <w:t>If the SBEC approves, TEA staff will bring back proposed rule text in December that reflects the attached standards.</w:t>
      </w:r>
    </w:p>
    <w:p w14:paraId="3DDF7A4A" w14:textId="77777777" w:rsidR="0042373C" w:rsidRPr="00723F8E" w:rsidRDefault="0042373C" w:rsidP="00807F3C">
      <w:pPr>
        <w:rPr>
          <w:rFonts w:ascii="Arial" w:hAnsi="Arial" w:cs="Arial"/>
          <w:sz w:val="22"/>
          <w:szCs w:val="22"/>
        </w:rPr>
      </w:pPr>
    </w:p>
    <w:p w14:paraId="41632F9E" w14:textId="77777777" w:rsidR="001F0DA0" w:rsidRDefault="00807F3C" w:rsidP="00E54CDA">
      <w:pPr>
        <w:rPr>
          <w:rFonts w:ascii="Arial" w:hAnsi="Arial" w:cs="Arial"/>
          <w:sz w:val="22"/>
          <w:szCs w:val="22"/>
        </w:rPr>
      </w:pPr>
      <w:r w:rsidRPr="00723F8E">
        <w:rPr>
          <w:rFonts w:ascii="Arial" w:hAnsi="Arial" w:cs="Arial"/>
          <w:b/>
          <w:sz w:val="22"/>
          <w:szCs w:val="22"/>
        </w:rPr>
        <w:t>PUBLIC AND STUDENT BENEFIT:</w:t>
      </w:r>
      <w:r w:rsidRPr="00723F8E">
        <w:rPr>
          <w:rFonts w:ascii="Arial" w:hAnsi="Arial" w:cs="Arial"/>
          <w:sz w:val="22"/>
          <w:szCs w:val="22"/>
        </w:rPr>
        <w:t xml:space="preserve"> </w:t>
      </w:r>
      <w:r w:rsidR="00EC1005" w:rsidRPr="00EC1005">
        <w:rPr>
          <w:rFonts w:ascii="Arial" w:hAnsi="Arial" w:cs="Arial"/>
          <w:sz w:val="22"/>
          <w:szCs w:val="22"/>
        </w:rPr>
        <w:t>With creation of this certificate, educators will be able to intensely focus their studies to gain the knowledge and skills necessary to effectively lead our elementary classrooms, differentiate instruction in critical content areas, and provide children with a solid foundation that will lead to long term success in school.</w:t>
      </w:r>
    </w:p>
    <w:p w14:paraId="152685DC" w14:textId="77777777" w:rsidR="00F43D5B" w:rsidRDefault="00F43D5B" w:rsidP="00E54CDA">
      <w:pPr>
        <w:rPr>
          <w:rFonts w:ascii="Arial" w:hAnsi="Arial" w:cs="Arial"/>
          <w:sz w:val="22"/>
          <w:szCs w:val="22"/>
        </w:rPr>
      </w:pPr>
    </w:p>
    <w:p w14:paraId="01EA0B03" w14:textId="77777777" w:rsidR="00D11010" w:rsidRDefault="00D11010" w:rsidP="00CD5A87">
      <w:pPr>
        <w:widowControl w:val="0"/>
        <w:jc w:val="both"/>
        <w:rPr>
          <w:rFonts w:ascii="Arial" w:hAnsi="Arial" w:cs="Arial"/>
          <w:b/>
          <w:sz w:val="22"/>
          <w:szCs w:val="22"/>
        </w:rPr>
      </w:pPr>
    </w:p>
    <w:p w14:paraId="0AB52D83" w14:textId="77777777" w:rsidR="00CF5785" w:rsidRPr="00700AFE" w:rsidRDefault="001F0DA0" w:rsidP="00CF5785">
      <w:pPr>
        <w:rPr>
          <w:rFonts w:ascii="Arial" w:eastAsiaTheme="minorHAnsi" w:hAnsi="Arial" w:cs="Arial"/>
          <w:i/>
          <w:sz w:val="22"/>
          <w:szCs w:val="22"/>
          <w:u w:val="single"/>
        </w:rPr>
      </w:pPr>
      <w:r w:rsidRPr="00723F8E">
        <w:rPr>
          <w:rFonts w:ascii="Arial" w:hAnsi="Arial" w:cs="Arial"/>
          <w:b/>
          <w:sz w:val="22"/>
          <w:szCs w:val="22"/>
        </w:rPr>
        <w:t>Staff Member</w:t>
      </w:r>
      <w:r w:rsidR="00837941">
        <w:rPr>
          <w:rFonts w:ascii="Arial" w:hAnsi="Arial" w:cs="Arial"/>
          <w:b/>
          <w:sz w:val="22"/>
          <w:szCs w:val="22"/>
        </w:rPr>
        <w:t>s</w:t>
      </w:r>
      <w:r w:rsidRPr="00723F8E">
        <w:rPr>
          <w:rFonts w:ascii="Arial" w:hAnsi="Arial" w:cs="Arial"/>
          <w:b/>
          <w:sz w:val="22"/>
          <w:szCs w:val="22"/>
        </w:rPr>
        <w:t xml:space="preserve"> Responsible:</w:t>
      </w:r>
      <w:r w:rsidR="008C63A5">
        <w:rPr>
          <w:rFonts w:ascii="Arial" w:hAnsi="Arial" w:cs="Arial"/>
          <w:b/>
          <w:sz w:val="22"/>
          <w:szCs w:val="22"/>
        </w:rPr>
        <w:t xml:space="preserve">  </w:t>
      </w:r>
      <w:r w:rsidR="00CF5785">
        <w:rPr>
          <w:rFonts w:ascii="Arial" w:hAnsi="Arial" w:cs="Arial"/>
          <w:b/>
          <w:sz w:val="22"/>
          <w:szCs w:val="22"/>
        </w:rPr>
        <w:tab/>
      </w:r>
      <w:r w:rsidR="00CF5785">
        <w:rPr>
          <w:rFonts w:ascii="Arial" w:hAnsi="Arial" w:cs="Arial"/>
          <w:sz w:val="22"/>
          <w:szCs w:val="22"/>
        </w:rPr>
        <w:t>Grace Wu</w:t>
      </w:r>
      <w:r w:rsidR="00CF5785" w:rsidRPr="00700AFE">
        <w:rPr>
          <w:rFonts w:ascii="Arial" w:hAnsi="Arial" w:cs="Arial"/>
          <w:sz w:val="22"/>
          <w:szCs w:val="22"/>
        </w:rPr>
        <w:t xml:space="preserve">, </w:t>
      </w:r>
      <w:r w:rsidR="00CF5785">
        <w:rPr>
          <w:rFonts w:ascii="Arial" w:hAnsi="Arial" w:cs="Arial"/>
          <w:sz w:val="22"/>
          <w:szCs w:val="22"/>
        </w:rPr>
        <w:t>Project Manager</w:t>
      </w:r>
    </w:p>
    <w:p w14:paraId="639FAFA4" w14:textId="77777777" w:rsidR="00CF5785" w:rsidRPr="00700AFE" w:rsidRDefault="00CF5785" w:rsidP="00CF5785">
      <w:pPr>
        <w:ind w:left="3600" w:firstLine="720"/>
        <w:rPr>
          <w:rFonts w:ascii="Arial" w:hAnsi="Arial" w:cs="Arial"/>
          <w:sz w:val="22"/>
          <w:szCs w:val="22"/>
        </w:rPr>
      </w:pPr>
      <w:r>
        <w:rPr>
          <w:rFonts w:ascii="Arial" w:hAnsi="Arial" w:cs="Arial"/>
          <w:sz w:val="22"/>
          <w:szCs w:val="22"/>
        </w:rPr>
        <w:t>Educator Support</w:t>
      </w:r>
    </w:p>
    <w:p w14:paraId="00220821" w14:textId="77777777" w:rsidR="00CF5785" w:rsidRPr="00700AFE" w:rsidRDefault="00CF5785" w:rsidP="00CF5785">
      <w:pPr>
        <w:tabs>
          <w:tab w:val="left" w:pos="3150"/>
          <w:tab w:val="left" w:pos="3510"/>
        </w:tabs>
        <w:spacing w:line="260" w:lineRule="exact"/>
        <w:rPr>
          <w:rFonts w:ascii="Arial" w:hAnsi="Arial" w:cs="Arial"/>
          <w:sz w:val="22"/>
          <w:szCs w:val="22"/>
        </w:rPr>
      </w:pPr>
    </w:p>
    <w:p w14:paraId="349E9136" w14:textId="77777777" w:rsidR="00CF5785" w:rsidRDefault="00CF5785" w:rsidP="00CF5785">
      <w:pPr>
        <w:spacing w:line="260" w:lineRule="exact"/>
        <w:rPr>
          <w:rFonts w:ascii="Arial" w:hAnsi="Arial" w:cs="Arial"/>
          <w:sz w:val="22"/>
          <w:szCs w:val="22"/>
        </w:rPr>
      </w:pPr>
      <w:r w:rsidRPr="00700AFE">
        <w:rPr>
          <w:rFonts w:ascii="Arial" w:hAnsi="Arial" w:cs="Arial"/>
          <w:sz w:val="22"/>
          <w:szCs w:val="22"/>
        </w:rPr>
        <w:tab/>
      </w:r>
      <w:r w:rsidRPr="00700AF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Jessica McLoughlin, Program Specialist</w:t>
      </w:r>
    </w:p>
    <w:p w14:paraId="42359970" w14:textId="77777777" w:rsidR="00CF5785" w:rsidRDefault="00CF5785" w:rsidP="00CF5785">
      <w:pPr>
        <w:spacing w:line="260" w:lineRule="exact"/>
        <w:ind w:left="3600" w:firstLine="720"/>
        <w:rPr>
          <w:rFonts w:ascii="Arial" w:hAnsi="Arial" w:cs="Arial"/>
          <w:sz w:val="22"/>
          <w:szCs w:val="22"/>
        </w:rPr>
      </w:pPr>
      <w:r>
        <w:rPr>
          <w:rFonts w:ascii="Arial" w:hAnsi="Arial" w:cs="Arial"/>
          <w:sz w:val="22"/>
          <w:szCs w:val="22"/>
        </w:rPr>
        <w:t>Educator Support</w:t>
      </w:r>
    </w:p>
    <w:p w14:paraId="1D4C373B" w14:textId="77777777" w:rsidR="00CF5785" w:rsidRDefault="00CF5785" w:rsidP="00CF5785">
      <w:pPr>
        <w:tabs>
          <w:tab w:val="left" w:pos="3150"/>
          <w:tab w:val="left" w:pos="3510"/>
        </w:tabs>
        <w:spacing w:line="260" w:lineRule="exact"/>
        <w:rPr>
          <w:rFonts w:ascii="Arial" w:hAnsi="Arial" w:cs="Arial"/>
          <w:sz w:val="22"/>
          <w:szCs w:val="22"/>
        </w:rPr>
      </w:pPr>
    </w:p>
    <w:p w14:paraId="0FEF883C" w14:textId="77777777" w:rsidR="00EE6CD3" w:rsidRDefault="00CF5785" w:rsidP="00E578C4">
      <w:pPr>
        <w:spacing w:line="26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34A294E" w14:textId="77777777" w:rsidR="00837941" w:rsidRDefault="00837941" w:rsidP="00407BD1">
      <w:pPr>
        <w:widowControl w:val="0"/>
        <w:tabs>
          <w:tab w:val="left" w:pos="3600"/>
        </w:tabs>
        <w:rPr>
          <w:rFonts w:ascii="Arial" w:hAnsi="Arial" w:cs="Arial"/>
          <w:sz w:val="22"/>
          <w:szCs w:val="22"/>
        </w:rPr>
      </w:pPr>
    </w:p>
    <w:p w14:paraId="7F1F886C" w14:textId="77777777" w:rsidR="001F0DA0" w:rsidRDefault="001F0DA0" w:rsidP="00D672FD">
      <w:pPr>
        <w:widowControl w:val="0"/>
        <w:tabs>
          <w:tab w:val="left" w:pos="1620"/>
          <w:tab w:val="left" w:pos="2880"/>
        </w:tabs>
        <w:ind w:left="1980" w:hanging="1980"/>
        <w:rPr>
          <w:rFonts w:ascii="Arial" w:hAnsi="Arial" w:cs="Arial"/>
          <w:sz w:val="22"/>
          <w:szCs w:val="22"/>
        </w:rPr>
      </w:pPr>
      <w:r w:rsidRPr="00723F8E">
        <w:rPr>
          <w:rFonts w:ascii="Arial" w:hAnsi="Arial" w:cs="Arial"/>
          <w:b/>
          <w:sz w:val="22"/>
          <w:szCs w:val="22"/>
        </w:rPr>
        <w:t>Attachment</w:t>
      </w:r>
      <w:r w:rsidR="00837941">
        <w:rPr>
          <w:rFonts w:ascii="Arial" w:hAnsi="Arial" w:cs="Arial"/>
          <w:b/>
          <w:sz w:val="22"/>
          <w:szCs w:val="22"/>
        </w:rPr>
        <w:t>s</w:t>
      </w:r>
      <w:r w:rsidRPr="00723F8E">
        <w:rPr>
          <w:rFonts w:ascii="Arial" w:hAnsi="Arial" w:cs="Arial"/>
          <w:b/>
          <w:sz w:val="22"/>
          <w:szCs w:val="22"/>
        </w:rPr>
        <w:t>:</w:t>
      </w:r>
      <w:r w:rsidRPr="00723F8E">
        <w:rPr>
          <w:rFonts w:ascii="Arial" w:hAnsi="Arial" w:cs="Arial"/>
          <w:sz w:val="22"/>
          <w:szCs w:val="22"/>
        </w:rPr>
        <w:tab/>
      </w:r>
      <w:r w:rsidR="002B58DC">
        <w:rPr>
          <w:rFonts w:ascii="Arial" w:hAnsi="Arial" w:cs="Arial"/>
          <w:sz w:val="22"/>
          <w:szCs w:val="22"/>
        </w:rPr>
        <w:t>I.</w:t>
      </w:r>
      <w:r w:rsidR="002B58DC">
        <w:rPr>
          <w:rFonts w:ascii="Arial" w:hAnsi="Arial" w:cs="Arial"/>
          <w:sz w:val="22"/>
          <w:szCs w:val="22"/>
        </w:rPr>
        <w:tab/>
      </w:r>
      <w:r w:rsidR="000E5ED1">
        <w:rPr>
          <w:rFonts w:ascii="Arial" w:hAnsi="Arial" w:cs="Arial"/>
          <w:sz w:val="22"/>
          <w:szCs w:val="22"/>
        </w:rPr>
        <w:t>Statutory Citations</w:t>
      </w:r>
    </w:p>
    <w:p w14:paraId="77C1976F" w14:textId="77777777" w:rsidR="00834535" w:rsidRDefault="00834535" w:rsidP="00D672FD">
      <w:pPr>
        <w:widowControl w:val="0"/>
        <w:tabs>
          <w:tab w:val="left" w:pos="1620"/>
          <w:tab w:val="left" w:pos="2880"/>
        </w:tabs>
        <w:ind w:left="1980" w:hanging="1980"/>
        <w:rPr>
          <w:rFonts w:ascii="Arial" w:hAnsi="Arial" w:cs="Arial"/>
          <w:sz w:val="22"/>
        </w:rPr>
      </w:pPr>
      <w:r>
        <w:rPr>
          <w:rFonts w:ascii="Arial" w:hAnsi="Arial" w:cs="Arial"/>
          <w:b/>
          <w:sz w:val="22"/>
          <w:szCs w:val="22"/>
        </w:rPr>
        <w:tab/>
      </w:r>
      <w:r>
        <w:rPr>
          <w:rFonts w:ascii="Arial" w:hAnsi="Arial" w:cs="Arial"/>
          <w:sz w:val="22"/>
          <w:szCs w:val="22"/>
        </w:rPr>
        <w:t xml:space="preserve">II. </w:t>
      </w:r>
      <w:r w:rsidR="00306401">
        <w:rPr>
          <w:rFonts w:ascii="Arial" w:hAnsi="Arial" w:cs="Arial"/>
          <w:sz w:val="22"/>
          <w:szCs w:val="22"/>
        </w:rPr>
        <w:tab/>
      </w:r>
      <w:r w:rsidR="00306401">
        <w:rPr>
          <w:rFonts w:ascii="Arial" w:hAnsi="Arial" w:cs="Arial"/>
          <w:sz w:val="22"/>
        </w:rPr>
        <w:t>Classroom Teacher Standards Advisory Committee and Summary of Selection Process</w:t>
      </w:r>
    </w:p>
    <w:p w14:paraId="58DB756F" w14:textId="77777777" w:rsidR="00903ECE" w:rsidRDefault="002A1E35" w:rsidP="00903ECE">
      <w:pPr>
        <w:widowControl w:val="0"/>
        <w:tabs>
          <w:tab w:val="left" w:pos="1620"/>
          <w:tab w:val="left" w:pos="2880"/>
        </w:tabs>
        <w:ind w:left="1980" w:hanging="1980"/>
        <w:rPr>
          <w:rFonts w:ascii="Arial" w:hAnsi="Arial" w:cs="Arial"/>
          <w:sz w:val="22"/>
        </w:rPr>
      </w:pPr>
      <w:r>
        <w:rPr>
          <w:rFonts w:ascii="Arial" w:hAnsi="Arial" w:cs="Arial"/>
          <w:sz w:val="22"/>
        </w:rPr>
        <w:tab/>
        <w:t>III</w:t>
      </w:r>
      <w:r w:rsidR="00624BB9">
        <w:rPr>
          <w:rFonts w:ascii="Arial" w:hAnsi="Arial" w:cs="Arial"/>
          <w:sz w:val="22"/>
        </w:rPr>
        <w:t>.</w:t>
      </w:r>
      <w:r w:rsidR="00624BB9">
        <w:rPr>
          <w:rFonts w:ascii="Arial" w:hAnsi="Arial" w:cs="Arial"/>
          <w:sz w:val="22"/>
        </w:rPr>
        <w:tab/>
      </w:r>
      <w:r w:rsidR="00903ECE">
        <w:rPr>
          <w:rFonts w:ascii="Arial" w:hAnsi="Arial" w:cs="Arial"/>
          <w:sz w:val="22"/>
        </w:rPr>
        <w:t xml:space="preserve">Updated </w:t>
      </w:r>
      <w:r w:rsidR="00057709" w:rsidRPr="00057709">
        <w:rPr>
          <w:rFonts w:ascii="Arial" w:hAnsi="Arial" w:cs="Arial"/>
          <w:sz w:val="22"/>
          <w:szCs w:val="22"/>
        </w:rPr>
        <w:t>Early Childhood: Prekindergarten-Grade 3</w:t>
      </w:r>
      <w:r w:rsidR="00057709">
        <w:rPr>
          <w:rFonts w:ascii="Arial" w:hAnsi="Arial" w:cs="Arial"/>
          <w:sz w:val="22"/>
        </w:rPr>
        <w:t xml:space="preserve"> Content </w:t>
      </w:r>
      <w:r w:rsidR="008804B6">
        <w:rPr>
          <w:rFonts w:ascii="Arial" w:hAnsi="Arial" w:cs="Arial"/>
          <w:sz w:val="22"/>
        </w:rPr>
        <w:t xml:space="preserve">and the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sidR="008804B6">
        <w:rPr>
          <w:rFonts w:ascii="Arial" w:hAnsi="Arial" w:cs="Arial"/>
          <w:sz w:val="22"/>
        </w:rPr>
        <w:t>Science of Teaching Reading</w:t>
      </w:r>
      <w:r w:rsidR="00624BB9">
        <w:rPr>
          <w:rFonts w:ascii="Arial" w:hAnsi="Arial" w:cs="Arial"/>
          <w:sz w:val="22"/>
        </w:rPr>
        <w:t xml:space="preserve"> Update of Activities</w:t>
      </w:r>
    </w:p>
    <w:p w14:paraId="763503C1" w14:textId="77777777" w:rsidR="00BA57DF" w:rsidRDefault="00903ECE" w:rsidP="00BA57DF">
      <w:pPr>
        <w:widowControl w:val="0"/>
        <w:tabs>
          <w:tab w:val="left" w:pos="1620"/>
          <w:tab w:val="left" w:pos="2880"/>
        </w:tabs>
        <w:ind w:left="1980" w:hanging="1980"/>
        <w:rPr>
          <w:rFonts w:ascii="Arial" w:hAnsi="Arial" w:cs="Arial"/>
          <w:sz w:val="22"/>
        </w:rPr>
      </w:pPr>
      <w:r>
        <w:rPr>
          <w:rFonts w:ascii="Arial" w:hAnsi="Arial" w:cs="Arial"/>
          <w:sz w:val="22"/>
        </w:rPr>
        <w:tab/>
      </w:r>
      <w:r w:rsidR="002A1E35">
        <w:rPr>
          <w:rFonts w:ascii="Arial" w:hAnsi="Arial" w:cs="Arial"/>
          <w:sz w:val="22"/>
        </w:rPr>
        <w:t>IV.</w:t>
      </w:r>
      <w:r>
        <w:rPr>
          <w:rFonts w:ascii="Arial" w:hAnsi="Arial" w:cs="Arial"/>
          <w:sz w:val="22"/>
        </w:rPr>
        <w:tab/>
      </w:r>
      <w:r w:rsidR="00C310F7">
        <w:rPr>
          <w:rFonts w:ascii="Arial" w:hAnsi="Arial" w:cs="Arial"/>
          <w:sz w:val="22"/>
        </w:rPr>
        <w:t xml:space="preserve">Recommended Standards for </w:t>
      </w:r>
      <w:r w:rsidR="00057709" w:rsidRPr="00057709">
        <w:rPr>
          <w:rFonts w:ascii="Arial" w:hAnsi="Arial" w:cs="Arial"/>
          <w:sz w:val="22"/>
          <w:szCs w:val="22"/>
        </w:rPr>
        <w:t>Early Childhood: Prekindergarten-Grade 3</w:t>
      </w:r>
      <w:r w:rsidR="00057709">
        <w:rPr>
          <w:rFonts w:ascii="Arial" w:hAnsi="Arial" w:cs="Arial"/>
          <w:sz w:val="22"/>
        </w:rPr>
        <w:t xml:space="preserve"> Content </w:t>
      </w:r>
      <w:r>
        <w:rPr>
          <w:rFonts w:ascii="Arial" w:hAnsi="Arial" w:cs="Arial"/>
          <w:sz w:val="22"/>
        </w:rPr>
        <w:t xml:space="preserve">and </w:t>
      </w:r>
      <w:r w:rsidR="00DE5650" w:rsidRPr="00DE5650">
        <w:rPr>
          <w:rFonts w:ascii="Arial" w:hAnsi="Arial" w:cs="Arial"/>
          <w:sz w:val="22"/>
          <w:szCs w:val="22"/>
        </w:rPr>
        <w:t>Early Childhood: Prekindergarten-Grade 3</w:t>
      </w:r>
      <w:r w:rsidR="00DE5650" w:rsidRPr="00057709">
        <w:rPr>
          <w:rFonts w:ascii="Arial" w:hAnsi="Arial" w:cs="Arial"/>
          <w:b/>
          <w:sz w:val="22"/>
        </w:rPr>
        <w:t xml:space="preserve"> </w:t>
      </w:r>
      <w:r>
        <w:rPr>
          <w:rFonts w:ascii="Arial" w:hAnsi="Arial" w:cs="Arial"/>
          <w:sz w:val="22"/>
        </w:rPr>
        <w:t>Science of Teaching and Reading (STR)</w:t>
      </w:r>
    </w:p>
    <w:p w14:paraId="6ADDFA8C" w14:textId="77777777" w:rsidR="00BA57DF" w:rsidRDefault="00BA57DF" w:rsidP="00BA57DF">
      <w:pPr>
        <w:widowControl w:val="0"/>
        <w:tabs>
          <w:tab w:val="left" w:pos="1620"/>
          <w:tab w:val="left" w:pos="2880"/>
        </w:tabs>
        <w:ind w:left="1980" w:hanging="1980"/>
        <w:rPr>
          <w:rFonts w:ascii="Arial" w:hAnsi="Arial" w:cs="Arial"/>
          <w:sz w:val="22"/>
        </w:rPr>
      </w:pPr>
      <w:r>
        <w:rPr>
          <w:rFonts w:ascii="Arial" w:hAnsi="Arial" w:cs="Arial"/>
          <w:sz w:val="22"/>
        </w:rPr>
        <w:tab/>
        <w:t>V.   EC-6 PPR Subcommittee List</w:t>
      </w:r>
    </w:p>
    <w:p w14:paraId="60E1BB60" w14:textId="77777777" w:rsidR="00BA57DF" w:rsidRDefault="00BA57DF" w:rsidP="00BA57DF">
      <w:pPr>
        <w:widowControl w:val="0"/>
        <w:tabs>
          <w:tab w:val="left" w:pos="1620"/>
          <w:tab w:val="left" w:pos="2880"/>
        </w:tabs>
        <w:ind w:left="1980" w:hanging="1980"/>
        <w:rPr>
          <w:rFonts w:ascii="Arial" w:hAnsi="Arial" w:cs="Arial"/>
          <w:sz w:val="22"/>
        </w:rPr>
      </w:pPr>
      <w:r>
        <w:rPr>
          <w:rFonts w:ascii="Arial" w:hAnsi="Arial" w:cs="Arial"/>
          <w:sz w:val="22"/>
        </w:rPr>
        <w:tab/>
        <w:t>VI.  Recommended Standards for EC-6 PPR Standards</w:t>
      </w:r>
    </w:p>
    <w:p w14:paraId="4EDE4F14" w14:textId="77777777" w:rsidR="00903ECE" w:rsidRPr="00903ECE" w:rsidRDefault="00903ECE" w:rsidP="00903ECE">
      <w:pPr>
        <w:widowControl w:val="0"/>
        <w:tabs>
          <w:tab w:val="left" w:pos="1620"/>
          <w:tab w:val="left" w:pos="2880"/>
        </w:tabs>
        <w:ind w:left="1980" w:hanging="1980"/>
        <w:rPr>
          <w:rFonts w:ascii="Arial" w:hAnsi="Arial" w:cs="Arial"/>
          <w:sz w:val="22"/>
        </w:rPr>
      </w:pPr>
    </w:p>
    <w:p w14:paraId="418CA01C" w14:textId="77777777" w:rsidR="00D11010" w:rsidRDefault="003E33EF" w:rsidP="00D11010">
      <w:pPr>
        <w:widowControl w:val="0"/>
        <w:tabs>
          <w:tab w:val="left" w:pos="1620"/>
          <w:tab w:val="left" w:pos="2880"/>
        </w:tabs>
        <w:ind w:left="1980" w:hanging="1980"/>
        <w:rPr>
          <w:rFonts w:ascii="Arial" w:hAnsi="Arial" w:cs="Arial"/>
          <w:sz w:val="22"/>
          <w:szCs w:val="22"/>
        </w:rPr>
      </w:pPr>
      <w:r>
        <w:rPr>
          <w:rFonts w:ascii="Arial" w:hAnsi="Arial" w:cs="Arial"/>
          <w:b/>
          <w:sz w:val="22"/>
          <w:szCs w:val="22"/>
        </w:rPr>
        <w:tab/>
      </w:r>
      <w:r w:rsidR="00624BB9">
        <w:rPr>
          <w:rFonts w:ascii="Arial" w:hAnsi="Arial" w:cs="Arial"/>
          <w:b/>
          <w:sz w:val="22"/>
          <w:szCs w:val="22"/>
        </w:rPr>
        <w:tab/>
      </w:r>
    </w:p>
    <w:p w14:paraId="4AE736F3" w14:textId="77777777" w:rsidR="00B912BB" w:rsidRPr="00723F8E" w:rsidRDefault="00C1492F" w:rsidP="006B088A">
      <w:pPr>
        <w:widowControl w:val="0"/>
        <w:tabs>
          <w:tab w:val="left" w:pos="1620"/>
          <w:tab w:val="left" w:pos="2880"/>
        </w:tabs>
        <w:ind w:left="1980" w:hanging="1980"/>
        <w:rPr>
          <w:rFonts w:ascii="Arial" w:hAnsi="Arial" w:cs="Arial"/>
          <w:sz w:val="22"/>
          <w:szCs w:val="22"/>
        </w:rPr>
      </w:pPr>
      <w:r>
        <w:rPr>
          <w:rFonts w:ascii="Arial" w:hAnsi="Arial" w:cs="Arial"/>
          <w:sz w:val="22"/>
          <w:szCs w:val="22"/>
        </w:rPr>
        <w:t xml:space="preserve"> </w:t>
      </w:r>
      <w:r w:rsidR="001F0DA0" w:rsidRPr="00723F8E">
        <w:rPr>
          <w:rFonts w:ascii="Arial" w:hAnsi="Arial" w:cs="Arial"/>
          <w:sz w:val="22"/>
          <w:szCs w:val="22"/>
        </w:rPr>
        <w:br w:type="page"/>
      </w:r>
    </w:p>
    <w:p w14:paraId="2333EDE2" w14:textId="77777777" w:rsidR="00227BA5" w:rsidRDefault="00227BA5" w:rsidP="00227BA5">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I</w:t>
      </w:r>
    </w:p>
    <w:p w14:paraId="1A39B645" w14:textId="77777777" w:rsidR="00227BA5" w:rsidRDefault="00227BA5" w:rsidP="00227BA5">
      <w:pPr>
        <w:pStyle w:val="TITLEPARAGRAPH"/>
        <w:rPr>
          <w:rFonts w:ascii="Arial" w:hAnsi="Arial" w:cs="Arial"/>
          <w:color w:val="000000"/>
          <w:sz w:val="22"/>
        </w:rPr>
      </w:pPr>
      <w:r>
        <w:rPr>
          <w:rFonts w:ascii="Arial" w:hAnsi="Arial" w:cs="Arial"/>
          <w:color w:val="000000"/>
          <w:sz w:val="22"/>
        </w:rPr>
        <w:t xml:space="preserve">Statutory Citations Related to Classroom Teacher </w:t>
      </w:r>
      <w:r w:rsidR="0042573F">
        <w:rPr>
          <w:rFonts w:ascii="Arial" w:hAnsi="Arial" w:cs="Arial"/>
          <w:color w:val="000000"/>
          <w:sz w:val="22"/>
        </w:rPr>
        <w:t xml:space="preserve">Standards </w:t>
      </w:r>
      <w:r>
        <w:rPr>
          <w:rFonts w:ascii="Arial" w:hAnsi="Arial" w:cs="Arial"/>
          <w:color w:val="000000"/>
          <w:sz w:val="22"/>
        </w:rPr>
        <w:t>Advisory Committee</w:t>
      </w:r>
    </w:p>
    <w:p w14:paraId="33122D44" w14:textId="77777777" w:rsidR="00227BA5" w:rsidRDefault="00227BA5" w:rsidP="00227BA5">
      <w:pPr>
        <w:pStyle w:val="TITLEPARAGRAPH"/>
        <w:rPr>
          <w:rFonts w:ascii="Arial" w:hAnsi="Arial" w:cs="Arial"/>
          <w:color w:val="000000"/>
          <w:sz w:val="22"/>
        </w:rPr>
      </w:pPr>
    </w:p>
    <w:p w14:paraId="5B5F4605" w14:textId="77777777" w:rsidR="00227BA5" w:rsidRDefault="00227BA5" w:rsidP="00227BA5">
      <w:pPr>
        <w:pStyle w:val="SECTIONHEADING0"/>
        <w:spacing w:before="0"/>
        <w:rPr>
          <w:rFonts w:ascii="Arial" w:hAnsi="Arial" w:cs="Arial"/>
          <w:bCs/>
          <w:sz w:val="22"/>
        </w:rPr>
      </w:pPr>
      <w:r>
        <w:rPr>
          <w:rFonts w:ascii="Arial" w:hAnsi="Arial" w:cs="Arial"/>
          <w:bCs/>
          <w:sz w:val="22"/>
        </w:rPr>
        <w:t xml:space="preserve">Texas Education Code, §21.003, </w:t>
      </w:r>
      <w:r>
        <w:rPr>
          <w:rFonts w:ascii="Arial" w:hAnsi="Arial" w:cs="Arial"/>
          <w:bCs/>
          <w:sz w:val="22"/>
          <w:u w:val="single"/>
        </w:rPr>
        <w:t>Certification Required</w:t>
      </w:r>
      <w:r>
        <w:rPr>
          <w:rFonts w:ascii="Arial" w:hAnsi="Arial" w:cs="Arial"/>
          <w:bCs/>
          <w:sz w:val="22"/>
        </w:rPr>
        <w:t xml:space="preserve"> (excerpt):</w:t>
      </w:r>
    </w:p>
    <w:p w14:paraId="710E101F" w14:textId="77777777" w:rsidR="00227BA5" w:rsidRPr="00154DD1" w:rsidRDefault="00227BA5" w:rsidP="00227BA5">
      <w:pPr>
        <w:pStyle w:val="SECTIONHEADING0"/>
        <w:spacing w:before="0"/>
        <w:rPr>
          <w:rFonts w:ascii="Arial" w:hAnsi="Arial" w:cs="Arial"/>
          <w:bCs/>
          <w:sz w:val="16"/>
          <w:szCs w:val="16"/>
        </w:rPr>
      </w:pPr>
    </w:p>
    <w:p w14:paraId="438D5B17" w14:textId="77777777" w:rsidR="00227BA5" w:rsidRPr="006D7EAA" w:rsidRDefault="00227BA5" w:rsidP="00227BA5">
      <w:pPr>
        <w:pStyle w:val="SECTIONHEADING0"/>
        <w:numPr>
          <w:ilvl w:val="0"/>
          <w:numId w:val="27"/>
        </w:numPr>
        <w:spacing w:before="0"/>
        <w:ind w:hanging="720"/>
        <w:rPr>
          <w:rFonts w:ascii="Arial" w:hAnsi="Arial" w:cs="Arial"/>
          <w:b w:val="0"/>
          <w:bCs/>
          <w:sz w:val="22"/>
        </w:rPr>
      </w:pPr>
      <w:r w:rsidRPr="00870DC4">
        <w:rPr>
          <w:rFonts w:ascii="Arial" w:hAnsi="Arial" w:cs="Arial"/>
          <w:b w:val="0"/>
          <w:bCs/>
          <w:sz w:val="22"/>
        </w:rPr>
        <w:t>A person may not be employed as a teacher, teacher intern or teacher trainee, librarian, educational aide, administrator, educational diagnostician, or school counselor by a school district unless the person holds an appropriate certificate or permit issued as provided by Subchapter B.</w:t>
      </w:r>
    </w:p>
    <w:p w14:paraId="20EC5581" w14:textId="77777777" w:rsidR="00227BA5" w:rsidRPr="00870DC4" w:rsidRDefault="00227BA5" w:rsidP="00227BA5">
      <w:pPr>
        <w:pStyle w:val="SECTIONHEADING0"/>
        <w:spacing w:before="0"/>
        <w:ind w:left="720"/>
        <w:rPr>
          <w:rFonts w:ascii="Arial" w:hAnsi="Arial" w:cs="Arial"/>
          <w:b w:val="0"/>
          <w:bCs/>
          <w:sz w:val="22"/>
        </w:rPr>
      </w:pPr>
      <w:bookmarkStart w:id="1" w:name="21.0031"/>
      <w:bookmarkStart w:id="2" w:name="8575.7359"/>
      <w:bookmarkEnd w:id="1"/>
      <w:bookmarkEnd w:id="2"/>
    </w:p>
    <w:p w14:paraId="2598E8AB" w14:textId="77777777" w:rsidR="00227BA5" w:rsidRDefault="00227BA5" w:rsidP="00227BA5">
      <w:pPr>
        <w:pStyle w:val="SECTIONHEADING0"/>
        <w:spacing w:before="0"/>
        <w:rPr>
          <w:rFonts w:ascii="Arial" w:hAnsi="Arial" w:cs="Arial"/>
          <w:bCs/>
          <w:sz w:val="22"/>
        </w:rPr>
      </w:pPr>
      <w:r>
        <w:rPr>
          <w:rFonts w:ascii="Arial" w:hAnsi="Arial" w:cs="Arial"/>
          <w:bCs/>
          <w:sz w:val="22"/>
        </w:rPr>
        <w:t xml:space="preserve">Texas Education Code, §21.031, </w:t>
      </w:r>
      <w:r>
        <w:rPr>
          <w:rFonts w:ascii="Arial" w:hAnsi="Arial" w:cs="Arial"/>
          <w:bCs/>
          <w:sz w:val="22"/>
          <w:u w:val="single"/>
        </w:rPr>
        <w:t>Purpose</w:t>
      </w:r>
      <w:r>
        <w:rPr>
          <w:rFonts w:ascii="Arial" w:hAnsi="Arial" w:cs="Arial"/>
          <w:bCs/>
          <w:sz w:val="22"/>
        </w:rPr>
        <w:t>:</w:t>
      </w:r>
    </w:p>
    <w:p w14:paraId="7622A170" w14:textId="77777777" w:rsidR="00227BA5" w:rsidRPr="00154DD1" w:rsidRDefault="00227BA5" w:rsidP="00227BA5">
      <w:pPr>
        <w:pStyle w:val="SECTIONHEADING0"/>
        <w:spacing w:before="0"/>
        <w:rPr>
          <w:rFonts w:ascii="Arial" w:hAnsi="Arial" w:cs="Arial"/>
          <w:bCs/>
          <w:sz w:val="16"/>
          <w:szCs w:val="16"/>
        </w:rPr>
      </w:pPr>
    </w:p>
    <w:p w14:paraId="2998442B" w14:textId="77777777" w:rsidR="00227BA5" w:rsidRDefault="00227BA5" w:rsidP="00227BA5">
      <w:pPr>
        <w:pStyle w:val="SECTIONHEADING0"/>
        <w:numPr>
          <w:ilvl w:val="0"/>
          <w:numId w:val="28"/>
        </w:numPr>
        <w:spacing w:before="0"/>
        <w:ind w:hanging="720"/>
        <w:rPr>
          <w:rFonts w:ascii="Arial" w:hAnsi="Arial" w:cs="Arial"/>
          <w:b w:val="0"/>
          <w:bCs/>
          <w:sz w:val="22"/>
        </w:rPr>
      </w:pPr>
      <w:r w:rsidRPr="00870DC4">
        <w:rPr>
          <w:rFonts w:ascii="Arial" w:hAnsi="Arial" w:cs="Arial"/>
          <w:b w:val="0"/>
          <w:bCs/>
          <w:sz w:val="22"/>
        </w:rPr>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14:paraId="517BF079" w14:textId="77777777" w:rsidR="00227BA5" w:rsidRPr="00154DD1" w:rsidRDefault="00227BA5" w:rsidP="00227BA5">
      <w:pPr>
        <w:pStyle w:val="SECTIONHEADING0"/>
        <w:spacing w:before="0"/>
        <w:ind w:left="720"/>
        <w:rPr>
          <w:rFonts w:ascii="Arial" w:hAnsi="Arial" w:cs="Arial"/>
          <w:b w:val="0"/>
          <w:bCs/>
          <w:sz w:val="16"/>
          <w:szCs w:val="16"/>
        </w:rPr>
      </w:pPr>
    </w:p>
    <w:p w14:paraId="1AC53D68" w14:textId="77777777" w:rsidR="00227BA5" w:rsidRPr="006D7EAA" w:rsidRDefault="00227BA5" w:rsidP="00227BA5">
      <w:pPr>
        <w:pStyle w:val="SECTIONHEADING0"/>
        <w:numPr>
          <w:ilvl w:val="0"/>
          <w:numId w:val="28"/>
        </w:numPr>
        <w:spacing w:before="0"/>
        <w:ind w:hanging="720"/>
        <w:rPr>
          <w:rFonts w:ascii="Arial" w:hAnsi="Arial" w:cs="Arial"/>
          <w:b w:val="0"/>
          <w:bCs/>
          <w:sz w:val="22"/>
        </w:rPr>
      </w:pPr>
      <w:r w:rsidRPr="00870DC4">
        <w:rPr>
          <w:rFonts w:ascii="Arial" w:hAnsi="Arial" w:cs="Arial"/>
          <w:b w:val="0"/>
          <w:bCs/>
          <w:sz w:val="22"/>
        </w:rPr>
        <w:t>In proposing rules under this subchapter, the board shall ensure that all candidates for certification or renewal of certification demonstrate the knowledge and skills necessary to improve the performance of the diverse student population of this state.</w:t>
      </w:r>
    </w:p>
    <w:p w14:paraId="1BD18464" w14:textId="77777777" w:rsidR="00227BA5" w:rsidRDefault="00227BA5" w:rsidP="00227BA5">
      <w:pPr>
        <w:pStyle w:val="TITLEPARAGRAPH"/>
        <w:jc w:val="left"/>
        <w:rPr>
          <w:rFonts w:ascii="Arial" w:hAnsi="Arial" w:cs="Arial"/>
          <w:b w:val="0"/>
          <w:sz w:val="22"/>
        </w:rPr>
      </w:pPr>
    </w:p>
    <w:p w14:paraId="4FD0C05A" w14:textId="77777777" w:rsidR="0042573F" w:rsidRPr="00670F77" w:rsidRDefault="0042573F" w:rsidP="0042573F">
      <w:pPr>
        <w:pStyle w:val="SECTIONHEADING0"/>
        <w:rPr>
          <w:rFonts w:ascii="Arial" w:hAnsi="Arial" w:cs="Arial"/>
          <w:sz w:val="22"/>
          <w:szCs w:val="22"/>
        </w:rPr>
      </w:pPr>
      <w:r w:rsidRPr="00670F77">
        <w:rPr>
          <w:rFonts w:ascii="Arial" w:hAnsi="Arial" w:cs="Arial"/>
          <w:sz w:val="22"/>
          <w:szCs w:val="22"/>
        </w:rPr>
        <w:t>Texas Education Code</w:t>
      </w:r>
      <w:r>
        <w:rPr>
          <w:rFonts w:ascii="Arial" w:hAnsi="Arial" w:cs="Arial"/>
          <w:sz w:val="22"/>
          <w:szCs w:val="22"/>
        </w:rPr>
        <w:t>,</w:t>
      </w:r>
      <w:r w:rsidRPr="00670F77">
        <w:rPr>
          <w:rFonts w:ascii="Arial" w:hAnsi="Arial" w:cs="Arial"/>
          <w:sz w:val="22"/>
          <w:szCs w:val="22"/>
        </w:rPr>
        <w:t xml:space="preserve"> §21.040, General Powers and Duties of Board (excerpt):</w:t>
      </w:r>
    </w:p>
    <w:p w14:paraId="1670163D" w14:textId="77777777" w:rsidR="0042573F" w:rsidRPr="00670F77" w:rsidRDefault="0042573F" w:rsidP="0042573F">
      <w:pPr>
        <w:pStyle w:val="UNNUMBEREDPARAGRAPH"/>
        <w:rPr>
          <w:rFonts w:ascii="Arial" w:hAnsi="Arial" w:cs="Arial"/>
          <w:sz w:val="22"/>
          <w:szCs w:val="22"/>
        </w:rPr>
      </w:pPr>
      <w:r w:rsidRPr="00670F77">
        <w:rPr>
          <w:rFonts w:ascii="Arial" w:hAnsi="Arial" w:cs="Arial"/>
          <w:sz w:val="22"/>
          <w:szCs w:val="22"/>
        </w:rPr>
        <w:t>The board shall:</w:t>
      </w:r>
    </w:p>
    <w:p w14:paraId="6511D7F5" w14:textId="77777777" w:rsidR="0042573F" w:rsidRPr="00670F77" w:rsidRDefault="0042573F" w:rsidP="0042573F">
      <w:pPr>
        <w:pStyle w:val="PARAGRAPH10"/>
        <w:rPr>
          <w:rFonts w:ascii="Arial" w:hAnsi="Arial" w:cs="Arial"/>
          <w:sz w:val="22"/>
          <w:szCs w:val="22"/>
        </w:rPr>
      </w:pPr>
      <w:r w:rsidRPr="00670F77">
        <w:rPr>
          <w:rFonts w:ascii="Arial" w:hAnsi="Arial" w:cs="Arial"/>
          <w:sz w:val="22"/>
          <w:szCs w:val="22"/>
        </w:rPr>
        <w:t>(4)</w:t>
      </w:r>
      <w:r w:rsidRPr="00670F77">
        <w:rPr>
          <w:rFonts w:ascii="Arial" w:hAnsi="Arial" w:cs="Arial"/>
          <w:sz w:val="22"/>
          <w:szCs w:val="22"/>
        </w:rPr>
        <w:tab/>
        <w:t>for each class of educator certificate, appoint an advisory committee composed of members of that class to recommend standards for that class to the board;</w:t>
      </w:r>
    </w:p>
    <w:p w14:paraId="7896BBE0" w14:textId="77777777" w:rsidR="0042573F" w:rsidRPr="00670F77" w:rsidRDefault="0042573F" w:rsidP="0042573F">
      <w:pPr>
        <w:pStyle w:val="SECTIONHEADING0"/>
        <w:rPr>
          <w:rFonts w:ascii="Arial" w:hAnsi="Arial" w:cs="Arial"/>
          <w:sz w:val="22"/>
          <w:szCs w:val="22"/>
        </w:rPr>
      </w:pPr>
      <w:r w:rsidRPr="00670F77">
        <w:rPr>
          <w:rFonts w:ascii="Arial" w:hAnsi="Arial" w:cs="Arial"/>
          <w:sz w:val="22"/>
          <w:szCs w:val="22"/>
        </w:rPr>
        <w:t>Texas Education Code, §21.041</w:t>
      </w:r>
      <w:r>
        <w:rPr>
          <w:rFonts w:ascii="Arial" w:hAnsi="Arial" w:cs="Arial"/>
          <w:sz w:val="22"/>
          <w:szCs w:val="22"/>
        </w:rPr>
        <w:t>,</w:t>
      </w:r>
      <w:r w:rsidRPr="00670F77">
        <w:rPr>
          <w:rFonts w:ascii="Arial" w:hAnsi="Arial" w:cs="Arial"/>
          <w:sz w:val="22"/>
          <w:szCs w:val="22"/>
        </w:rPr>
        <w:t xml:space="preserve"> Rules; Fees (excerpts):</w:t>
      </w:r>
    </w:p>
    <w:p w14:paraId="49B27377" w14:textId="77777777" w:rsidR="0042573F" w:rsidRPr="00670F77" w:rsidRDefault="0042573F" w:rsidP="0042573F">
      <w:pPr>
        <w:pStyle w:val="SUBSECTIONa0"/>
        <w:rPr>
          <w:rFonts w:ascii="Arial" w:hAnsi="Arial" w:cs="Arial"/>
          <w:sz w:val="22"/>
          <w:szCs w:val="22"/>
        </w:rPr>
      </w:pPr>
      <w:r w:rsidRPr="00670F77">
        <w:rPr>
          <w:rFonts w:ascii="Arial" w:hAnsi="Arial" w:cs="Arial"/>
          <w:sz w:val="22"/>
          <w:szCs w:val="22"/>
        </w:rPr>
        <w:t>(b)</w:t>
      </w:r>
      <w:r w:rsidRPr="00670F77">
        <w:rPr>
          <w:rFonts w:ascii="Arial" w:hAnsi="Arial" w:cs="Arial"/>
          <w:sz w:val="22"/>
          <w:szCs w:val="22"/>
        </w:rPr>
        <w:tab/>
        <w:t>The board shall propose rules that:</w:t>
      </w:r>
    </w:p>
    <w:p w14:paraId="5E047611" w14:textId="77777777" w:rsidR="0042573F" w:rsidRPr="00670F77" w:rsidRDefault="0042573F" w:rsidP="0042573F">
      <w:pPr>
        <w:pStyle w:val="PARAGRAPH10"/>
        <w:rPr>
          <w:rFonts w:ascii="Arial" w:hAnsi="Arial" w:cs="Arial"/>
          <w:sz w:val="22"/>
          <w:szCs w:val="22"/>
        </w:rPr>
      </w:pPr>
      <w:r w:rsidRPr="00670F77">
        <w:rPr>
          <w:rFonts w:ascii="Arial" w:hAnsi="Arial" w:cs="Arial"/>
          <w:sz w:val="22"/>
          <w:szCs w:val="22"/>
        </w:rPr>
        <w:t>(1)</w:t>
      </w:r>
      <w:r w:rsidRPr="00670F77">
        <w:rPr>
          <w:rFonts w:ascii="Arial" w:hAnsi="Arial" w:cs="Arial"/>
          <w:sz w:val="22"/>
          <w:szCs w:val="22"/>
        </w:rPr>
        <w:tab/>
        <w:t>provide for the regulation of educators and the general administration of this subchapter in a manner consistent with this subchapter;</w:t>
      </w:r>
    </w:p>
    <w:p w14:paraId="6C326235" w14:textId="77777777" w:rsidR="0042573F" w:rsidRPr="00670F77" w:rsidRDefault="0042573F" w:rsidP="0042573F">
      <w:pPr>
        <w:pStyle w:val="PARAGRAPH10"/>
        <w:rPr>
          <w:rFonts w:ascii="Arial" w:hAnsi="Arial" w:cs="Arial"/>
          <w:sz w:val="22"/>
          <w:szCs w:val="22"/>
        </w:rPr>
      </w:pPr>
      <w:r w:rsidRPr="00670F77">
        <w:rPr>
          <w:rFonts w:ascii="Arial" w:hAnsi="Arial" w:cs="Arial"/>
          <w:sz w:val="22"/>
          <w:szCs w:val="22"/>
        </w:rPr>
        <w:t>(2)</w:t>
      </w:r>
      <w:r w:rsidRPr="00670F77">
        <w:rPr>
          <w:rFonts w:ascii="Arial" w:hAnsi="Arial" w:cs="Arial"/>
          <w:sz w:val="22"/>
          <w:szCs w:val="22"/>
        </w:rPr>
        <w:tab/>
        <w:t>specify the classes of educator certificates to be issued, including emergency certificates;</w:t>
      </w:r>
    </w:p>
    <w:p w14:paraId="63EE8B01" w14:textId="77777777" w:rsidR="0042573F" w:rsidRPr="00670F77" w:rsidRDefault="0042573F" w:rsidP="0042573F">
      <w:pPr>
        <w:pStyle w:val="PARAGRAPH10"/>
        <w:rPr>
          <w:rFonts w:ascii="Arial" w:hAnsi="Arial" w:cs="Arial"/>
          <w:sz w:val="22"/>
          <w:szCs w:val="22"/>
        </w:rPr>
      </w:pPr>
      <w:r w:rsidRPr="00670F77">
        <w:rPr>
          <w:rFonts w:ascii="Arial" w:hAnsi="Arial" w:cs="Arial"/>
          <w:sz w:val="22"/>
          <w:szCs w:val="22"/>
        </w:rPr>
        <w:t>(4)</w:t>
      </w:r>
      <w:r w:rsidRPr="00670F77">
        <w:rPr>
          <w:rFonts w:ascii="Arial" w:hAnsi="Arial" w:cs="Arial"/>
          <w:sz w:val="22"/>
          <w:szCs w:val="22"/>
        </w:rPr>
        <w:tab/>
        <w:t>specify the requirements for the issuance and renewal of an educator certificate;</w:t>
      </w:r>
    </w:p>
    <w:p w14:paraId="51579A07" w14:textId="77777777" w:rsidR="0042573F" w:rsidRPr="002E1C7B" w:rsidRDefault="0042573F" w:rsidP="0042573F">
      <w:pPr>
        <w:pStyle w:val="SECTIONHEADING0"/>
        <w:rPr>
          <w:rFonts w:ascii="Arial" w:hAnsi="Arial" w:cs="Arial"/>
          <w:sz w:val="22"/>
          <w:szCs w:val="22"/>
          <w:u w:val="single"/>
        </w:rPr>
      </w:pPr>
      <w:r w:rsidRPr="002E1C7B">
        <w:rPr>
          <w:rFonts w:ascii="Arial" w:hAnsi="Arial" w:cs="Arial"/>
          <w:sz w:val="22"/>
          <w:szCs w:val="22"/>
          <w:u w:val="single"/>
        </w:rPr>
        <w:t>Texas Education Code, §21.0489, Early Childhood Certification, as added by Senate Bill 1839 and House Bill 2039, 85th Texas Legislature, Regular Session, 2017:</w:t>
      </w:r>
    </w:p>
    <w:p w14:paraId="28BCD144" w14:textId="77777777" w:rsidR="0042573F" w:rsidRPr="00F318A1" w:rsidRDefault="0042573F" w:rsidP="0042573F">
      <w:pPr>
        <w:pStyle w:val="SUBSECTIONa0"/>
        <w:rPr>
          <w:rFonts w:ascii="Arial" w:hAnsi="Arial" w:cs="Arial"/>
          <w:sz w:val="22"/>
          <w:szCs w:val="22"/>
          <w:u w:val="single"/>
        </w:rPr>
      </w:pPr>
      <w:r w:rsidRPr="00F318A1">
        <w:rPr>
          <w:rFonts w:ascii="Arial" w:hAnsi="Arial" w:cs="Arial"/>
          <w:sz w:val="22"/>
          <w:szCs w:val="22"/>
          <w:u w:val="single"/>
        </w:rPr>
        <w:t>(a)</w:t>
      </w:r>
      <w:r w:rsidRPr="00F318A1">
        <w:rPr>
          <w:rFonts w:ascii="Arial" w:hAnsi="Arial" w:cs="Arial"/>
          <w:sz w:val="22"/>
          <w:szCs w:val="22"/>
          <w:u w:val="single"/>
        </w:rPr>
        <w:tab/>
        <w:t>To ensure that there are teachers with special training in early childhood education focusing on prekindergarten through grade three, the board shall establish an early childhood certificate.</w:t>
      </w:r>
    </w:p>
    <w:p w14:paraId="6EB4E58F" w14:textId="77777777" w:rsidR="0042573F" w:rsidRPr="00F318A1" w:rsidRDefault="0042573F" w:rsidP="0042573F">
      <w:pPr>
        <w:pStyle w:val="SUBSECTIONa0"/>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A person is not required to hold a certificate established under this section to be employed by a school district to provide instruction in prekindergarten through grade three.</w:t>
      </w:r>
    </w:p>
    <w:p w14:paraId="2CD78035" w14:textId="77777777" w:rsidR="0042573F" w:rsidRPr="00F318A1" w:rsidRDefault="0042573F" w:rsidP="0042573F">
      <w:pPr>
        <w:pStyle w:val="SUBSECTIONa0"/>
        <w:rPr>
          <w:rFonts w:ascii="Arial" w:hAnsi="Arial" w:cs="Arial"/>
          <w:sz w:val="22"/>
          <w:szCs w:val="22"/>
          <w:u w:val="single"/>
        </w:rPr>
      </w:pPr>
      <w:r w:rsidRPr="00F318A1">
        <w:rPr>
          <w:rFonts w:ascii="Arial" w:hAnsi="Arial" w:cs="Arial"/>
          <w:sz w:val="22"/>
          <w:szCs w:val="22"/>
          <w:u w:val="single"/>
        </w:rPr>
        <w:t>(c)</w:t>
      </w:r>
      <w:r w:rsidRPr="00F318A1">
        <w:rPr>
          <w:rFonts w:ascii="Arial" w:hAnsi="Arial" w:cs="Arial"/>
          <w:sz w:val="22"/>
          <w:szCs w:val="22"/>
          <w:u w:val="single"/>
        </w:rPr>
        <w:tab/>
        <w:t>To be eligible for a certificate established under this section, a person must:</w:t>
      </w:r>
    </w:p>
    <w:p w14:paraId="625E4266" w14:textId="77777777" w:rsidR="0042573F" w:rsidRPr="00F318A1" w:rsidRDefault="0042573F" w:rsidP="0042573F">
      <w:pPr>
        <w:pStyle w:val="PARAGRAPH10"/>
        <w:rPr>
          <w:rFonts w:ascii="Arial" w:hAnsi="Arial" w:cs="Arial"/>
          <w:sz w:val="22"/>
          <w:szCs w:val="22"/>
          <w:u w:val="single"/>
        </w:rPr>
      </w:pPr>
      <w:r w:rsidRPr="00F318A1">
        <w:rPr>
          <w:rFonts w:ascii="Arial" w:hAnsi="Arial" w:cs="Arial"/>
          <w:sz w:val="22"/>
          <w:szCs w:val="22"/>
          <w:u w:val="single"/>
        </w:rPr>
        <w:t>(1)</w:t>
      </w:r>
      <w:r w:rsidRPr="00F318A1">
        <w:rPr>
          <w:rFonts w:ascii="Arial" w:hAnsi="Arial" w:cs="Arial"/>
          <w:sz w:val="22"/>
          <w:szCs w:val="22"/>
          <w:u w:val="single"/>
        </w:rPr>
        <w:tab/>
        <w:t>either:</w:t>
      </w:r>
    </w:p>
    <w:p w14:paraId="55263864" w14:textId="77777777" w:rsidR="0042573F" w:rsidRPr="00F318A1" w:rsidRDefault="0042573F" w:rsidP="0042573F">
      <w:pPr>
        <w:pStyle w:val="SUBPARAGRAPHA"/>
        <w:rPr>
          <w:rFonts w:ascii="Arial" w:hAnsi="Arial" w:cs="Arial"/>
          <w:sz w:val="22"/>
          <w:szCs w:val="22"/>
          <w:u w:val="single"/>
        </w:rPr>
      </w:pPr>
      <w:r w:rsidRPr="00F318A1">
        <w:rPr>
          <w:rFonts w:ascii="Arial" w:hAnsi="Arial" w:cs="Arial"/>
          <w:sz w:val="22"/>
          <w:szCs w:val="22"/>
          <w:u w:val="single"/>
        </w:rPr>
        <w:lastRenderedPageBreak/>
        <w:t>(A)</w:t>
      </w:r>
      <w:r w:rsidRPr="00F318A1">
        <w:rPr>
          <w:rFonts w:ascii="Arial" w:hAnsi="Arial" w:cs="Arial"/>
          <w:sz w:val="22"/>
          <w:szCs w:val="22"/>
          <w:u w:val="single"/>
        </w:rPr>
        <w:tab/>
        <w:t>satisfactorily complete the course work for that certificate in an educator preparation program, including a knowledge-based and skills-based course of instruction on early childhood education that includes:</w:t>
      </w:r>
    </w:p>
    <w:p w14:paraId="364E3F67" w14:textId="77777777" w:rsidR="0042573F" w:rsidRPr="00F318A1" w:rsidRDefault="0042573F" w:rsidP="0042573F">
      <w:pPr>
        <w:pStyle w:val="CLAUSEi"/>
        <w:rPr>
          <w:rFonts w:ascii="Arial" w:hAnsi="Arial" w:cs="Arial"/>
          <w:sz w:val="22"/>
          <w:szCs w:val="22"/>
          <w:u w:val="single"/>
        </w:rPr>
      </w:pPr>
      <w:r w:rsidRPr="00F318A1">
        <w:rPr>
          <w:rFonts w:ascii="Arial" w:hAnsi="Arial" w:cs="Arial"/>
          <w:sz w:val="22"/>
          <w:szCs w:val="22"/>
          <w:u w:val="single"/>
        </w:rPr>
        <w:t>(i)</w:t>
      </w:r>
      <w:r w:rsidRPr="00F318A1">
        <w:rPr>
          <w:rFonts w:ascii="Arial" w:hAnsi="Arial" w:cs="Arial"/>
          <w:sz w:val="22"/>
          <w:szCs w:val="22"/>
          <w:u w:val="single"/>
        </w:rPr>
        <w:tab/>
        <w:t>teaching methods for:</w:t>
      </w:r>
    </w:p>
    <w:p w14:paraId="72E31B8C" w14:textId="77777777" w:rsidR="0042573F" w:rsidRPr="00F318A1" w:rsidRDefault="0042573F" w:rsidP="0042573F">
      <w:pPr>
        <w:pStyle w:val="SUBCLAUSEI"/>
        <w:rPr>
          <w:rFonts w:ascii="Arial" w:hAnsi="Arial" w:cs="Arial"/>
          <w:sz w:val="22"/>
          <w:szCs w:val="22"/>
          <w:u w:val="single"/>
        </w:rPr>
      </w:pPr>
      <w:r w:rsidRPr="00F318A1">
        <w:rPr>
          <w:rFonts w:ascii="Arial" w:hAnsi="Arial" w:cs="Arial"/>
          <w:sz w:val="22"/>
          <w:szCs w:val="22"/>
          <w:u w:val="single"/>
        </w:rPr>
        <w:t>(a)</w:t>
      </w:r>
      <w:r w:rsidRPr="00F318A1">
        <w:rPr>
          <w:rFonts w:ascii="Arial" w:hAnsi="Arial" w:cs="Arial"/>
          <w:sz w:val="22"/>
          <w:szCs w:val="22"/>
          <w:u w:val="single"/>
        </w:rPr>
        <w:tab/>
        <w:t>using small group instructional formats that focus on building social, emotional, and academic skills;</w:t>
      </w:r>
    </w:p>
    <w:p w14:paraId="0DA4AE7E" w14:textId="77777777" w:rsidR="0042573F" w:rsidRPr="00F318A1" w:rsidRDefault="0042573F" w:rsidP="0042573F">
      <w:pPr>
        <w:pStyle w:val="SUBCLAUSEI"/>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navigating multiple content areas; and</w:t>
      </w:r>
    </w:p>
    <w:p w14:paraId="01C6C928" w14:textId="77777777" w:rsidR="0042573F" w:rsidRPr="00F318A1" w:rsidRDefault="0042573F" w:rsidP="0042573F">
      <w:pPr>
        <w:pStyle w:val="SUBCLAUSEI"/>
        <w:rPr>
          <w:rFonts w:ascii="Arial" w:hAnsi="Arial" w:cs="Arial"/>
          <w:sz w:val="22"/>
          <w:szCs w:val="22"/>
          <w:u w:val="single"/>
        </w:rPr>
      </w:pPr>
      <w:r w:rsidRPr="00F318A1">
        <w:rPr>
          <w:rFonts w:ascii="Arial" w:hAnsi="Arial" w:cs="Arial"/>
          <w:sz w:val="22"/>
          <w:szCs w:val="22"/>
          <w:u w:val="single"/>
        </w:rPr>
        <w:t>(c)</w:t>
      </w:r>
      <w:r w:rsidRPr="00F318A1">
        <w:rPr>
          <w:rFonts w:ascii="Arial" w:hAnsi="Arial" w:cs="Arial"/>
          <w:sz w:val="22"/>
          <w:szCs w:val="22"/>
          <w:u w:val="single"/>
        </w:rPr>
        <w:tab/>
        <w:t>managing a classroom environment in which small groups of students are working on different tasks; and</w:t>
      </w:r>
    </w:p>
    <w:p w14:paraId="421FAB8B" w14:textId="77777777" w:rsidR="0042573F" w:rsidRPr="00F318A1" w:rsidRDefault="0042573F" w:rsidP="0042573F">
      <w:pPr>
        <w:pStyle w:val="CLAUSEi"/>
        <w:rPr>
          <w:rFonts w:ascii="Arial" w:hAnsi="Arial" w:cs="Arial"/>
          <w:sz w:val="22"/>
          <w:szCs w:val="22"/>
          <w:u w:val="single"/>
        </w:rPr>
      </w:pPr>
      <w:r w:rsidRPr="00F318A1">
        <w:rPr>
          <w:rFonts w:ascii="Arial" w:hAnsi="Arial" w:cs="Arial"/>
          <w:sz w:val="22"/>
          <w:szCs w:val="22"/>
          <w:u w:val="single"/>
        </w:rPr>
        <w:t>(ii)</w:t>
      </w:r>
      <w:r w:rsidRPr="00F318A1">
        <w:rPr>
          <w:rFonts w:ascii="Arial" w:hAnsi="Arial" w:cs="Arial"/>
          <w:sz w:val="22"/>
          <w:szCs w:val="22"/>
          <w:u w:val="single"/>
        </w:rPr>
        <w:tab/>
        <w:t>strategies for teaching fundamental academic skills, including reading, writing, and numeracy; or</w:t>
      </w:r>
    </w:p>
    <w:p w14:paraId="5404CD30" w14:textId="77777777" w:rsidR="0042573F" w:rsidRPr="00F318A1" w:rsidRDefault="0042573F" w:rsidP="0042573F">
      <w:pPr>
        <w:pStyle w:val="SUBPARAGRAPHA"/>
        <w:rPr>
          <w:rFonts w:ascii="Arial" w:hAnsi="Arial" w:cs="Arial"/>
          <w:sz w:val="22"/>
          <w:szCs w:val="22"/>
          <w:u w:val="single"/>
        </w:rPr>
      </w:pPr>
      <w:r w:rsidRPr="00F318A1">
        <w:rPr>
          <w:rFonts w:ascii="Arial" w:hAnsi="Arial" w:cs="Arial"/>
          <w:sz w:val="22"/>
          <w:szCs w:val="22"/>
          <w:u w:val="single"/>
        </w:rPr>
        <w:t>(B)</w:t>
      </w:r>
      <w:r w:rsidRPr="00F318A1">
        <w:rPr>
          <w:rFonts w:ascii="Arial" w:hAnsi="Arial" w:cs="Arial"/>
          <w:sz w:val="22"/>
          <w:szCs w:val="22"/>
          <w:u w:val="single"/>
        </w:rPr>
        <w:tab/>
        <w:t>hold an early childhood through grade six certificate issued under this subchapter and satisfactorily complete a course of instruction described by Paragraph (A);</w:t>
      </w:r>
    </w:p>
    <w:p w14:paraId="5740852D" w14:textId="77777777" w:rsidR="0042573F" w:rsidRPr="00F318A1" w:rsidRDefault="0042573F" w:rsidP="0042573F">
      <w:pPr>
        <w:pStyle w:val="PARAGRAPH10"/>
        <w:rPr>
          <w:rFonts w:ascii="Arial" w:hAnsi="Arial" w:cs="Arial"/>
          <w:sz w:val="22"/>
          <w:szCs w:val="22"/>
          <w:u w:val="single"/>
        </w:rPr>
      </w:pPr>
      <w:r w:rsidRPr="00F318A1">
        <w:rPr>
          <w:rFonts w:ascii="Arial" w:hAnsi="Arial" w:cs="Arial"/>
          <w:sz w:val="22"/>
          <w:szCs w:val="22"/>
          <w:u w:val="single"/>
        </w:rPr>
        <w:t>(2)</w:t>
      </w:r>
      <w:r w:rsidRPr="00F318A1">
        <w:rPr>
          <w:rFonts w:ascii="Arial" w:hAnsi="Arial" w:cs="Arial"/>
          <w:sz w:val="22"/>
          <w:szCs w:val="22"/>
          <w:u w:val="single"/>
        </w:rPr>
        <w:tab/>
        <w:t>perform satisfactorily on an early childhood certificate examination prescribed by the board; and</w:t>
      </w:r>
    </w:p>
    <w:p w14:paraId="6141E7E9" w14:textId="77777777" w:rsidR="0042573F" w:rsidRPr="00F318A1" w:rsidRDefault="0042573F" w:rsidP="0042573F">
      <w:pPr>
        <w:pStyle w:val="PARAGRAPH10"/>
        <w:rPr>
          <w:rFonts w:ascii="Arial" w:hAnsi="Arial" w:cs="Arial"/>
          <w:sz w:val="22"/>
          <w:szCs w:val="22"/>
          <w:u w:val="single"/>
        </w:rPr>
      </w:pPr>
      <w:r w:rsidRPr="00F318A1">
        <w:rPr>
          <w:rFonts w:ascii="Arial" w:hAnsi="Arial" w:cs="Arial"/>
          <w:sz w:val="22"/>
          <w:szCs w:val="22"/>
          <w:u w:val="single"/>
        </w:rPr>
        <w:t>(3)</w:t>
      </w:r>
      <w:r w:rsidRPr="00F318A1">
        <w:rPr>
          <w:rFonts w:ascii="Arial" w:hAnsi="Arial" w:cs="Arial"/>
          <w:sz w:val="22"/>
          <w:szCs w:val="22"/>
          <w:u w:val="single"/>
        </w:rPr>
        <w:tab/>
        <w:t>satisfy any other requirements prescribed by the board.</w:t>
      </w:r>
    </w:p>
    <w:p w14:paraId="386ACA4F" w14:textId="77777777" w:rsidR="0042573F" w:rsidRPr="00F318A1" w:rsidRDefault="0042573F" w:rsidP="0042573F">
      <w:pPr>
        <w:pStyle w:val="SUBSECTIONa0"/>
        <w:rPr>
          <w:rFonts w:ascii="Arial" w:hAnsi="Arial" w:cs="Arial"/>
          <w:sz w:val="22"/>
          <w:szCs w:val="22"/>
          <w:u w:val="single"/>
        </w:rPr>
      </w:pPr>
      <w:r w:rsidRPr="00F318A1">
        <w:rPr>
          <w:rFonts w:ascii="Arial" w:hAnsi="Arial" w:cs="Arial"/>
          <w:sz w:val="22"/>
          <w:szCs w:val="22"/>
          <w:u w:val="single"/>
        </w:rPr>
        <w:t>(d)</w:t>
      </w:r>
      <w:r w:rsidRPr="00F318A1">
        <w:rPr>
          <w:rFonts w:ascii="Arial" w:hAnsi="Arial" w:cs="Arial"/>
          <w:sz w:val="22"/>
          <w:szCs w:val="22"/>
          <w:u w:val="single"/>
        </w:rPr>
        <w:tab/>
        <w:t>The criteria for the course of instruction described by Subsection (c)(1)(A) shall be developed by the board in consultation with faculty members who provide instruction at institutions of higher education in educator preparation programs for an early childhood through grade six certificate.</w:t>
      </w:r>
    </w:p>
    <w:p w14:paraId="73E00B6B" w14:textId="77777777" w:rsidR="0042573F" w:rsidRDefault="0042573F" w:rsidP="00227BA5">
      <w:pPr>
        <w:pStyle w:val="SECTIONHEADING0"/>
        <w:spacing w:before="0"/>
        <w:rPr>
          <w:rFonts w:ascii="Arial" w:hAnsi="Arial" w:cs="Arial"/>
          <w:bCs/>
          <w:sz w:val="22"/>
        </w:rPr>
      </w:pPr>
    </w:p>
    <w:p w14:paraId="7522F616" w14:textId="77777777" w:rsidR="003E33EF" w:rsidRDefault="003E33EF" w:rsidP="001010B9">
      <w:pPr>
        <w:pStyle w:val="TITLEPARAGRAPH"/>
        <w:jc w:val="left"/>
        <w:rPr>
          <w:rFonts w:ascii="Arial" w:hAnsi="Arial" w:cs="Arial"/>
          <w:b w:val="0"/>
          <w:sz w:val="22"/>
        </w:rPr>
      </w:pPr>
    </w:p>
    <w:p w14:paraId="5947B1B0" w14:textId="77777777" w:rsidR="00F35BE1" w:rsidRDefault="00F35BE1" w:rsidP="001010B9">
      <w:pPr>
        <w:pStyle w:val="TITLEPARAGRAPH"/>
        <w:jc w:val="left"/>
        <w:rPr>
          <w:rFonts w:ascii="Arial" w:hAnsi="Arial" w:cs="Arial"/>
          <w:b w:val="0"/>
          <w:sz w:val="22"/>
        </w:rPr>
      </w:pPr>
    </w:p>
    <w:p w14:paraId="2E7884FB" w14:textId="77777777" w:rsidR="00F35BE1" w:rsidRDefault="00F35BE1" w:rsidP="001010B9">
      <w:pPr>
        <w:pStyle w:val="TITLEPARAGRAPH"/>
        <w:jc w:val="left"/>
        <w:rPr>
          <w:rFonts w:ascii="Arial" w:hAnsi="Arial" w:cs="Arial"/>
          <w:b w:val="0"/>
          <w:sz w:val="22"/>
        </w:rPr>
      </w:pPr>
    </w:p>
    <w:p w14:paraId="60925511" w14:textId="77777777" w:rsidR="00F35BE1" w:rsidRDefault="00F35BE1" w:rsidP="001010B9">
      <w:pPr>
        <w:pStyle w:val="TITLEPARAGRAPH"/>
        <w:jc w:val="left"/>
        <w:rPr>
          <w:rFonts w:ascii="Arial" w:hAnsi="Arial" w:cs="Arial"/>
          <w:b w:val="0"/>
          <w:sz w:val="22"/>
        </w:rPr>
      </w:pPr>
    </w:p>
    <w:p w14:paraId="68D65CBE" w14:textId="77777777" w:rsidR="00F35BE1" w:rsidRDefault="00F35BE1" w:rsidP="001010B9">
      <w:pPr>
        <w:pStyle w:val="TITLEPARAGRAPH"/>
        <w:jc w:val="left"/>
        <w:rPr>
          <w:rFonts w:ascii="Arial" w:hAnsi="Arial" w:cs="Arial"/>
          <w:b w:val="0"/>
          <w:sz w:val="22"/>
        </w:rPr>
      </w:pPr>
    </w:p>
    <w:p w14:paraId="02B0D0A0" w14:textId="77777777" w:rsidR="00F35BE1" w:rsidRDefault="00F35BE1" w:rsidP="001010B9">
      <w:pPr>
        <w:pStyle w:val="TITLEPARAGRAPH"/>
        <w:jc w:val="left"/>
        <w:rPr>
          <w:rFonts w:ascii="Arial" w:hAnsi="Arial" w:cs="Arial"/>
          <w:b w:val="0"/>
          <w:sz w:val="22"/>
        </w:rPr>
      </w:pPr>
    </w:p>
    <w:p w14:paraId="5440374E" w14:textId="77777777" w:rsidR="00F35BE1" w:rsidRDefault="00F35BE1" w:rsidP="001010B9">
      <w:pPr>
        <w:pStyle w:val="TITLEPARAGRAPH"/>
        <w:jc w:val="left"/>
        <w:rPr>
          <w:rFonts w:ascii="Arial" w:hAnsi="Arial" w:cs="Arial"/>
          <w:b w:val="0"/>
          <w:sz w:val="22"/>
        </w:rPr>
      </w:pPr>
    </w:p>
    <w:p w14:paraId="3E96997C" w14:textId="77777777" w:rsidR="00F35BE1" w:rsidRDefault="00F35BE1" w:rsidP="001010B9">
      <w:pPr>
        <w:pStyle w:val="TITLEPARAGRAPH"/>
        <w:jc w:val="left"/>
        <w:rPr>
          <w:rFonts w:ascii="Arial" w:hAnsi="Arial" w:cs="Arial"/>
          <w:b w:val="0"/>
          <w:sz w:val="22"/>
        </w:rPr>
      </w:pPr>
    </w:p>
    <w:p w14:paraId="328AF4FA" w14:textId="77777777" w:rsidR="00F35BE1" w:rsidRDefault="00F35BE1" w:rsidP="001010B9">
      <w:pPr>
        <w:pStyle w:val="TITLEPARAGRAPH"/>
        <w:jc w:val="left"/>
        <w:rPr>
          <w:rFonts w:ascii="Arial" w:hAnsi="Arial" w:cs="Arial"/>
          <w:b w:val="0"/>
          <w:sz w:val="22"/>
        </w:rPr>
      </w:pPr>
    </w:p>
    <w:p w14:paraId="17E4E6E0" w14:textId="77777777" w:rsidR="00C32EFF" w:rsidRDefault="00C32EFF">
      <w:pPr>
        <w:rPr>
          <w:rFonts w:ascii="Arial" w:hAnsi="Arial" w:cs="Arial"/>
          <w:b/>
          <w:color w:val="000000"/>
          <w:sz w:val="22"/>
        </w:rPr>
      </w:pPr>
      <w:r>
        <w:rPr>
          <w:rFonts w:ascii="Arial" w:hAnsi="Arial" w:cs="Arial"/>
          <w:color w:val="000000"/>
          <w:sz w:val="22"/>
        </w:rPr>
        <w:br w:type="page"/>
      </w:r>
    </w:p>
    <w:p w14:paraId="4379E0DD" w14:textId="77777777" w:rsidR="00F35BE1" w:rsidRDefault="00F35BE1" w:rsidP="00F35BE1">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II</w:t>
      </w:r>
    </w:p>
    <w:p w14:paraId="35B44EAF" w14:textId="77777777" w:rsidR="00F35BE1" w:rsidRPr="008804B6" w:rsidRDefault="00F35BE1" w:rsidP="00352CD7">
      <w:pPr>
        <w:jc w:val="center"/>
        <w:rPr>
          <w:rFonts w:ascii="Arial" w:hAnsi="Arial" w:cs="Arial"/>
          <w:b/>
          <w:sz w:val="22"/>
        </w:rPr>
      </w:pPr>
      <w:r w:rsidRPr="008804B6">
        <w:rPr>
          <w:rFonts w:ascii="Arial" w:hAnsi="Arial" w:cs="Arial"/>
          <w:b/>
          <w:sz w:val="22"/>
        </w:rPr>
        <w:t>Classroom Teacher Standards Advisory Committee and Summary of Selection Process</w:t>
      </w:r>
    </w:p>
    <w:p w14:paraId="613B6597" w14:textId="77777777" w:rsidR="00F35BE1" w:rsidRDefault="00F35BE1" w:rsidP="00F35BE1">
      <w:pPr>
        <w:rPr>
          <w:rFonts w:ascii="Arial" w:hAnsi="Arial" w:cs="Arial"/>
          <w:sz w:val="22"/>
        </w:rPr>
      </w:pPr>
    </w:p>
    <w:p w14:paraId="3EB53FC7" w14:textId="77777777" w:rsidR="00F35BE1" w:rsidRPr="00F35BE1" w:rsidRDefault="00F35BE1" w:rsidP="00F35BE1">
      <w:pPr>
        <w:rPr>
          <w:rFonts w:ascii="Arial" w:hAnsi="Arial" w:cs="Arial"/>
          <w:b/>
          <w:sz w:val="22"/>
          <w:szCs w:val="22"/>
          <w:u w:val="single"/>
        </w:rPr>
      </w:pPr>
      <w:r w:rsidRPr="00F35BE1">
        <w:rPr>
          <w:rFonts w:ascii="Arial" w:hAnsi="Arial" w:cs="Arial"/>
          <w:b/>
          <w:sz w:val="22"/>
          <w:szCs w:val="22"/>
          <w:u w:val="single"/>
        </w:rPr>
        <w:t>Summary of Selection Process:</w:t>
      </w:r>
    </w:p>
    <w:p w14:paraId="4A5C7AAD" w14:textId="77777777" w:rsidR="00F35BE1" w:rsidRDefault="00F35BE1" w:rsidP="00F35BE1">
      <w:pPr>
        <w:rPr>
          <w:rFonts w:ascii="Arial" w:hAnsi="Arial" w:cs="Arial"/>
          <w:b/>
          <w:sz w:val="22"/>
          <w:szCs w:val="22"/>
          <w:u w:val="single"/>
        </w:rPr>
      </w:pPr>
    </w:p>
    <w:p w14:paraId="58DB2054" w14:textId="77777777" w:rsidR="00F35BE1" w:rsidRDefault="00F35BE1" w:rsidP="00F35BE1">
      <w:pPr>
        <w:rPr>
          <w:rFonts w:ascii="Arial" w:hAnsi="Arial" w:cs="Arial"/>
          <w:sz w:val="22"/>
          <w:szCs w:val="22"/>
        </w:rPr>
      </w:pPr>
      <w:r w:rsidRPr="00F35BE1">
        <w:rPr>
          <w:rFonts w:ascii="Arial" w:hAnsi="Arial" w:cs="Arial"/>
          <w:sz w:val="22"/>
          <w:szCs w:val="22"/>
        </w:rPr>
        <w:t xml:space="preserve">Nomination forms for participation on the </w:t>
      </w:r>
      <w:r w:rsidR="0040279D">
        <w:rPr>
          <w:rFonts w:ascii="Arial" w:hAnsi="Arial" w:cs="Arial"/>
          <w:sz w:val="22"/>
          <w:szCs w:val="22"/>
        </w:rPr>
        <w:t>Classroom Teacher</w:t>
      </w:r>
      <w:r w:rsidR="0040279D" w:rsidRPr="00F35BE1">
        <w:rPr>
          <w:rFonts w:ascii="Arial" w:hAnsi="Arial" w:cs="Arial"/>
          <w:sz w:val="22"/>
          <w:szCs w:val="22"/>
        </w:rPr>
        <w:t xml:space="preserve"> </w:t>
      </w:r>
      <w:r w:rsidRPr="00F35BE1">
        <w:rPr>
          <w:rFonts w:ascii="Arial" w:hAnsi="Arial" w:cs="Arial"/>
          <w:sz w:val="22"/>
          <w:szCs w:val="22"/>
        </w:rPr>
        <w:t>Standards Advisory Committee were first sent to all SBEC members on May 18</w:t>
      </w:r>
      <w:r w:rsidRPr="00F35BE1">
        <w:rPr>
          <w:rFonts w:ascii="Arial" w:hAnsi="Arial" w:cs="Arial"/>
          <w:sz w:val="22"/>
          <w:szCs w:val="22"/>
          <w:vertAlign w:val="superscript"/>
        </w:rPr>
        <w:t>th</w:t>
      </w:r>
      <w:r w:rsidRPr="00F35BE1">
        <w:rPr>
          <w:rFonts w:ascii="Arial" w:hAnsi="Arial" w:cs="Arial"/>
          <w:sz w:val="22"/>
          <w:szCs w:val="22"/>
        </w:rPr>
        <w:t xml:space="preserve"> asking for outstanding educators, with an emphasis </w:t>
      </w:r>
      <w:r w:rsidR="00F24C06">
        <w:rPr>
          <w:rFonts w:ascii="Arial" w:hAnsi="Arial" w:cs="Arial"/>
          <w:sz w:val="22"/>
          <w:szCs w:val="22"/>
        </w:rPr>
        <w:t xml:space="preserve">on current classroom teachers. </w:t>
      </w:r>
      <w:r w:rsidRPr="00F35BE1">
        <w:rPr>
          <w:rFonts w:ascii="Arial" w:hAnsi="Arial" w:cs="Arial"/>
          <w:sz w:val="22"/>
          <w:szCs w:val="22"/>
        </w:rPr>
        <w:t>The nomination forms required candidates to include evidence of measurable student achievement, years of experience, and professional development attended and presented, along with other pertinent information ab</w:t>
      </w:r>
      <w:r w:rsidR="00F24C06">
        <w:rPr>
          <w:rFonts w:ascii="Arial" w:hAnsi="Arial" w:cs="Arial"/>
          <w:sz w:val="22"/>
          <w:szCs w:val="22"/>
        </w:rPr>
        <w:t xml:space="preserve">out their teaching assignment. </w:t>
      </w:r>
      <w:r w:rsidRPr="00F35BE1">
        <w:rPr>
          <w:rFonts w:ascii="Arial" w:hAnsi="Arial" w:cs="Arial"/>
          <w:sz w:val="22"/>
          <w:szCs w:val="22"/>
        </w:rPr>
        <w:t>The goal with the selection process was to emphasize diversity in the areas of grade-level, content, areas of expertise, years of experience, geographical representation, student backgroun</w:t>
      </w:r>
      <w:r w:rsidR="00F24C06">
        <w:rPr>
          <w:rFonts w:ascii="Arial" w:hAnsi="Arial" w:cs="Arial"/>
          <w:sz w:val="22"/>
          <w:szCs w:val="22"/>
        </w:rPr>
        <w:t xml:space="preserve">ds, and ethnic representation. </w:t>
      </w:r>
      <w:r w:rsidRPr="00F35BE1">
        <w:rPr>
          <w:rFonts w:ascii="Arial" w:hAnsi="Arial" w:cs="Arial"/>
          <w:sz w:val="22"/>
          <w:szCs w:val="22"/>
        </w:rPr>
        <w:t xml:space="preserve">After a thorough review process, TEA </w:t>
      </w:r>
      <w:r w:rsidR="0009286B">
        <w:rPr>
          <w:rFonts w:ascii="Arial" w:hAnsi="Arial" w:cs="Arial"/>
          <w:sz w:val="22"/>
          <w:szCs w:val="22"/>
        </w:rPr>
        <w:t>identified</w:t>
      </w:r>
      <w:r w:rsidRPr="00F35BE1">
        <w:rPr>
          <w:rFonts w:ascii="Arial" w:hAnsi="Arial" w:cs="Arial"/>
          <w:sz w:val="22"/>
          <w:szCs w:val="22"/>
        </w:rPr>
        <w:t xml:space="preserve"> seventy-one committee members sub-divided across the three grade bands, representing over thirty-eight school districts (including urban, rural, and suburban), 14 different Education Service Center regions across the state, and 13 different institutions of higher learning and educational organizations.</w:t>
      </w:r>
      <w:r w:rsidR="009A518D">
        <w:rPr>
          <w:rFonts w:ascii="Arial" w:hAnsi="Arial" w:cs="Arial"/>
          <w:sz w:val="22"/>
          <w:szCs w:val="22"/>
        </w:rPr>
        <w:t xml:space="preserve"> </w:t>
      </w:r>
      <w:r w:rsidR="0009286B">
        <w:rPr>
          <w:rFonts w:ascii="Arial" w:hAnsi="Arial" w:cs="Arial"/>
          <w:sz w:val="22"/>
          <w:szCs w:val="22"/>
        </w:rPr>
        <w:t>SBEC approved the</w:t>
      </w:r>
      <w:r w:rsidR="009A518D">
        <w:rPr>
          <w:rFonts w:ascii="Arial" w:hAnsi="Arial" w:cs="Arial"/>
          <w:sz w:val="22"/>
          <w:szCs w:val="22"/>
        </w:rPr>
        <w:t xml:space="preserve"> co</w:t>
      </w:r>
      <w:r w:rsidR="0009286B">
        <w:rPr>
          <w:rFonts w:ascii="Arial" w:hAnsi="Arial" w:cs="Arial"/>
          <w:sz w:val="22"/>
          <w:szCs w:val="22"/>
        </w:rPr>
        <w:t>mmittee</w:t>
      </w:r>
      <w:r w:rsidR="009A518D">
        <w:rPr>
          <w:rFonts w:ascii="Arial" w:hAnsi="Arial" w:cs="Arial"/>
          <w:sz w:val="22"/>
          <w:szCs w:val="22"/>
        </w:rPr>
        <w:t xml:space="preserve"> at the June 9, 2017 meeting.</w:t>
      </w:r>
    </w:p>
    <w:p w14:paraId="69741C6A" w14:textId="77777777" w:rsidR="009A518D" w:rsidRDefault="009A518D" w:rsidP="00F35BE1">
      <w:pPr>
        <w:rPr>
          <w:rFonts w:ascii="Arial" w:hAnsi="Arial" w:cs="Arial"/>
          <w:sz w:val="22"/>
          <w:szCs w:val="22"/>
        </w:rPr>
      </w:pPr>
    </w:p>
    <w:p w14:paraId="26730FE9" w14:textId="77777777" w:rsidR="00BA0EE7" w:rsidRDefault="00BA0EE7" w:rsidP="00F35BE1">
      <w:pPr>
        <w:rPr>
          <w:rFonts w:ascii="Arial" w:hAnsi="Arial" w:cs="Arial"/>
          <w:b/>
          <w:sz w:val="22"/>
          <w:szCs w:val="22"/>
          <w:u w:val="single"/>
        </w:rPr>
      </w:pPr>
      <w:r>
        <w:rPr>
          <w:rFonts w:ascii="Arial" w:hAnsi="Arial" w:cs="Arial"/>
          <w:b/>
          <w:sz w:val="22"/>
          <w:szCs w:val="22"/>
          <w:u w:val="single"/>
        </w:rPr>
        <w:t>SBEC’s Charge to Committee:</w:t>
      </w:r>
    </w:p>
    <w:p w14:paraId="27362BB9" w14:textId="77777777" w:rsidR="00BA0EE7" w:rsidRDefault="00BA0EE7" w:rsidP="00F35BE1">
      <w:pPr>
        <w:rPr>
          <w:rFonts w:ascii="Arial" w:hAnsi="Arial" w:cs="Arial"/>
          <w:b/>
          <w:sz w:val="22"/>
          <w:szCs w:val="22"/>
          <w:u w:val="single"/>
        </w:rPr>
      </w:pPr>
    </w:p>
    <w:p w14:paraId="64381605" w14:textId="77777777" w:rsidR="00BA0EE7" w:rsidRDefault="00BA0EE7" w:rsidP="00F35BE1">
      <w:pPr>
        <w:rPr>
          <w:rFonts w:ascii="Arial" w:hAnsi="Arial" w:cs="Arial"/>
          <w:sz w:val="22"/>
          <w:szCs w:val="22"/>
        </w:rPr>
      </w:pPr>
      <w:r>
        <w:rPr>
          <w:rFonts w:ascii="Arial" w:hAnsi="Arial" w:cs="Arial"/>
          <w:sz w:val="22"/>
          <w:szCs w:val="22"/>
        </w:rPr>
        <w:t>TEA staff began the work with the committee by sharing:</w:t>
      </w:r>
    </w:p>
    <w:p w14:paraId="56B1B866" w14:textId="77777777" w:rsidR="00BA0EE7" w:rsidRPr="00BA0EE7" w:rsidRDefault="00BA0EE7" w:rsidP="00BA0EE7">
      <w:pPr>
        <w:pStyle w:val="ListParagraph"/>
        <w:numPr>
          <w:ilvl w:val="0"/>
          <w:numId w:val="31"/>
        </w:numPr>
        <w:rPr>
          <w:rFonts w:ascii="Arial" w:hAnsi="Arial" w:cs="Arial"/>
          <w:sz w:val="22"/>
          <w:szCs w:val="22"/>
        </w:rPr>
      </w:pPr>
      <w:r>
        <w:rPr>
          <w:rFonts w:ascii="Arial" w:hAnsi="Arial" w:cs="Arial"/>
          <w:sz w:val="22"/>
          <w:szCs w:val="22"/>
        </w:rPr>
        <w:t>T</w:t>
      </w:r>
      <w:r w:rsidRPr="00BA0EE7">
        <w:rPr>
          <w:rFonts w:ascii="Arial" w:hAnsi="Arial" w:cs="Arial"/>
          <w:sz w:val="22"/>
          <w:szCs w:val="22"/>
        </w:rPr>
        <w:t>he purpose of the SBEC:</w:t>
      </w:r>
      <w:r w:rsidRPr="00BA0EE7">
        <w:rPr>
          <w:rFonts w:ascii="Arial" w:eastAsia="Calibri" w:hAnsi="Arial" w:cs="Arial"/>
          <w:sz w:val="22"/>
          <w:szCs w:val="22"/>
        </w:rPr>
        <w:t xml:space="preserve"> to regulate and oversee all aspects of the certification, continuing education, and standards of conduct of public school educators to ensure all candidates for certification demonstrate the knowledge and skills necessary to improve the p</w:t>
      </w:r>
      <w:r>
        <w:rPr>
          <w:rFonts w:ascii="Arial" w:eastAsia="Calibri" w:hAnsi="Arial" w:cs="Arial"/>
          <w:sz w:val="22"/>
          <w:szCs w:val="22"/>
        </w:rPr>
        <w:t>erformance of all students;</w:t>
      </w:r>
      <w:r w:rsidRPr="00BA0EE7">
        <w:rPr>
          <w:rFonts w:ascii="Arial" w:eastAsia="Calibri" w:hAnsi="Arial" w:cs="Arial"/>
          <w:sz w:val="22"/>
          <w:szCs w:val="22"/>
        </w:rPr>
        <w:t xml:space="preserve"> </w:t>
      </w:r>
    </w:p>
    <w:p w14:paraId="7AFC012F" w14:textId="77777777" w:rsidR="00BA0EE7" w:rsidRPr="00BA0EE7" w:rsidRDefault="00BA0EE7" w:rsidP="00BA0EE7">
      <w:pPr>
        <w:pStyle w:val="ListParagraph"/>
        <w:numPr>
          <w:ilvl w:val="0"/>
          <w:numId w:val="31"/>
        </w:numPr>
        <w:rPr>
          <w:rFonts w:ascii="Arial" w:hAnsi="Arial" w:cs="Arial"/>
          <w:sz w:val="22"/>
          <w:szCs w:val="22"/>
        </w:rPr>
      </w:pPr>
      <w:r>
        <w:rPr>
          <w:rFonts w:ascii="Arial" w:eastAsia="Calibri" w:hAnsi="Arial" w:cs="Arial"/>
          <w:sz w:val="22"/>
          <w:szCs w:val="22"/>
        </w:rPr>
        <w:t xml:space="preserve">SBEC’s mission: </w:t>
      </w:r>
      <w:r w:rsidRPr="00BA0EE7">
        <w:rPr>
          <w:rFonts w:ascii="Arial" w:eastAsia="Calibri" w:hAnsi="Arial" w:cs="Arial"/>
          <w:sz w:val="22"/>
          <w:szCs w:val="22"/>
        </w:rPr>
        <w:t>to ensure the highest level of educator preparation to promote student achievement and to ensure the safety and we</w:t>
      </w:r>
      <w:r>
        <w:rPr>
          <w:rFonts w:ascii="Arial" w:eastAsia="Calibri" w:hAnsi="Arial" w:cs="Arial"/>
          <w:sz w:val="22"/>
          <w:szCs w:val="22"/>
        </w:rPr>
        <w:t>lfare of Texas school children; and</w:t>
      </w:r>
      <w:r w:rsidRPr="00BA0EE7">
        <w:rPr>
          <w:rFonts w:ascii="Arial" w:eastAsia="Calibri" w:hAnsi="Arial" w:cs="Arial"/>
          <w:sz w:val="22"/>
          <w:szCs w:val="22"/>
        </w:rPr>
        <w:t xml:space="preserve"> </w:t>
      </w:r>
    </w:p>
    <w:p w14:paraId="30C66A00" w14:textId="77777777" w:rsidR="00BA0EE7" w:rsidRPr="00BA0EE7" w:rsidRDefault="00BA0EE7" w:rsidP="00BA0EE7">
      <w:pPr>
        <w:pStyle w:val="ListParagraph"/>
        <w:numPr>
          <w:ilvl w:val="0"/>
          <w:numId w:val="31"/>
        </w:numPr>
        <w:rPr>
          <w:rFonts w:ascii="Arial" w:hAnsi="Arial" w:cs="Arial"/>
          <w:sz w:val="22"/>
          <w:szCs w:val="22"/>
        </w:rPr>
      </w:pPr>
      <w:r w:rsidRPr="00BA0EE7">
        <w:rPr>
          <w:rFonts w:ascii="Arial" w:eastAsia="Calibri" w:hAnsi="Arial" w:cs="Arial"/>
          <w:sz w:val="22"/>
          <w:szCs w:val="22"/>
        </w:rPr>
        <w:t>The charge from SBEC at the March</w:t>
      </w:r>
      <w:r>
        <w:rPr>
          <w:rFonts w:ascii="Arial" w:eastAsia="Calibri" w:hAnsi="Arial" w:cs="Arial"/>
          <w:sz w:val="22"/>
          <w:szCs w:val="22"/>
        </w:rPr>
        <w:t xml:space="preserve"> 2017 meeting: </w:t>
      </w:r>
      <w:r w:rsidRPr="00BA0EE7">
        <w:rPr>
          <w:rFonts w:ascii="Arial" w:eastAsia="Calibri" w:hAnsi="Arial" w:cs="Arial"/>
          <w:sz w:val="22"/>
          <w:szCs w:val="22"/>
        </w:rPr>
        <w:t>to develop a comprehensive plan to address any opportunities for improvement in the current educator certificate structure for the Board’s consideration.</w:t>
      </w:r>
    </w:p>
    <w:p w14:paraId="46DD5AA4" w14:textId="77777777" w:rsidR="00BA0EE7" w:rsidRDefault="00BA0EE7" w:rsidP="00F35BE1">
      <w:pPr>
        <w:rPr>
          <w:rFonts w:ascii="Arial" w:hAnsi="Arial" w:cs="Arial"/>
          <w:b/>
          <w:sz w:val="22"/>
          <w:szCs w:val="22"/>
          <w:u w:val="single"/>
        </w:rPr>
      </w:pPr>
    </w:p>
    <w:p w14:paraId="34EB1AD9" w14:textId="77777777" w:rsidR="009A518D" w:rsidRPr="009A518D" w:rsidRDefault="009A518D" w:rsidP="00F35BE1">
      <w:pPr>
        <w:rPr>
          <w:rFonts w:ascii="Arial" w:hAnsi="Arial" w:cs="Arial"/>
          <w:b/>
          <w:sz w:val="22"/>
          <w:szCs w:val="22"/>
          <w:u w:val="single"/>
        </w:rPr>
      </w:pPr>
      <w:r>
        <w:rPr>
          <w:rFonts w:ascii="Arial" w:hAnsi="Arial" w:cs="Arial"/>
          <w:b/>
          <w:sz w:val="22"/>
          <w:szCs w:val="22"/>
          <w:u w:val="single"/>
        </w:rPr>
        <w:t>Classroom Teacher Standards Advisory Committee:</w:t>
      </w:r>
    </w:p>
    <w:p w14:paraId="3A71C56F" w14:textId="77777777" w:rsidR="00F35BE1" w:rsidRDefault="00F35BE1" w:rsidP="00F35BE1">
      <w:pPr>
        <w:rPr>
          <w:rFonts w:ascii="Arial" w:hAnsi="Arial" w:cs="Arial"/>
        </w:rPr>
      </w:pPr>
    </w:p>
    <w:p w14:paraId="39AFFB8E" w14:textId="77777777" w:rsidR="00F35BE1" w:rsidRPr="00F35BE1" w:rsidRDefault="00F35BE1" w:rsidP="00F35BE1">
      <w:pPr>
        <w:rPr>
          <w:rFonts w:ascii="Arial" w:hAnsi="Arial" w:cs="Arial"/>
          <w:b/>
        </w:rPr>
      </w:pPr>
      <w:r w:rsidRPr="00F35BE1">
        <w:rPr>
          <w:rFonts w:ascii="Arial" w:hAnsi="Arial" w:cs="Arial"/>
          <w:b/>
        </w:rPr>
        <w:t>Grades EC – 3: Subcommittee</w:t>
      </w:r>
    </w:p>
    <w:tbl>
      <w:tblPr>
        <w:tblW w:w="0" w:type="auto"/>
        <w:jc w:val="center"/>
        <w:tblCellMar>
          <w:top w:w="15" w:type="dxa"/>
          <w:bottom w:w="15" w:type="dxa"/>
        </w:tblCellMar>
        <w:tblLook w:val="04A0" w:firstRow="1" w:lastRow="0" w:firstColumn="1" w:lastColumn="0" w:noHBand="0" w:noVBand="1"/>
      </w:tblPr>
      <w:tblGrid>
        <w:gridCol w:w="2043"/>
        <w:gridCol w:w="2782"/>
        <w:gridCol w:w="3631"/>
        <w:gridCol w:w="894"/>
      </w:tblGrid>
      <w:tr w:rsidR="00F35BE1" w:rsidRPr="00FE75DF" w14:paraId="35AF91E0" w14:textId="77777777" w:rsidTr="00F35BE1">
        <w:trPr>
          <w:trHeight w:val="288"/>
          <w:tblHeader/>
          <w:jc w:val="center"/>
        </w:trPr>
        <w:tc>
          <w:tcPr>
            <w:tcW w:w="2043"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2F525453" w14:textId="77777777" w:rsidR="00F35BE1" w:rsidRPr="00FE75DF" w:rsidRDefault="00F35BE1" w:rsidP="008804B6">
            <w:pPr>
              <w:jc w:val="center"/>
              <w:rPr>
                <w:rFonts w:ascii="Arial" w:hAnsi="Arial" w:cs="Arial"/>
                <w:b/>
                <w:bCs/>
                <w:color w:val="000000"/>
              </w:rPr>
            </w:pPr>
            <w:r w:rsidRPr="00FE75DF">
              <w:rPr>
                <w:rFonts w:ascii="Arial" w:hAnsi="Arial" w:cs="Arial"/>
                <w:b/>
                <w:bCs/>
                <w:color w:val="000000"/>
              </w:rPr>
              <w:t>Name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0479B08C" w14:textId="77777777" w:rsidR="00F35BE1" w:rsidRPr="00FE75DF" w:rsidRDefault="00F35BE1" w:rsidP="008804B6">
            <w:pPr>
              <w:jc w:val="center"/>
              <w:rPr>
                <w:rFonts w:ascii="Arial" w:hAnsi="Arial" w:cs="Arial"/>
                <w:b/>
                <w:bCs/>
                <w:color w:val="000000"/>
              </w:rPr>
            </w:pPr>
            <w:r w:rsidRPr="00FE75DF">
              <w:rPr>
                <w:rFonts w:ascii="Arial" w:hAnsi="Arial" w:cs="Arial"/>
                <w:b/>
                <w:bCs/>
                <w:color w:val="000000"/>
              </w:rPr>
              <w:t>Title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4B76ADC5" w14:textId="77777777" w:rsidR="00F35BE1" w:rsidRPr="00FE75DF" w:rsidRDefault="00F35BE1" w:rsidP="008804B6">
            <w:pPr>
              <w:jc w:val="center"/>
              <w:rPr>
                <w:rFonts w:ascii="Arial" w:hAnsi="Arial" w:cs="Arial"/>
                <w:b/>
                <w:bCs/>
                <w:color w:val="000000"/>
              </w:rPr>
            </w:pPr>
            <w:r w:rsidRPr="00FE75DF">
              <w:rPr>
                <w:rFonts w:ascii="Arial" w:hAnsi="Arial" w:cs="Arial"/>
                <w:b/>
                <w:bCs/>
                <w:color w:val="000000"/>
              </w:rPr>
              <w:t>District/Organization</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22F54046" w14:textId="77777777" w:rsidR="00F35BE1" w:rsidRPr="00FE75DF" w:rsidRDefault="00F35BE1" w:rsidP="008804B6">
            <w:pPr>
              <w:jc w:val="center"/>
              <w:rPr>
                <w:rFonts w:ascii="Arial" w:hAnsi="Arial" w:cs="Arial"/>
                <w:b/>
                <w:bCs/>
                <w:color w:val="000000"/>
              </w:rPr>
            </w:pPr>
            <w:r w:rsidRPr="00FE75DF">
              <w:rPr>
                <w:rFonts w:ascii="Arial" w:hAnsi="Arial" w:cs="Arial"/>
                <w:b/>
                <w:bCs/>
                <w:color w:val="000000"/>
              </w:rPr>
              <w:t>Region</w:t>
            </w:r>
          </w:p>
        </w:tc>
      </w:tr>
      <w:tr w:rsidR="00F35BE1" w:rsidRPr="00FE75DF" w14:paraId="7D24DA9E"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2B7C0D0D" w14:textId="77777777" w:rsidR="00F35BE1" w:rsidRPr="00FE75DF" w:rsidRDefault="00F35BE1" w:rsidP="008804B6">
            <w:pPr>
              <w:rPr>
                <w:rFonts w:ascii="Arial" w:hAnsi="Arial" w:cs="Arial"/>
                <w:color w:val="000000"/>
              </w:rPr>
            </w:pPr>
            <w:r w:rsidRPr="00FE75DF">
              <w:rPr>
                <w:rFonts w:ascii="Arial" w:hAnsi="Arial" w:cs="Arial"/>
                <w:color w:val="000000"/>
              </w:rPr>
              <w:t xml:space="preserve">Alexander, Joseph </w:t>
            </w:r>
          </w:p>
        </w:tc>
        <w:tc>
          <w:tcPr>
            <w:tcW w:w="0" w:type="auto"/>
            <w:tcBorders>
              <w:top w:val="single" w:sz="4" w:space="0" w:color="auto"/>
              <w:left w:val="single" w:sz="4" w:space="0" w:color="auto"/>
              <w:bottom w:val="single" w:sz="4" w:space="0" w:color="auto"/>
              <w:right w:val="single" w:sz="4" w:space="0" w:color="auto"/>
            </w:tcBorders>
            <w:hideMark/>
          </w:tcPr>
          <w:p w14:paraId="510D7AEC" w14:textId="77777777" w:rsidR="00F35BE1" w:rsidRPr="00FE75DF" w:rsidRDefault="00F35BE1" w:rsidP="008804B6">
            <w:pPr>
              <w:rPr>
                <w:rFonts w:ascii="Arial" w:hAnsi="Arial" w:cs="Arial"/>
                <w:color w:val="000000"/>
              </w:rPr>
            </w:pPr>
            <w:r w:rsidRPr="00FE75DF">
              <w:rPr>
                <w:rFonts w:ascii="Arial" w:hAnsi="Arial" w:cs="Arial"/>
                <w:color w:val="000000"/>
              </w:rPr>
              <w:t xml:space="preserve">Principal </w:t>
            </w:r>
          </w:p>
        </w:tc>
        <w:tc>
          <w:tcPr>
            <w:tcW w:w="0" w:type="auto"/>
            <w:tcBorders>
              <w:top w:val="single" w:sz="4" w:space="0" w:color="auto"/>
              <w:left w:val="single" w:sz="4" w:space="0" w:color="auto"/>
              <w:bottom w:val="single" w:sz="4" w:space="0" w:color="auto"/>
              <w:right w:val="single" w:sz="4" w:space="0" w:color="auto"/>
            </w:tcBorders>
            <w:hideMark/>
          </w:tcPr>
          <w:p w14:paraId="0D31895A" w14:textId="77777777" w:rsidR="00F35BE1" w:rsidRPr="00FE75DF" w:rsidRDefault="00F35BE1" w:rsidP="008804B6">
            <w:pPr>
              <w:rPr>
                <w:rFonts w:ascii="Arial" w:hAnsi="Arial" w:cs="Arial"/>
                <w:color w:val="000000"/>
              </w:rPr>
            </w:pPr>
            <w:r w:rsidRPr="00FE75DF">
              <w:rPr>
                <w:rFonts w:ascii="Arial" w:hAnsi="Arial" w:cs="Arial"/>
                <w:color w:val="000000"/>
              </w:rPr>
              <w:t>Waco ISD</w:t>
            </w:r>
          </w:p>
        </w:tc>
        <w:tc>
          <w:tcPr>
            <w:tcW w:w="0" w:type="auto"/>
            <w:tcBorders>
              <w:top w:val="single" w:sz="4" w:space="0" w:color="auto"/>
              <w:left w:val="single" w:sz="4" w:space="0" w:color="auto"/>
              <w:bottom w:val="single" w:sz="4" w:space="0" w:color="auto"/>
              <w:right w:val="single" w:sz="4" w:space="0" w:color="auto"/>
            </w:tcBorders>
            <w:noWrap/>
            <w:hideMark/>
          </w:tcPr>
          <w:p w14:paraId="406EFE76" w14:textId="77777777" w:rsidR="00F35BE1" w:rsidRPr="00FE75DF" w:rsidRDefault="00F35BE1" w:rsidP="008804B6">
            <w:pPr>
              <w:jc w:val="center"/>
              <w:rPr>
                <w:rFonts w:ascii="Arial" w:hAnsi="Arial" w:cs="Arial"/>
                <w:color w:val="000000"/>
              </w:rPr>
            </w:pPr>
            <w:r w:rsidRPr="00FE75DF">
              <w:rPr>
                <w:rFonts w:ascii="Arial" w:hAnsi="Arial" w:cs="Arial"/>
                <w:color w:val="000000"/>
              </w:rPr>
              <w:t>12</w:t>
            </w:r>
          </w:p>
        </w:tc>
      </w:tr>
      <w:tr w:rsidR="00F35BE1" w:rsidRPr="00FE75DF" w14:paraId="2F121CF9"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09E3D2DE" w14:textId="77777777" w:rsidR="00F35BE1" w:rsidRPr="00FE75DF" w:rsidRDefault="00F35BE1" w:rsidP="008804B6">
            <w:pPr>
              <w:rPr>
                <w:rFonts w:ascii="Arial" w:hAnsi="Arial" w:cs="Arial"/>
                <w:color w:val="000000"/>
              </w:rPr>
            </w:pPr>
            <w:r w:rsidRPr="00FE75DF">
              <w:rPr>
                <w:rFonts w:ascii="Arial" w:hAnsi="Arial" w:cs="Arial"/>
                <w:color w:val="000000"/>
              </w:rPr>
              <w:t xml:space="preserve">Ashley, Allison </w:t>
            </w:r>
          </w:p>
        </w:tc>
        <w:tc>
          <w:tcPr>
            <w:tcW w:w="0" w:type="auto"/>
            <w:tcBorders>
              <w:top w:val="single" w:sz="4" w:space="0" w:color="auto"/>
              <w:left w:val="single" w:sz="4" w:space="0" w:color="auto"/>
              <w:bottom w:val="single" w:sz="4" w:space="0" w:color="auto"/>
              <w:right w:val="single" w:sz="4" w:space="0" w:color="auto"/>
            </w:tcBorders>
            <w:hideMark/>
          </w:tcPr>
          <w:p w14:paraId="041D3EAE"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0FA5D3E" w14:textId="77777777" w:rsidR="00F35BE1" w:rsidRPr="00FE75DF" w:rsidRDefault="00F35BE1" w:rsidP="008804B6">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4FD81107"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791152C1"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64EE57B8" w14:textId="77777777" w:rsidR="00F35BE1" w:rsidRPr="00FE75DF" w:rsidRDefault="00F35BE1" w:rsidP="008804B6">
            <w:pPr>
              <w:rPr>
                <w:rFonts w:ascii="Arial" w:hAnsi="Arial" w:cs="Arial"/>
                <w:color w:val="000000"/>
              </w:rPr>
            </w:pPr>
            <w:r w:rsidRPr="00FE75DF">
              <w:rPr>
                <w:rFonts w:ascii="Arial" w:hAnsi="Arial" w:cs="Arial"/>
                <w:color w:val="000000"/>
              </w:rPr>
              <w:t xml:space="preserve">Bradshaw, Annah </w:t>
            </w:r>
          </w:p>
        </w:tc>
        <w:tc>
          <w:tcPr>
            <w:tcW w:w="0" w:type="auto"/>
            <w:tcBorders>
              <w:top w:val="single" w:sz="4" w:space="0" w:color="auto"/>
              <w:left w:val="single" w:sz="4" w:space="0" w:color="auto"/>
              <w:bottom w:val="single" w:sz="4" w:space="0" w:color="auto"/>
              <w:right w:val="single" w:sz="4" w:space="0" w:color="auto"/>
            </w:tcBorders>
            <w:hideMark/>
          </w:tcPr>
          <w:p w14:paraId="26A810D3"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189A4679" w14:textId="77777777" w:rsidR="00F35BE1" w:rsidRPr="00FE75DF" w:rsidRDefault="00F35BE1" w:rsidP="008804B6">
            <w:pPr>
              <w:rPr>
                <w:rFonts w:ascii="Arial" w:hAnsi="Arial" w:cs="Arial"/>
                <w:color w:val="000000"/>
              </w:rPr>
            </w:pPr>
            <w:r w:rsidRPr="00FE75DF">
              <w:rPr>
                <w:rFonts w:ascii="Arial" w:hAnsi="Arial" w:cs="Arial"/>
                <w:color w:val="000000"/>
              </w:rPr>
              <w:t>Northwest ISD</w:t>
            </w:r>
          </w:p>
        </w:tc>
        <w:tc>
          <w:tcPr>
            <w:tcW w:w="0" w:type="auto"/>
            <w:tcBorders>
              <w:top w:val="single" w:sz="4" w:space="0" w:color="auto"/>
              <w:left w:val="single" w:sz="4" w:space="0" w:color="auto"/>
              <w:bottom w:val="single" w:sz="4" w:space="0" w:color="auto"/>
              <w:right w:val="single" w:sz="4" w:space="0" w:color="auto"/>
            </w:tcBorders>
            <w:noWrap/>
            <w:hideMark/>
          </w:tcPr>
          <w:p w14:paraId="718E3EEF" w14:textId="77777777" w:rsidR="00F35BE1" w:rsidRPr="00FE75DF" w:rsidRDefault="00F35BE1" w:rsidP="008804B6">
            <w:pPr>
              <w:jc w:val="center"/>
              <w:rPr>
                <w:rFonts w:ascii="Arial" w:hAnsi="Arial" w:cs="Arial"/>
                <w:color w:val="000000"/>
              </w:rPr>
            </w:pPr>
            <w:r w:rsidRPr="00FE75DF">
              <w:rPr>
                <w:rFonts w:ascii="Arial" w:hAnsi="Arial" w:cs="Arial"/>
                <w:color w:val="000000"/>
              </w:rPr>
              <w:t>11</w:t>
            </w:r>
          </w:p>
        </w:tc>
      </w:tr>
      <w:tr w:rsidR="00F35BE1" w:rsidRPr="00FE75DF" w14:paraId="0DDDC3D6"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28A0A0BD" w14:textId="77777777" w:rsidR="00F35BE1" w:rsidRPr="00FE75DF" w:rsidRDefault="00F35BE1" w:rsidP="008804B6">
            <w:pPr>
              <w:rPr>
                <w:rFonts w:ascii="Arial" w:hAnsi="Arial" w:cs="Arial"/>
                <w:color w:val="000000"/>
              </w:rPr>
            </w:pPr>
            <w:r w:rsidRPr="00FE75DF">
              <w:rPr>
                <w:rFonts w:ascii="Arial" w:hAnsi="Arial" w:cs="Arial"/>
                <w:color w:val="000000"/>
              </w:rPr>
              <w:t xml:space="preserve">Brown, Amanda </w:t>
            </w:r>
          </w:p>
        </w:tc>
        <w:tc>
          <w:tcPr>
            <w:tcW w:w="0" w:type="auto"/>
            <w:tcBorders>
              <w:top w:val="single" w:sz="4" w:space="0" w:color="auto"/>
              <w:left w:val="single" w:sz="4" w:space="0" w:color="auto"/>
              <w:bottom w:val="single" w:sz="4" w:space="0" w:color="auto"/>
              <w:right w:val="single" w:sz="4" w:space="0" w:color="auto"/>
            </w:tcBorders>
            <w:hideMark/>
          </w:tcPr>
          <w:p w14:paraId="3543386B"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ED83ED4" w14:textId="77777777" w:rsidR="00F35BE1" w:rsidRPr="00FE75DF" w:rsidRDefault="00F35BE1" w:rsidP="008804B6">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78EF42AC"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1C306962" w14:textId="77777777" w:rsidTr="00F35BE1">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0FAEAC41" w14:textId="77777777" w:rsidR="00F35BE1" w:rsidRPr="00FE75DF" w:rsidRDefault="00F35BE1" w:rsidP="008804B6">
            <w:pPr>
              <w:rPr>
                <w:rFonts w:ascii="Arial" w:hAnsi="Arial" w:cs="Arial"/>
                <w:color w:val="000000"/>
              </w:rPr>
            </w:pPr>
            <w:r w:rsidRPr="00FE75DF">
              <w:rPr>
                <w:rFonts w:ascii="Arial" w:hAnsi="Arial" w:cs="Arial"/>
                <w:color w:val="000000"/>
              </w:rPr>
              <w:t>Brown, David</w:t>
            </w:r>
          </w:p>
        </w:tc>
        <w:tc>
          <w:tcPr>
            <w:tcW w:w="0" w:type="auto"/>
            <w:tcBorders>
              <w:top w:val="single" w:sz="4" w:space="0" w:color="auto"/>
              <w:left w:val="single" w:sz="4" w:space="0" w:color="auto"/>
              <w:bottom w:val="single" w:sz="4" w:space="0" w:color="auto"/>
              <w:right w:val="single" w:sz="4" w:space="0" w:color="auto"/>
            </w:tcBorders>
            <w:hideMark/>
          </w:tcPr>
          <w:p w14:paraId="3B130657" w14:textId="77777777" w:rsidR="00F35BE1" w:rsidRPr="00FE75DF" w:rsidRDefault="00F35BE1" w:rsidP="008804B6">
            <w:pPr>
              <w:rPr>
                <w:rFonts w:ascii="Arial" w:hAnsi="Arial" w:cs="Arial"/>
                <w:color w:val="000000"/>
              </w:rPr>
            </w:pPr>
            <w:r w:rsidRPr="00FE75DF">
              <w:rPr>
                <w:rFonts w:ascii="Arial" w:hAnsi="Arial" w:cs="Arial"/>
                <w:color w:val="000000"/>
              </w:rPr>
              <w:t>Prof. of Early Childhood Education</w:t>
            </w:r>
          </w:p>
        </w:tc>
        <w:tc>
          <w:tcPr>
            <w:tcW w:w="0" w:type="auto"/>
            <w:tcBorders>
              <w:top w:val="single" w:sz="4" w:space="0" w:color="auto"/>
              <w:left w:val="single" w:sz="4" w:space="0" w:color="auto"/>
              <w:bottom w:val="single" w:sz="4" w:space="0" w:color="auto"/>
              <w:right w:val="single" w:sz="4" w:space="0" w:color="auto"/>
            </w:tcBorders>
            <w:hideMark/>
          </w:tcPr>
          <w:p w14:paraId="63E71171" w14:textId="77777777" w:rsidR="00F35BE1" w:rsidRPr="00FE75DF" w:rsidRDefault="00F35BE1" w:rsidP="008804B6">
            <w:pPr>
              <w:rPr>
                <w:rFonts w:ascii="Arial" w:hAnsi="Arial" w:cs="Arial"/>
                <w:color w:val="000000"/>
              </w:rPr>
            </w:pPr>
            <w:r w:rsidRPr="00FE75DF">
              <w:rPr>
                <w:rFonts w:ascii="Arial" w:hAnsi="Arial" w:cs="Arial"/>
                <w:color w:val="000000"/>
              </w:rPr>
              <w:t>Texas A&amp;M University-Commerce</w:t>
            </w:r>
          </w:p>
        </w:tc>
        <w:tc>
          <w:tcPr>
            <w:tcW w:w="0" w:type="auto"/>
            <w:tcBorders>
              <w:top w:val="single" w:sz="4" w:space="0" w:color="auto"/>
              <w:left w:val="single" w:sz="4" w:space="0" w:color="auto"/>
              <w:bottom w:val="single" w:sz="4" w:space="0" w:color="auto"/>
              <w:right w:val="single" w:sz="4" w:space="0" w:color="auto"/>
            </w:tcBorders>
            <w:noWrap/>
            <w:hideMark/>
          </w:tcPr>
          <w:p w14:paraId="32951416" w14:textId="77777777" w:rsidR="00F35BE1" w:rsidRPr="00FE75DF" w:rsidRDefault="00F35BE1" w:rsidP="008804B6">
            <w:pPr>
              <w:jc w:val="center"/>
              <w:rPr>
                <w:rFonts w:ascii="Arial" w:hAnsi="Arial" w:cs="Arial"/>
                <w:color w:val="000000"/>
              </w:rPr>
            </w:pPr>
            <w:r w:rsidRPr="00FE75DF">
              <w:rPr>
                <w:rFonts w:ascii="Arial" w:hAnsi="Arial" w:cs="Arial"/>
                <w:color w:val="000000"/>
              </w:rPr>
              <w:t>10</w:t>
            </w:r>
          </w:p>
        </w:tc>
      </w:tr>
      <w:tr w:rsidR="00F35BE1" w:rsidRPr="00FE75DF" w14:paraId="5546C9C2"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0847A2D5" w14:textId="77777777" w:rsidR="00F35BE1" w:rsidRPr="00FE75DF" w:rsidRDefault="00F35BE1" w:rsidP="008804B6">
            <w:pPr>
              <w:rPr>
                <w:rFonts w:ascii="Arial" w:hAnsi="Arial" w:cs="Arial"/>
                <w:color w:val="000000"/>
              </w:rPr>
            </w:pPr>
            <w:r w:rsidRPr="00FE75DF">
              <w:rPr>
                <w:rFonts w:ascii="Arial" w:hAnsi="Arial" w:cs="Arial"/>
                <w:color w:val="000000"/>
              </w:rPr>
              <w:t xml:space="preserve">Church-Lang, Jessica </w:t>
            </w:r>
          </w:p>
        </w:tc>
        <w:tc>
          <w:tcPr>
            <w:tcW w:w="0" w:type="auto"/>
            <w:tcBorders>
              <w:top w:val="single" w:sz="4" w:space="0" w:color="auto"/>
              <w:left w:val="single" w:sz="4" w:space="0" w:color="auto"/>
              <w:bottom w:val="single" w:sz="4" w:space="0" w:color="auto"/>
              <w:right w:val="single" w:sz="4" w:space="0" w:color="auto"/>
            </w:tcBorders>
            <w:hideMark/>
          </w:tcPr>
          <w:p w14:paraId="3F3E6AC5" w14:textId="77777777" w:rsidR="00F35BE1" w:rsidRPr="00FE75DF" w:rsidRDefault="00F35BE1" w:rsidP="008804B6">
            <w:pPr>
              <w:rPr>
                <w:rFonts w:ascii="Arial" w:hAnsi="Arial" w:cs="Arial"/>
                <w:color w:val="000000"/>
              </w:rPr>
            </w:pPr>
            <w:r w:rsidRPr="00FE75DF">
              <w:rPr>
                <w:rFonts w:ascii="Arial" w:hAnsi="Arial" w:cs="Arial"/>
                <w:color w:val="000000"/>
              </w:rPr>
              <w:t>Asst. Prof. of Psychology</w:t>
            </w:r>
          </w:p>
        </w:tc>
        <w:tc>
          <w:tcPr>
            <w:tcW w:w="0" w:type="auto"/>
            <w:tcBorders>
              <w:top w:val="single" w:sz="4" w:space="0" w:color="auto"/>
              <w:left w:val="single" w:sz="4" w:space="0" w:color="auto"/>
              <w:bottom w:val="single" w:sz="4" w:space="0" w:color="auto"/>
              <w:right w:val="single" w:sz="4" w:space="0" w:color="auto"/>
            </w:tcBorders>
            <w:hideMark/>
          </w:tcPr>
          <w:p w14:paraId="5892D38B" w14:textId="77777777" w:rsidR="00F35BE1" w:rsidRPr="00FE75DF" w:rsidRDefault="00F35BE1" w:rsidP="008804B6">
            <w:pPr>
              <w:rPr>
                <w:rFonts w:ascii="Arial" w:hAnsi="Arial" w:cs="Arial"/>
                <w:color w:val="000000"/>
              </w:rPr>
            </w:pPr>
            <w:r w:rsidRPr="00FE75DF">
              <w:rPr>
                <w:rFonts w:ascii="Arial" w:hAnsi="Arial" w:cs="Arial"/>
                <w:color w:val="000000"/>
              </w:rPr>
              <w:t>The University of Texas at Austin</w:t>
            </w:r>
          </w:p>
        </w:tc>
        <w:tc>
          <w:tcPr>
            <w:tcW w:w="0" w:type="auto"/>
            <w:tcBorders>
              <w:top w:val="single" w:sz="4" w:space="0" w:color="auto"/>
              <w:left w:val="single" w:sz="4" w:space="0" w:color="auto"/>
              <w:bottom w:val="single" w:sz="4" w:space="0" w:color="auto"/>
              <w:right w:val="single" w:sz="4" w:space="0" w:color="auto"/>
            </w:tcBorders>
            <w:noWrap/>
            <w:hideMark/>
          </w:tcPr>
          <w:p w14:paraId="13CA5C62"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0F37CC2B"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17B6ED1F" w14:textId="77777777" w:rsidR="00F35BE1" w:rsidRPr="00FE75DF" w:rsidRDefault="00F35BE1" w:rsidP="008804B6">
            <w:pPr>
              <w:rPr>
                <w:rFonts w:ascii="Arial" w:hAnsi="Arial" w:cs="Arial"/>
                <w:color w:val="000000"/>
              </w:rPr>
            </w:pPr>
            <w:r>
              <w:rPr>
                <w:rFonts w:ascii="Arial" w:hAnsi="Arial" w:cs="Arial"/>
                <w:color w:val="000000"/>
              </w:rPr>
              <w:t>Cock</w:t>
            </w:r>
            <w:r w:rsidRPr="00FE75DF">
              <w:rPr>
                <w:rFonts w:ascii="Arial" w:hAnsi="Arial" w:cs="Arial"/>
                <w:color w:val="000000"/>
              </w:rPr>
              <w:t>rum, Chelsea</w:t>
            </w:r>
          </w:p>
        </w:tc>
        <w:tc>
          <w:tcPr>
            <w:tcW w:w="0" w:type="auto"/>
            <w:tcBorders>
              <w:top w:val="single" w:sz="4" w:space="0" w:color="auto"/>
              <w:left w:val="single" w:sz="4" w:space="0" w:color="auto"/>
              <w:bottom w:val="single" w:sz="4" w:space="0" w:color="auto"/>
              <w:right w:val="single" w:sz="4" w:space="0" w:color="auto"/>
            </w:tcBorders>
            <w:hideMark/>
          </w:tcPr>
          <w:p w14:paraId="5FB38957"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05A8A899" w14:textId="77777777" w:rsidR="00F35BE1" w:rsidRPr="00FE75DF" w:rsidRDefault="00F35BE1" w:rsidP="008804B6">
            <w:pPr>
              <w:rPr>
                <w:rFonts w:ascii="Arial" w:hAnsi="Arial" w:cs="Arial"/>
                <w:color w:val="000000"/>
              </w:rPr>
            </w:pPr>
            <w:r w:rsidRPr="00FE75DF">
              <w:rPr>
                <w:rFonts w:ascii="Arial" w:hAnsi="Arial" w:cs="Arial"/>
                <w:color w:val="000000"/>
              </w:rPr>
              <w:t>Grand Prairie ISD</w:t>
            </w:r>
          </w:p>
        </w:tc>
        <w:tc>
          <w:tcPr>
            <w:tcW w:w="0" w:type="auto"/>
            <w:tcBorders>
              <w:top w:val="single" w:sz="4" w:space="0" w:color="auto"/>
              <w:left w:val="single" w:sz="4" w:space="0" w:color="auto"/>
              <w:bottom w:val="single" w:sz="4" w:space="0" w:color="auto"/>
              <w:right w:val="single" w:sz="4" w:space="0" w:color="auto"/>
            </w:tcBorders>
            <w:noWrap/>
            <w:hideMark/>
          </w:tcPr>
          <w:p w14:paraId="3258AED4" w14:textId="77777777" w:rsidR="00F35BE1" w:rsidRPr="00FE75DF" w:rsidRDefault="00F35BE1" w:rsidP="008804B6">
            <w:pPr>
              <w:jc w:val="center"/>
              <w:rPr>
                <w:rFonts w:ascii="Arial" w:hAnsi="Arial" w:cs="Arial"/>
                <w:color w:val="000000"/>
              </w:rPr>
            </w:pPr>
            <w:r w:rsidRPr="00FE75DF">
              <w:rPr>
                <w:rFonts w:ascii="Arial" w:hAnsi="Arial" w:cs="Arial"/>
                <w:color w:val="000000"/>
              </w:rPr>
              <w:t>10</w:t>
            </w:r>
          </w:p>
        </w:tc>
      </w:tr>
      <w:tr w:rsidR="00F35BE1" w:rsidRPr="00FE75DF" w14:paraId="6DE086AD"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6AA0363B" w14:textId="77777777" w:rsidR="00F35BE1" w:rsidRPr="00FE75DF" w:rsidRDefault="00F35BE1" w:rsidP="008804B6">
            <w:pPr>
              <w:rPr>
                <w:rFonts w:ascii="Arial" w:hAnsi="Arial" w:cs="Arial"/>
                <w:color w:val="000000"/>
              </w:rPr>
            </w:pPr>
            <w:r w:rsidRPr="00FE75DF">
              <w:rPr>
                <w:rFonts w:ascii="Arial" w:hAnsi="Arial" w:cs="Arial"/>
                <w:color w:val="000000"/>
              </w:rPr>
              <w:t xml:space="preserve">Cogburn, Robin </w:t>
            </w:r>
          </w:p>
        </w:tc>
        <w:tc>
          <w:tcPr>
            <w:tcW w:w="0" w:type="auto"/>
            <w:tcBorders>
              <w:top w:val="single" w:sz="4" w:space="0" w:color="auto"/>
              <w:left w:val="single" w:sz="4" w:space="0" w:color="auto"/>
              <w:bottom w:val="single" w:sz="4" w:space="0" w:color="auto"/>
              <w:right w:val="single" w:sz="4" w:space="0" w:color="auto"/>
            </w:tcBorders>
            <w:hideMark/>
          </w:tcPr>
          <w:p w14:paraId="1F4D6082"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767C245B" w14:textId="77777777" w:rsidR="00F35BE1" w:rsidRPr="00FE75DF" w:rsidRDefault="00F35BE1" w:rsidP="008804B6">
            <w:pPr>
              <w:rPr>
                <w:rFonts w:ascii="Arial" w:hAnsi="Arial" w:cs="Arial"/>
                <w:color w:val="000000"/>
              </w:rPr>
            </w:pPr>
            <w:r w:rsidRPr="00FE75DF">
              <w:rPr>
                <w:rFonts w:ascii="Arial" w:hAnsi="Arial" w:cs="Arial"/>
                <w:color w:val="000000"/>
              </w:rPr>
              <w:t>Judson</w:t>
            </w:r>
          </w:p>
        </w:tc>
        <w:tc>
          <w:tcPr>
            <w:tcW w:w="0" w:type="auto"/>
            <w:tcBorders>
              <w:top w:val="single" w:sz="4" w:space="0" w:color="auto"/>
              <w:left w:val="single" w:sz="4" w:space="0" w:color="auto"/>
              <w:bottom w:val="single" w:sz="4" w:space="0" w:color="auto"/>
              <w:right w:val="single" w:sz="4" w:space="0" w:color="auto"/>
            </w:tcBorders>
            <w:noWrap/>
            <w:hideMark/>
          </w:tcPr>
          <w:p w14:paraId="138B9BB1" w14:textId="77777777" w:rsidR="00F35BE1" w:rsidRPr="00FE75DF" w:rsidRDefault="00F35BE1" w:rsidP="008804B6">
            <w:pPr>
              <w:jc w:val="center"/>
              <w:rPr>
                <w:rFonts w:ascii="Arial" w:hAnsi="Arial" w:cs="Arial"/>
                <w:color w:val="000000"/>
              </w:rPr>
            </w:pPr>
            <w:r w:rsidRPr="00FE75DF">
              <w:rPr>
                <w:rFonts w:ascii="Arial" w:hAnsi="Arial" w:cs="Arial"/>
                <w:color w:val="000000"/>
              </w:rPr>
              <w:t>20</w:t>
            </w:r>
          </w:p>
        </w:tc>
      </w:tr>
      <w:tr w:rsidR="00F35BE1" w:rsidRPr="00FE75DF" w14:paraId="14580843"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599B8F96" w14:textId="77777777" w:rsidR="00F35BE1" w:rsidRPr="00FE75DF" w:rsidRDefault="00F35BE1" w:rsidP="008804B6">
            <w:pPr>
              <w:rPr>
                <w:rFonts w:ascii="Arial" w:hAnsi="Arial" w:cs="Arial"/>
                <w:color w:val="000000"/>
              </w:rPr>
            </w:pPr>
            <w:r w:rsidRPr="00FE75DF">
              <w:rPr>
                <w:rFonts w:ascii="Arial" w:hAnsi="Arial" w:cs="Arial"/>
                <w:color w:val="000000"/>
              </w:rPr>
              <w:lastRenderedPageBreak/>
              <w:t xml:space="preserve">Cole, Shannon </w:t>
            </w:r>
          </w:p>
        </w:tc>
        <w:tc>
          <w:tcPr>
            <w:tcW w:w="0" w:type="auto"/>
            <w:tcBorders>
              <w:top w:val="single" w:sz="4" w:space="0" w:color="auto"/>
              <w:left w:val="single" w:sz="4" w:space="0" w:color="auto"/>
              <w:bottom w:val="single" w:sz="4" w:space="0" w:color="auto"/>
              <w:right w:val="single" w:sz="4" w:space="0" w:color="auto"/>
            </w:tcBorders>
            <w:hideMark/>
          </w:tcPr>
          <w:p w14:paraId="3FE04755" w14:textId="77777777" w:rsidR="00F35BE1" w:rsidRPr="00FE75DF" w:rsidRDefault="00F35BE1" w:rsidP="008804B6">
            <w:pPr>
              <w:rPr>
                <w:rFonts w:ascii="Arial" w:hAnsi="Arial" w:cs="Arial"/>
                <w:color w:val="000000"/>
              </w:rPr>
            </w:pPr>
            <w:r w:rsidRPr="00FE75DF">
              <w:rPr>
                <w:rFonts w:ascii="Arial" w:hAnsi="Arial" w:cs="Arial"/>
                <w:color w:val="000000"/>
              </w:rPr>
              <w:t>Principal</w:t>
            </w:r>
          </w:p>
        </w:tc>
        <w:tc>
          <w:tcPr>
            <w:tcW w:w="0" w:type="auto"/>
            <w:tcBorders>
              <w:top w:val="single" w:sz="4" w:space="0" w:color="auto"/>
              <w:left w:val="single" w:sz="4" w:space="0" w:color="auto"/>
              <w:bottom w:val="single" w:sz="4" w:space="0" w:color="auto"/>
              <w:right w:val="single" w:sz="4" w:space="0" w:color="auto"/>
            </w:tcBorders>
            <w:hideMark/>
          </w:tcPr>
          <w:p w14:paraId="1A1D598E" w14:textId="77777777" w:rsidR="00F35BE1" w:rsidRPr="00FE75DF" w:rsidRDefault="00F35BE1" w:rsidP="008804B6">
            <w:pPr>
              <w:rPr>
                <w:rFonts w:ascii="Arial" w:hAnsi="Arial" w:cs="Arial"/>
                <w:color w:val="000000"/>
              </w:rPr>
            </w:pPr>
            <w:r w:rsidRPr="00FE75DF">
              <w:rPr>
                <w:rFonts w:ascii="Arial" w:hAnsi="Arial" w:cs="Arial"/>
                <w:color w:val="000000"/>
              </w:rPr>
              <w:t>Grapevine Colleyville ISD</w:t>
            </w:r>
          </w:p>
        </w:tc>
        <w:tc>
          <w:tcPr>
            <w:tcW w:w="0" w:type="auto"/>
            <w:tcBorders>
              <w:top w:val="single" w:sz="4" w:space="0" w:color="auto"/>
              <w:left w:val="single" w:sz="4" w:space="0" w:color="auto"/>
              <w:bottom w:val="single" w:sz="4" w:space="0" w:color="auto"/>
              <w:right w:val="single" w:sz="4" w:space="0" w:color="auto"/>
            </w:tcBorders>
            <w:noWrap/>
            <w:hideMark/>
          </w:tcPr>
          <w:p w14:paraId="73014F9C" w14:textId="77777777" w:rsidR="00F35BE1" w:rsidRPr="00FE75DF" w:rsidRDefault="00F35BE1" w:rsidP="008804B6">
            <w:pPr>
              <w:jc w:val="center"/>
              <w:rPr>
                <w:rFonts w:ascii="Arial" w:hAnsi="Arial" w:cs="Arial"/>
                <w:color w:val="000000"/>
              </w:rPr>
            </w:pPr>
            <w:r w:rsidRPr="00FE75DF">
              <w:rPr>
                <w:rFonts w:ascii="Arial" w:hAnsi="Arial" w:cs="Arial"/>
                <w:color w:val="000000"/>
              </w:rPr>
              <w:t>11</w:t>
            </w:r>
          </w:p>
        </w:tc>
      </w:tr>
      <w:tr w:rsidR="00F35BE1" w:rsidRPr="00FE75DF" w14:paraId="6DD458E1"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1041BE18" w14:textId="77777777" w:rsidR="00F35BE1" w:rsidRPr="00FE75DF" w:rsidRDefault="00F35BE1" w:rsidP="008804B6">
            <w:pPr>
              <w:rPr>
                <w:rFonts w:ascii="Arial" w:hAnsi="Arial" w:cs="Arial"/>
                <w:color w:val="000000"/>
              </w:rPr>
            </w:pPr>
            <w:r w:rsidRPr="00FE75DF">
              <w:rPr>
                <w:rFonts w:ascii="Arial" w:hAnsi="Arial" w:cs="Arial"/>
                <w:color w:val="000000"/>
              </w:rPr>
              <w:t xml:space="preserve">Edwards, Ceri </w:t>
            </w:r>
          </w:p>
        </w:tc>
        <w:tc>
          <w:tcPr>
            <w:tcW w:w="0" w:type="auto"/>
            <w:tcBorders>
              <w:top w:val="single" w:sz="4" w:space="0" w:color="auto"/>
              <w:left w:val="single" w:sz="4" w:space="0" w:color="auto"/>
              <w:bottom w:val="single" w:sz="4" w:space="0" w:color="auto"/>
              <w:right w:val="single" w:sz="4" w:space="0" w:color="auto"/>
            </w:tcBorders>
            <w:hideMark/>
          </w:tcPr>
          <w:p w14:paraId="45266AB2"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DD80F8B" w14:textId="77777777" w:rsidR="00F35BE1" w:rsidRPr="00FE75DF" w:rsidRDefault="00F35BE1" w:rsidP="008804B6">
            <w:pPr>
              <w:rPr>
                <w:rFonts w:ascii="Arial" w:hAnsi="Arial" w:cs="Arial"/>
                <w:color w:val="000000"/>
              </w:rPr>
            </w:pPr>
            <w:r w:rsidRPr="00FE75DF">
              <w:rPr>
                <w:rFonts w:ascii="Arial" w:hAnsi="Arial" w:cs="Arial"/>
                <w:color w:val="000000"/>
              </w:rPr>
              <w:t>Schertz-Cibolo-Universal City ISD</w:t>
            </w:r>
          </w:p>
        </w:tc>
        <w:tc>
          <w:tcPr>
            <w:tcW w:w="0" w:type="auto"/>
            <w:tcBorders>
              <w:top w:val="single" w:sz="4" w:space="0" w:color="auto"/>
              <w:left w:val="single" w:sz="4" w:space="0" w:color="auto"/>
              <w:bottom w:val="single" w:sz="4" w:space="0" w:color="auto"/>
              <w:right w:val="single" w:sz="4" w:space="0" w:color="auto"/>
            </w:tcBorders>
            <w:noWrap/>
            <w:hideMark/>
          </w:tcPr>
          <w:p w14:paraId="14D94262" w14:textId="77777777" w:rsidR="00F35BE1" w:rsidRPr="00FE75DF" w:rsidRDefault="00F35BE1" w:rsidP="008804B6">
            <w:pPr>
              <w:jc w:val="center"/>
              <w:rPr>
                <w:rFonts w:ascii="Arial" w:hAnsi="Arial" w:cs="Arial"/>
                <w:color w:val="000000"/>
              </w:rPr>
            </w:pPr>
            <w:r w:rsidRPr="00FE75DF">
              <w:rPr>
                <w:rFonts w:ascii="Arial" w:hAnsi="Arial" w:cs="Arial"/>
                <w:color w:val="000000"/>
              </w:rPr>
              <w:t>20</w:t>
            </w:r>
          </w:p>
        </w:tc>
      </w:tr>
      <w:tr w:rsidR="00F35BE1" w:rsidRPr="00FE75DF" w14:paraId="0722CE2B"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0662A12F" w14:textId="77777777" w:rsidR="00F35BE1" w:rsidRPr="00FE75DF" w:rsidRDefault="00F35BE1" w:rsidP="008804B6">
            <w:pPr>
              <w:rPr>
                <w:rFonts w:ascii="Arial" w:hAnsi="Arial" w:cs="Arial"/>
                <w:color w:val="000000"/>
              </w:rPr>
            </w:pPr>
            <w:r w:rsidRPr="00FE75DF">
              <w:rPr>
                <w:rFonts w:ascii="Arial" w:hAnsi="Arial" w:cs="Arial"/>
                <w:color w:val="000000"/>
              </w:rPr>
              <w:t xml:space="preserve">Garza, Julie </w:t>
            </w:r>
          </w:p>
        </w:tc>
        <w:tc>
          <w:tcPr>
            <w:tcW w:w="0" w:type="auto"/>
            <w:tcBorders>
              <w:top w:val="single" w:sz="4" w:space="0" w:color="auto"/>
              <w:left w:val="single" w:sz="4" w:space="0" w:color="auto"/>
              <w:bottom w:val="single" w:sz="4" w:space="0" w:color="auto"/>
              <w:right w:val="single" w:sz="4" w:space="0" w:color="auto"/>
            </w:tcBorders>
            <w:hideMark/>
          </w:tcPr>
          <w:p w14:paraId="10CE3BDA"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2DAE160" w14:textId="77777777" w:rsidR="00F35BE1" w:rsidRPr="00FE75DF" w:rsidRDefault="00F35BE1" w:rsidP="008804B6">
            <w:pPr>
              <w:rPr>
                <w:rFonts w:ascii="Arial" w:hAnsi="Arial" w:cs="Arial"/>
                <w:color w:val="000000"/>
              </w:rPr>
            </w:pPr>
            <w:r w:rsidRPr="00FE75DF">
              <w:rPr>
                <w:rFonts w:ascii="Arial" w:hAnsi="Arial" w:cs="Arial"/>
                <w:color w:val="000000"/>
              </w:rPr>
              <w:t>Edinburg CISD</w:t>
            </w:r>
          </w:p>
        </w:tc>
        <w:tc>
          <w:tcPr>
            <w:tcW w:w="0" w:type="auto"/>
            <w:tcBorders>
              <w:top w:val="single" w:sz="4" w:space="0" w:color="auto"/>
              <w:left w:val="single" w:sz="4" w:space="0" w:color="auto"/>
              <w:bottom w:val="single" w:sz="4" w:space="0" w:color="auto"/>
              <w:right w:val="single" w:sz="4" w:space="0" w:color="auto"/>
            </w:tcBorders>
            <w:noWrap/>
            <w:hideMark/>
          </w:tcPr>
          <w:p w14:paraId="32050F25" w14:textId="77777777" w:rsidR="00F35BE1" w:rsidRPr="00FE75DF" w:rsidRDefault="00F35BE1" w:rsidP="008804B6">
            <w:pPr>
              <w:jc w:val="center"/>
              <w:rPr>
                <w:rFonts w:ascii="Arial" w:hAnsi="Arial" w:cs="Arial"/>
                <w:color w:val="000000"/>
              </w:rPr>
            </w:pPr>
            <w:r w:rsidRPr="00FE75DF">
              <w:rPr>
                <w:rFonts w:ascii="Arial" w:hAnsi="Arial" w:cs="Arial"/>
                <w:color w:val="000000"/>
              </w:rPr>
              <w:t>1</w:t>
            </w:r>
          </w:p>
        </w:tc>
      </w:tr>
      <w:tr w:rsidR="00F35BE1" w:rsidRPr="00FE75DF" w14:paraId="2A75C74B"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5D4C0549" w14:textId="77777777" w:rsidR="00F35BE1" w:rsidRPr="00FE75DF" w:rsidRDefault="00F35BE1" w:rsidP="008804B6">
            <w:pPr>
              <w:rPr>
                <w:rFonts w:ascii="Arial" w:hAnsi="Arial" w:cs="Arial"/>
                <w:color w:val="000000"/>
              </w:rPr>
            </w:pPr>
            <w:r w:rsidRPr="00FE75DF">
              <w:rPr>
                <w:rFonts w:ascii="Arial" w:hAnsi="Arial" w:cs="Arial"/>
                <w:color w:val="000000"/>
              </w:rPr>
              <w:t>Hamman, Doug</w:t>
            </w:r>
          </w:p>
        </w:tc>
        <w:tc>
          <w:tcPr>
            <w:tcW w:w="0" w:type="auto"/>
            <w:tcBorders>
              <w:top w:val="single" w:sz="4" w:space="0" w:color="auto"/>
              <w:left w:val="single" w:sz="4" w:space="0" w:color="auto"/>
              <w:bottom w:val="single" w:sz="4" w:space="0" w:color="auto"/>
              <w:right w:val="single" w:sz="4" w:space="0" w:color="auto"/>
            </w:tcBorders>
            <w:hideMark/>
          </w:tcPr>
          <w:p w14:paraId="4873AE2A" w14:textId="77777777" w:rsidR="00F35BE1" w:rsidRPr="00FE75DF" w:rsidRDefault="00F35BE1" w:rsidP="008804B6">
            <w:pPr>
              <w:rPr>
                <w:rFonts w:ascii="Arial" w:hAnsi="Arial" w:cs="Arial"/>
                <w:color w:val="000000"/>
              </w:rPr>
            </w:pPr>
            <w:r w:rsidRPr="00FE75DF">
              <w:rPr>
                <w:rFonts w:ascii="Arial" w:hAnsi="Arial" w:cs="Arial"/>
                <w:color w:val="000000"/>
              </w:rPr>
              <w:t>Faculty and Administrator</w:t>
            </w:r>
          </w:p>
        </w:tc>
        <w:tc>
          <w:tcPr>
            <w:tcW w:w="0" w:type="auto"/>
            <w:tcBorders>
              <w:top w:val="single" w:sz="4" w:space="0" w:color="auto"/>
              <w:left w:val="single" w:sz="4" w:space="0" w:color="auto"/>
              <w:bottom w:val="single" w:sz="4" w:space="0" w:color="auto"/>
              <w:right w:val="single" w:sz="4" w:space="0" w:color="auto"/>
            </w:tcBorders>
            <w:hideMark/>
          </w:tcPr>
          <w:p w14:paraId="18ED69A3" w14:textId="77777777" w:rsidR="00F35BE1" w:rsidRPr="00FE75DF" w:rsidRDefault="00F35BE1" w:rsidP="008804B6">
            <w:pPr>
              <w:rPr>
                <w:rFonts w:ascii="Arial" w:hAnsi="Arial" w:cs="Arial"/>
                <w:color w:val="000000"/>
              </w:rPr>
            </w:pPr>
            <w:r w:rsidRPr="00FE75DF">
              <w:rPr>
                <w:rFonts w:ascii="Arial" w:hAnsi="Arial" w:cs="Arial"/>
                <w:color w:val="000000"/>
              </w:rPr>
              <w:t>Texas Tech University</w:t>
            </w:r>
          </w:p>
        </w:tc>
        <w:tc>
          <w:tcPr>
            <w:tcW w:w="0" w:type="auto"/>
            <w:tcBorders>
              <w:top w:val="single" w:sz="4" w:space="0" w:color="auto"/>
              <w:left w:val="single" w:sz="4" w:space="0" w:color="auto"/>
              <w:bottom w:val="single" w:sz="4" w:space="0" w:color="auto"/>
              <w:right w:val="single" w:sz="4" w:space="0" w:color="auto"/>
            </w:tcBorders>
            <w:noWrap/>
            <w:hideMark/>
          </w:tcPr>
          <w:p w14:paraId="66FA46AA" w14:textId="77777777" w:rsidR="00F35BE1" w:rsidRPr="00FE75DF" w:rsidRDefault="00F35BE1" w:rsidP="008804B6">
            <w:pPr>
              <w:jc w:val="center"/>
              <w:rPr>
                <w:rFonts w:ascii="Arial" w:hAnsi="Arial" w:cs="Arial"/>
                <w:color w:val="000000"/>
              </w:rPr>
            </w:pPr>
            <w:r w:rsidRPr="00FE75DF">
              <w:rPr>
                <w:rFonts w:ascii="Arial" w:hAnsi="Arial" w:cs="Arial"/>
                <w:color w:val="000000"/>
              </w:rPr>
              <w:t>18</w:t>
            </w:r>
          </w:p>
        </w:tc>
      </w:tr>
      <w:tr w:rsidR="00F35BE1" w:rsidRPr="00FE75DF" w14:paraId="13E6688B" w14:textId="77777777" w:rsidTr="00F35BE1">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036B526E" w14:textId="77777777" w:rsidR="00F35BE1" w:rsidRPr="00FE75DF" w:rsidRDefault="00F35BE1" w:rsidP="008804B6">
            <w:pPr>
              <w:rPr>
                <w:rFonts w:ascii="Arial" w:hAnsi="Arial" w:cs="Arial"/>
                <w:color w:val="000000"/>
              </w:rPr>
            </w:pPr>
            <w:r w:rsidRPr="00FE75DF">
              <w:rPr>
                <w:rFonts w:ascii="Arial" w:hAnsi="Arial" w:cs="Arial"/>
                <w:color w:val="000000"/>
              </w:rPr>
              <w:t xml:space="preserve">Hill, Holly Baker </w:t>
            </w:r>
          </w:p>
        </w:tc>
        <w:tc>
          <w:tcPr>
            <w:tcW w:w="0" w:type="auto"/>
            <w:tcBorders>
              <w:top w:val="single" w:sz="4" w:space="0" w:color="auto"/>
              <w:left w:val="single" w:sz="4" w:space="0" w:color="auto"/>
              <w:bottom w:val="single" w:sz="4" w:space="0" w:color="auto"/>
              <w:right w:val="single" w:sz="4" w:space="0" w:color="auto"/>
            </w:tcBorders>
            <w:hideMark/>
          </w:tcPr>
          <w:p w14:paraId="4745F2B1" w14:textId="77777777" w:rsidR="00F35BE1" w:rsidRPr="00FE75DF" w:rsidRDefault="00F35BE1" w:rsidP="008804B6">
            <w:pPr>
              <w:rPr>
                <w:rFonts w:ascii="Arial" w:hAnsi="Arial" w:cs="Arial"/>
                <w:color w:val="000000"/>
              </w:rPr>
            </w:pPr>
            <w:r w:rsidRPr="00FE75DF">
              <w:rPr>
                <w:rFonts w:ascii="Arial" w:hAnsi="Arial" w:cs="Arial"/>
                <w:color w:val="000000"/>
              </w:rPr>
              <w:t>Implementation Specialist K-5 Literacy</w:t>
            </w:r>
          </w:p>
        </w:tc>
        <w:tc>
          <w:tcPr>
            <w:tcW w:w="0" w:type="auto"/>
            <w:tcBorders>
              <w:top w:val="single" w:sz="4" w:space="0" w:color="auto"/>
              <w:left w:val="single" w:sz="4" w:space="0" w:color="auto"/>
              <w:bottom w:val="single" w:sz="4" w:space="0" w:color="auto"/>
              <w:right w:val="single" w:sz="4" w:space="0" w:color="auto"/>
            </w:tcBorders>
            <w:hideMark/>
          </w:tcPr>
          <w:p w14:paraId="617C5AFF" w14:textId="77777777" w:rsidR="00F35BE1" w:rsidRPr="00FE75DF" w:rsidRDefault="00F35BE1" w:rsidP="008804B6">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hideMark/>
          </w:tcPr>
          <w:p w14:paraId="7ABBDBA6" w14:textId="77777777" w:rsidR="00F35BE1" w:rsidRPr="00FE75DF" w:rsidRDefault="00F35BE1" w:rsidP="008804B6">
            <w:pPr>
              <w:jc w:val="center"/>
              <w:rPr>
                <w:rFonts w:ascii="Arial" w:hAnsi="Arial" w:cs="Arial"/>
                <w:color w:val="000000"/>
              </w:rPr>
            </w:pPr>
            <w:r w:rsidRPr="00FE75DF">
              <w:rPr>
                <w:rFonts w:ascii="Arial" w:hAnsi="Arial" w:cs="Arial"/>
                <w:color w:val="000000"/>
              </w:rPr>
              <w:t>20</w:t>
            </w:r>
          </w:p>
        </w:tc>
      </w:tr>
      <w:tr w:rsidR="00F35BE1" w:rsidRPr="00FE75DF" w14:paraId="100C08CC"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09454C14" w14:textId="77777777" w:rsidR="00F35BE1" w:rsidRPr="00FE75DF" w:rsidRDefault="00F35BE1" w:rsidP="008804B6">
            <w:pPr>
              <w:rPr>
                <w:rFonts w:ascii="Arial" w:hAnsi="Arial" w:cs="Arial"/>
                <w:color w:val="000000"/>
              </w:rPr>
            </w:pPr>
            <w:r w:rsidRPr="00FE75DF">
              <w:rPr>
                <w:rFonts w:ascii="Arial" w:hAnsi="Arial" w:cs="Arial"/>
                <w:color w:val="000000"/>
              </w:rPr>
              <w:t xml:space="preserve">Holcomb, Tameka </w:t>
            </w:r>
          </w:p>
        </w:tc>
        <w:tc>
          <w:tcPr>
            <w:tcW w:w="0" w:type="auto"/>
            <w:tcBorders>
              <w:top w:val="single" w:sz="4" w:space="0" w:color="auto"/>
              <w:left w:val="single" w:sz="4" w:space="0" w:color="auto"/>
              <w:bottom w:val="single" w:sz="4" w:space="0" w:color="auto"/>
              <w:right w:val="single" w:sz="4" w:space="0" w:color="auto"/>
            </w:tcBorders>
            <w:hideMark/>
          </w:tcPr>
          <w:p w14:paraId="42845BDB"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AC4AA10" w14:textId="77777777" w:rsidR="00F35BE1" w:rsidRPr="00FE75DF" w:rsidRDefault="00F35BE1" w:rsidP="008804B6">
            <w:pPr>
              <w:rPr>
                <w:rFonts w:ascii="Arial" w:hAnsi="Arial" w:cs="Arial"/>
                <w:color w:val="000000"/>
              </w:rPr>
            </w:pPr>
            <w:r w:rsidRPr="00FE75DF">
              <w:rPr>
                <w:rFonts w:ascii="Arial" w:hAnsi="Arial" w:cs="Arial"/>
                <w:color w:val="000000"/>
              </w:rPr>
              <w:t>Alvin ISD</w:t>
            </w:r>
          </w:p>
        </w:tc>
        <w:tc>
          <w:tcPr>
            <w:tcW w:w="0" w:type="auto"/>
            <w:tcBorders>
              <w:top w:val="single" w:sz="4" w:space="0" w:color="auto"/>
              <w:left w:val="single" w:sz="4" w:space="0" w:color="auto"/>
              <w:bottom w:val="single" w:sz="4" w:space="0" w:color="auto"/>
              <w:right w:val="single" w:sz="4" w:space="0" w:color="auto"/>
            </w:tcBorders>
            <w:noWrap/>
            <w:hideMark/>
          </w:tcPr>
          <w:p w14:paraId="15BD08EC" w14:textId="77777777" w:rsidR="00F35BE1" w:rsidRPr="00FE75DF" w:rsidRDefault="00F35BE1" w:rsidP="008804B6">
            <w:pPr>
              <w:jc w:val="center"/>
              <w:rPr>
                <w:rFonts w:ascii="Arial" w:hAnsi="Arial" w:cs="Arial"/>
                <w:color w:val="000000"/>
              </w:rPr>
            </w:pPr>
            <w:r w:rsidRPr="00FE75DF">
              <w:rPr>
                <w:rFonts w:ascii="Arial" w:hAnsi="Arial" w:cs="Arial"/>
                <w:color w:val="000000"/>
              </w:rPr>
              <w:t>4</w:t>
            </w:r>
          </w:p>
        </w:tc>
      </w:tr>
      <w:tr w:rsidR="00F35BE1" w:rsidRPr="00FE75DF" w14:paraId="6F3FB089" w14:textId="77777777" w:rsidTr="00F35BE1">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38BA4364" w14:textId="77777777" w:rsidR="00F35BE1" w:rsidRPr="00FE75DF" w:rsidRDefault="00F35BE1" w:rsidP="008804B6">
            <w:pPr>
              <w:rPr>
                <w:rFonts w:ascii="Arial" w:hAnsi="Arial" w:cs="Arial"/>
                <w:color w:val="000000"/>
              </w:rPr>
            </w:pPr>
            <w:r w:rsidRPr="00FE75DF">
              <w:rPr>
                <w:rFonts w:ascii="Arial" w:hAnsi="Arial" w:cs="Arial"/>
                <w:color w:val="000000"/>
              </w:rPr>
              <w:t xml:space="preserve">Kofron, Kim </w:t>
            </w:r>
          </w:p>
        </w:tc>
        <w:tc>
          <w:tcPr>
            <w:tcW w:w="0" w:type="auto"/>
            <w:tcBorders>
              <w:top w:val="single" w:sz="4" w:space="0" w:color="auto"/>
              <w:left w:val="single" w:sz="4" w:space="0" w:color="auto"/>
              <w:bottom w:val="single" w:sz="4" w:space="0" w:color="auto"/>
              <w:right w:val="single" w:sz="4" w:space="0" w:color="auto"/>
            </w:tcBorders>
            <w:hideMark/>
          </w:tcPr>
          <w:p w14:paraId="5CB81F87" w14:textId="77777777" w:rsidR="00F35BE1" w:rsidRPr="00FE75DF" w:rsidRDefault="00F35BE1" w:rsidP="008804B6">
            <w:pPr>
              <w:rPr>
                <w:rFonts w:ascii="Arial" w:hAnsi="Arial" w:cs="Arial"/>
                <w:color w:val="000000"/>
              </w:rPr>
            </w:pPr>
            <w:r w:rsidRPr="00FE75DF">
              <w:rPr>
                <w:rFonts w:ascii="Arial" w:hAnsi="Arial" w:cs="Arial"/>
                <w:color w:val="000000"/>
              </w:rPr>
              <w:t>Senior Program Director</w:t>
            </w:r>
          </w:p>
        </w:tc>
        <w:tc>
          <w:tcPr>
            <w:tcW w:w="0" w:type="auto"/>
            <w:tcBorders>
              <w:top w:val="single" w:sz="4" w:space="0" w:color="auto"/>
              <w:left w:val="single" w:sz="4" w:space="0" w:color="auto"/>
              <w:bottom w:val="single" w:sz="4" w:space="0" w:color="auto"/>
              <w:right w:val="single" w:sz="4" w:space="0" w:color="auto"/>
            </w:tcBorders>
            <w:hideMark/>
          </w:tcPr>
          <w:p w14:paraId="1E9E73D5" w14:textId="77777777" w:rsidR="00F35BE1" w:rsidRPr="00FE75DF" w:rsidRDefault="00F35BE1" w:rsidP="008804B6">
            <w:pPr>
              <w:rPr>
                <w:rFonts w:ascii="Arial" w:hAnsi="Arial" w:cs="Arial"/>
                <w:color w:val="000000"/>
              </w:rPr>
            </w:pPr>
            <w:r w:rsidRPr="00FE75DF">
              <w:rPr>
                <w:rFonts w:ascii="Arial" w:hAnsi="Arial" w:cs="Arial"/>
                <w:color w:val="000000"/>
              </w:rPr>
              <w:t>TX Association for the Education of Young Children</w:t>
            </w:r>
          </w:p>
        </w:tc>
        <w:tc>
          <w:tcPr>
            <w:tcW w:w="0" w:type="auto"/>
            <w:tcBorders>
              <w:top w:val="single" w:sz="4" w:space="0" w:color="auto"/>
              <w:left w:val="single" w:sz="4" w:space="0" w:color="auto"/>
              <w:bottom w:val="single" w:sz="4" w:space="0" w:color="auto"/>
              <w:right w:val="single" w:sz="4" w:space="0" w:color="auto"/>
            </w:tcBorders>
            <w:noWrap/>
            <w:hideMark/>
          </w:tcPr>
          <w:p w14:paraId="3FCE7A89"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2C75CF5B"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79645EA5" w14:textId="77777777" w:rsidR="00F35BE1" w:rsidRPr="00FE75DF" w:rsidRDefault="00F35BE1" w:rsidP="008804B6">
            <w:pPr>
              <w:rPr>
                <w:rFonts w:ascii="Arial" w:hAnsi="Arial" w:cs="Arial"/>
                <w:color w:val="000000"/>
              </w:rPr>
            </w:pPr>
            <w:r w:rsidRPr="00FE75DF">
              <w:rPr>
                <w:rFonts w:ascii="Arial" w:hAnsi="Arial" w:cs="Arial"/>
                <w:color w:val="000000"/>
              </w:rPr>
              <w:t xml:space="preserve">Miller, Sherry </w:t>
            </w:r>
          </w:p>
        </w:tc>
        <w:tc>
          <w:tcPr>
            <w:tcW w:w="0" w:type="auto"/>
            <w:tcBorders>
              <w:top w:val="single" w:sz="4" w:space="0" w:color="auto"/>
              <w:left w:val="single" w:sz="4" w:space="0" w:color="auto"/>
              <w:bottom w:val="single" w:sz="4" w:space="0" w:color="auto"/>
              <w:right w:val="single" w:sz="4" w:space="0" w:color="auto"/>
            </w:tcBorders>
            <w:hideMark/>
          </w:tcPr>
          <w:p w14:paraId="1A8FC8EB"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191BA548" w14:textId="77777777" w:rsidR="00F35BE1" w:rsidRPr="00FE75DF" w:rsidRDefault="00F35BE1" w:rsidP="008804B6">
            <w:pPr>
              <w:rPr>
                <w:rFonts w:ascii="Arial" w:hAnsi="Arial" w:cs="Arial"/>
                <w:color w:val="000000"/>
              </w:rPr>
            </w:pPr>
            <w:r w:rsidRPr="00FE75DF">
              <w:rPr>
                <w:rFonts w:ascii="Arial" w:hAnsi="Arial" w:cs="Arial"/>
                <w:color w:val="000000"/>
              </w:rPr>
              <w:t>Kileen</w:t>
            </w:r>
            <w:r>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hideMark/>
          </w:tcPr>
          <w:p w14:paraId="54A080B0" w14:textId="77777777" w:rsidR="00F35BE1" w:rsidRPr="00FE75DF" w:rsidRDefault="00F35BE1" w:rsidP="008804B6">
            <w:pPr>
              <w:jc w:val="center"/>
              <w:rPr>
                <w:rFonts w:ascii="Arial" w:hAnsi="Arial" w:cs="Arial"/>
                <w:color w:val="000000"/>
              </w:rPr>
            </w:pPr>
            <w:r w:rsidRPr="00FE75DF">
              <w:rPr>
                <w:rFonts w:ascii="Arial" w:hAnsi="Arial" w:cs="Arial"/>
                <w:color w:val="000000"/>
              </w:rPr>
              <w:t>12</w:t>
            </w:r>
          </w:p>
        </w:tc>
      </w:tr>
      <w:tr w:rsidR="00F35BE1" w:rsidRPr="00FE75DF" w14:paraId="3A145B4A"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3EA0B3B8" w14:textId="77777777" w:rsidR="00F35BE1" w:rsidRPr="00FE75DF" w:rsidRDefault="00F35BE1" w:rsidP="008804B6">
            <w:pPr>
              <w:rPr>
                <w:rFonts w:ascii="Arial" w:hAnsi="Arial" w:cs="Arial"/>
                <w:color w:val="000000"/>
              </w:rPr>
            </w:pPr>
            <w:r w:rsidRPr="00FE75DF">
              <w:rPr>
                <w:rFonts w:ascii="Arial" w:hAnsi="Arial" w:cs="Arial"/>
                <w:color w:val="000000"/>
              </w:rPr>
              <w:t xml:space="preserve">Montoya, Maria </w:t>
            </w:r>
          </w:p>
        </w:tc>
        <w:tc>
          <w:tcPr>
            <w:tcW w:w="0" w:type="auto"/>
            <w:tcBorders>
              <w:top w:val="single" w:sz="4" w:space="0" w:color="auto"/>
              <w:left w:val="single" w:sz="4" w:space="0" w:color="auto"/>
              <w:bottom w:val="single" w:sz="4" w:space="0" w:color="auto"/>
              <w:right w:val="single" w:sz="4" w:space="0" w:color="auto"/>
            </w:tcBorders>
            <w:hideMark/>
          </w:tcPr>
          <w:p w14:paraId="361B75A2"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67C8EE2" w14:textId="77777777" w:rsidR="00F35BE1" w:rsidRPr="00FE75DF" w:rsidRDefault="00F35BE1" w:rsidP="008804B6">
            <w:pPr>
              <w:rPr>
                <w:rFonts w:ascii="Arial" w:hAnsi="Arial" w:cs="Arial"/>
                <w:color w:val="000000"/>
              </w:rPr>
            </w:pPr>
            <w:r w:rsidRPr="00FE75DF">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hideMark/>
          </w:tcPr>
          <w:p w14:paraId="03825570" w14:textId="77777777" w:rsidR="00F35BE1" w:rsidRPr="00FE75DF" w:rsidRDefault="00F35BE1" w:rsidP="008804B6">
            <w:pPr>
              <w:jc w:val="center"/>
              <w:rPr>
                <w:rFonts w:ascii="Arial" w:hAnsi="Arial" w:cs="Arial"/>
                <w:color w:val="000000"/>
              </w:rPr>
            </w:pPr>
            <w:r w:rsidRPr="00FE75DF">
              <w:rPr>
                <w:rFonts w:ascii="Arial" w:hAnsi="Arial" w:cs="Arial"/>
                <w:color w:val="000000"/>
              </w:rPr>
              <w:t>10</w:t>
            </w:r>
          </w:p>
        </w:tc>
      </w:tr>
      <w:tr w:rsidR="00F35BE1" w:rsidRPr="00FE75DF" w14:paraId="0130843B"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39FF092A" w14:textId="77777777" w:rsidR="00F35BE1" w:rsidRPr="00FE75DF" w:rsidRDefault="00F35BE1" w:rsidP="008804B6">
            <w:pPr>
              <w:rPr>
                <w:rFonts w:ascii="Arial" w:hAnsi="Arial" w:cs="Arial"/>
                <w:color w:val="000000"/>
              </w:rPr>
            </w:pPr>
            <w:r w:rsidRPr="00FE75DF">
              <w:rPr>
                <w:rFonts w:ascii="Arial" w:hAnsi="Arial" w:cs="Arial"/>
                <w:color w:val="000000"/>
              </w:rPr>
              <w:t xml:space="preserve">Oliver, Tiffanye </w:t>
            </w:r>
          </w:p>
        </w:tc>
        <w:tc>
          <w:tcPr>
            <w:tcW w:w="0" w:type="auto"/>
            <w:tcBorders>
              <w:top w:val="single" w:sz="4" w:space="0" w:color="auto"/>
              <w:left w:val="single" w:sz="4" w:space="0" w:color="auto"/>
              <w:bottom w:val="single" w:sz="4" w:space="0" w:color="auto"/>
              <w:right w:val="single" w:sz="4" w:space="0" w:color="auto"/>
            </w:tcBorders>
            <w:hideMark/>
          </w:tcPr>
          <w:p w14:paraId="080F5D96" w14:textId="77777777" w:rsidR="00F35BE1" w:rsidRPr="00FE75DF" w:rsidRDefault="00F35BE1" w:rsidP="008804B6">
            <w:pPr>
              <w:rPr>
                <w:rFonts w:ascii="Arial" w:hAnsi="Arial" w:cs="Arial"/>
                <w:color w:val="000000"/>
              </w:rPr>
            </w:pPr>
            <w:r w:rsidRPr="00FE75DF">
              <w:rPr>
                <w:rFonts w:ascii="Arial" w:hAnsi="Arial" w:cs="Arial"/>
                <w:color w:val="000000"/>
              </w:rPr>
              <w:t>PK Coordinator</w:t>
            </w:r>
          </w:p>
        </w:tc>
        <w:tc>
          <w:tcPr>
            <w:tcW w:w="0" w:type="auto"/>
            <w:tcBorders>
              <w:top w:val="single" w:sz="4" w:space="0" w:color="auto"/>
              <w:left w:val="single" w:sz="4" w:space="0" w:color="auto"/>
              <w:bottom w:val="single" w:sz="4" w:space="0" w:color="auto"/>
              <w:right w:val="single" w:sz="4" w:space="0" w:color="auto"/>
            </w:tcBorders>
            <w:hideMark/>
          </w:tcPr>
          <w:p w14:paraId="5086085A" w14:textId="77777777" w:rsidR="00F35BE1" w:rsidRPr="00FE75DF" w:rsidRDefault="00F35BE1" w:rsidP="008804B6">
            <w:pPr>
              <w:rPr>
                <w:rFonts w:ascii="Arial" w:hAnsi="Arial" w:cs="Arial"/>
                <w:color w:val="000000"/>
              </w:rPr>
            </w:pPr>
            <w:r w:rsidRPr="00FE75DF">
              <w:rPr>
                <w:rFonts w:ascii="Arial" w:hAnsi="Arial" w:cs="Arial"/>
                <w:color w:val="000000"/>
              </w:rPr>
              <w:t>Hillsboro ISD</w:t>
            </w:r>
          </w:p>
        </w:tc>
        <w:tc>
          <w:tcPr>
            <w:tcW w:w="0" w:type="auto"/>
            <w:tcBorders>
              <w:top w:val="single" w:sz="4" w:space="0" w:color="auto"/>
              <w:left w:val="single" w:sz="4" w:space="0" w:color="auto"/>
              <w:bottom w:val="single" w:sz="4" w:space="0" w:color="auto"/>
              <w:right w:val="single" w:sz="4" w:space="0" w:color="auto"/>
            </w:tcBorders>
            <w:noWrap/>
            <w:hideMark/>
          </w:tcPr>
          <w:p w14:paraId="40FB3BC3" w14:textId="77777777" w:rsidR="00F35BE1" w:rsidRPr="00FE75DF" w:rsidRDefault="00F35BE1" w:rsidP="008804B6">
            <w:pPr>
              <w:jc w:val="center"/>
              <w:rPr>
                <w:rFonts w:ascii="Arial" w:hAnsi="Arial" w:cs="Arial"/>
                <w:color w:val="000000"/>
              </w:rPr>
            </w:pPr>
            <w:r w:rsidRPr="00FE75DF">
              <w:rPr>
                <w:rFonts w:ascii="Arial" w:hAnsi="Arial" w:cs="Arial"/>
                <w:color w:val="000000"/>
              </w:rPr>
              <w:t>12</w:t>
            </w:r>
          </w:p>
        </w:tc>
      </w:tr>
      <w:tr w:rsidR="00F35BE1" w:rsidRPr="00FE75DF" w14:paraId="6E6DF72E" w14:textId="77777777" w:rsidTr="00F35BE1">
        <w:trPr>
          <w:trHeight w:val="570"/>
          <w:jc w:val="center"/>
        </w:trPr>
        <w:tc>
          <w:tcPr>
            <w:tcW w:w="2043" w:type="dxa"/>
            <w:tcBorders>
              <w:top w:val="single" w:sz="4" w:space="0" w:color="auto"/>
              <w:left w:val="single" w:sz="4" w:space="0" w:color="auto"/>
              <w:bottom w:val="single" w:sz="4" w:space="0" w:color="auto"/>
              <w:right w:val="single" w:sz="4" w:space="0" w:color="auto"/>
            </w:tcBorders>
            <w:noWrap/>
            <w:hideMark/>
          </w:tcPr>
          <w:p w14:paraId="3D4D7D7C" w14:textId="77777777" w:rsidR="00F35BE1" w:rsidRPr="00FE75DF" w:rsidRDefault="00F35BE1" w:rsidP="008804B6">
            <w:pPr>
              <w:rPr>
                <w:rFonts w:ascii="Arial" w:hAnsi="Arial" w:cs="Arial"/>
                <w:color w:val="000000"/>
              </w:rPr>
            </w:pPr>
            <w:r w:rsidRPr="00FE75DF">
              <w:rPr>
                <w:rFonts w:ascii="Arial" w:hAnsi="Arial" w:cs="Arial"/>
                <w:color w:val="000000"/>
              </w:rPr>
              <w:t xml:space="preserve">Reed, Beverly </w:t>
            </w:r>
          </w:p>
        </w:tc>
        <w:tc>
          <w:tcPr>
            <w:tcW w:w="0" w:type="auto"/>
            <w:tcBorders>
              <w:top w:val="single" w:sz="4" w:space="0" w:color="auto"/>
              <w:left w:val="single" w:sz="4" w:space="0" w:color="auto"/>
              <w:bottom w:val="single" w:sz="4" w:space="0" w:color="auto"/>
              <w:right w:val="single" w:sz="4" w:space="0" w:color="auto"/>
            </w:tcBorders>
            <w:hideMark/>
          </w:tcPr>
          <w:p w14:paraId="60D3E4C6" w14:textId="77777777" w:rsidR="00F35BE1" w:rsidRPr="00FE75DF" w:rsidRDefault="00F35BE1" w:rsidP="008804B6">
            <w:pPr>
              <w:rPr>
                <w:rFonts w:ascii="Arial" w:hAnsi="Arial" w:cs="Arial"/>
                <w:color w:val="000000"/>
              </w:rPr>
            </w:pPr>
            <w:r w:rsidRPr="00FE75DF">
              <w:rPr>
                <w:rFonts w:ascii="Arial" w:hAnsi="Arial" w:cs="Arial"/>
                <w:color w:val="000000"/>
              </w:rPr>
              <w:t>Senior Manager Provider Engagements</w:t>
            </w:r>
          </w:p>
        </w:tc>
        <w:tc>
          <w:tcPr>
            <w:tcW w:w="0" w:type="auto"/>
            <w:tcBorders>
              <w:top w:val="single" w:sz="4" w:space="0" w:color="auto"/>
              <w:left w:val="single" w:sz="4" w:space="0" w:color="auto"/>
              <w:bottom w:val="single" w:sz="4" w:space="0" w:color="auto"/>
              <w:right w:val="single" w:sz="4" w:space="0" w:color="auto"/>
            </w:tcBorders>
            <w:hideMark/>
          </w:tcPr>
          <w:p w14:paraId="3BFC665B" w14:textId="77777777" w:rsidR="00F35BE1" w:rsidRPr="00FE75DF" w:rsidRDefault="00F35BE1" w:rsidP="008804B6">
            <w:pPr>
              <w:rPr>
                <w:rFonts w:ascii="Arial" w:hAnsi="Arial" w:cs="Arial"/>
                <w:color w:val="000000"/>
              </w:rPr>
            </w:pPr>
            <w:r w:rsidRPr="00FE75DF">
              <w:rPr>
                <w:rFonts w:ascii="Arial" w:hAnsi="Arial" w:cs="Arial"/>
                <w:color w:val="000000"/>
              </w:rPr>
              <w:t>Collaborative for Children</w:t>
            </w:r>
          </w:p>
        </w:tc>
        <w:tc>
          <w:tcPr>
            <w:tcW w:w="0" w:type="auto"/>
            <w:tcBorders>
              <w:top w:val="single" w:sz="4" w:space="0" w:color="auto"/>
              <w:left w:val="single" w:sz="4" w:space="0" w:color="auto"/>
              <w:bottom w:val="single" w:sz="4" w:space="0" w:color="auto"/>
              <w:right w:val="single" w:sz="4" w:space="0" w:color="auto"/>
            </w:tcBorders>
            <w:noWrap/>
            <w:hideMark/>
          </w:tcPr>
          <w:p w14:paraId="5CEF9683" w14:textId="77777777" w:rsidR="00F35BE1" w:rsidRPr="00FE75DF" w:rsidRDefault="00F35BE1" w:rsidP="008804B6">
            <w:pPr>
              <w:jc w:val="center"/>
              <w:rPr>
                <w:rFonts w:ascii="Arial" w:hAnsi="Arial" w:cs="Arial"/>
                <w:color w:val="000000"/>
              </w:rPr>
            </w:pPr>
            <w:r w:rsidRPr="00FE75DF">
              <w:rPr>
                <w:rFonts w:ascii="Arial" w:hAnsi="Arial" w:cs="Arial"/>
                <w:color w:val="000000"/>
              </w:rPr>
              <w:t>4</w:t>
            </w:r>
          </w:p>
        </w:tc>
      </w:tr>
      <w:tr w:rsidR="00F35BE1" w:rsidRPr="00FE75DF" w14:paraId="5720D0A5"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0BB08684" w14:textId="77777777" w:rsidR="00F35BE1" w:rsidRPr="00FE75DF" w:rsidRDefault="00F35BE1" w:rsidP="008804B6">
            <w:pPr>
              <w:rPr>
                <w:rFonts w:ascii="Arial" w:hAnsi="Arial" w:cs="Arial"/>
                <w:color w:val="000000"/>
              </w:rPr>
            </w:pPr>
            <w:r w:rsidRPr="00FE75DF">
              <w:rPr>
                <w:rFonts w:ascii="Arial" w:hAnsi="Arial" w:cs="Arial"/>
                <w:color w:val="000000"/>
              </w:rPr>
              <w:t xml:space="preserve">Rodriguez, Jose </w:t>
            </w:r>
          </w:p>
        </w:tc>
        <w:tc>
          <w:tcPr>
            <w:tcW w:w="0" w:type="auto"/>
            <w:tcBorders>
              <w:top w:val="single" w:sz="4" w:space="0" w:color="auto"/>
              <w:left w:val="single" w:sz="4" w:space="0" w:color="auto"/>
              <w:bottom w:val="single" w:sz="4" w:space="0" w:color="auto"/>
              <w:right w:val="single" w:sz="4" w:space="0" w:color="auto"/>
            </w:tcBorders>
            <w:hideMark/>
          </w:tcPr>
          <w:p w14:paraId="0E253186"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3E9A4AA" w14:textId="77777777" w:rsidR="00F35BE1" w:rsidRPr="00FE75DF" w:rsidRDefault="00F35BE1" w:rsidP="008804B6">
            <w:pPr>
              <w:rPr>
                <w:rFonts w:ascii="Arial" w:hAnsi="Arial" w:cs="Arial"/>
                <w:color w:val="000000"/>
              </w:rPr>
            </w:pPr>
            <w:r w:rsidRPr="00FE75DF">
              <w:rPr>
                <w:rFonts w:ascii="Arial" w:hAnsi="Arial" w:cs="Arial"/>
                <w:color w:val="000000"/>
              </w:rPr>
              <w:t>Leander</w:t>
            </w:r>
            <w:r>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hideMark/>
          </w:tcPr>
          <w:p w14:paraId="755EF66E"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2ECD94C5" w14:textId="77777777" w:rsidTr="00F35BE1">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20F13F5B" w14:textId="77777777" w:rsidR="00F35BE1" w:rsidRPr="00FE75DF" w:rsidRDefault="00F35BE1" w:rsidP="008804B6">
            <w:pPr>
              <w:rPr>
                <w:rFonts w:ascii="Arial" w:hAnsi="Arial" w:cs="Arial"/>
                <w:color w:val="000000"/>
              </w:rPr>
            </w:pPr>
            <w:r w:rsidRPr="00FE75DF">
              <w:rPr>
                <w:rFonts w:ascii="Arial" w:hAnsi="Arial" w:cs="Arial"/>
                <w:color w:val="000000"/>
              </w:rPr>
              <w:t>Summerville, Cody</w:t>
            </w:r>
          </w:p>
        </w:tc>
        <w:tc>
          <w:tcPr>
            <w:tcW w:w="0" w:type="auto"/>
            <w:tcBorders>
              <w:top w:val="single" w:sz="4" w:space="0" w:color="auto"/>
              <w:left w:val="single" w:sz="4" w:space="0" w:color="auto"/>
              <w:bottom w:val="single" w:sz="4" w:space="0" w:color="auto"/>
              <w:right w:val="single" w:sz="4" w:space="0" w:color="auto"/>
            </w:tcBorders>
            <w:hideMark/>
          </w:tcPr>
          <w:p w14:paraId="621851BC"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5A0484AB" w14:textId="77777777" w:rsidR="00F35BE1" w:rsidRPr="00FE75DF" w:rsidRDefault="00F35BE1" w:rsidP="008804B6">
            <w:pPr>
              <w:rPr>
                <w:rFonts w:ascii="Arial" w:hAnsi="Arial" w:cs="Arial"/>
                <w:color w:val="000000"/>
              </w:rPr>
            </w:pPr>
            <w:r w:rsidRPr="00FE75DF">
              <w:rPr>
                <w:rFonts w:ascii="Arial" w:hAnsi="Arial" w:cs="Arial"/>
                <w:color w:val="000000"/>
              </w:rPr>
              <w:t>Pflugerville ISD</w:t>
            </w:r>
          </w:p>
        </w:tc>
        <w:tc>
          <w:tcPr>
            <w:tcW w:w="0" w:type="auto"/>
            <w:tcBorders>
              <w:top w:val="single" w:sz="4" w:space="0" w:color="auto"/>
              <w:left w:val="single" w:sz="4" w:space="0" w:color="auto"/>
              <w:bottom w:val="single" w:sz="4" w:space="0" w:color="auto"/>
              <w:right w:val="single" w:sz="4" w:space="0" w:color="auto"/>
            </w:tcBorders>
            <w:noWrap/>
            <w:hideMark/>
          </w:tcPr>
          <w:p w14:paraId="7A62791F" w14:textId="77777777" w:rsidR="00F35BE1" w:rsidRPr="00FE75DF" w:rsidRDefault="00F35BE1" w:rsidP="008804B6">
            <w:pPr>
              <w:jc w:val="center"/>
              <w:rPr>
                <w:rFonts w:ascii="Arial" w:hAnsi="Arial" w:cs="Arial"/>
                <w:color w:val="000000"/>
              </w:rPr>
            </w:pPr>
            <w:r w:rsidRPr="00FE75DF">
              <w:rPr>
                <w:rFonts w:ascii="Arial" w:hAnsi="Arial" w:cs="Arial"/>
                <w:color w:val="000000"/>
              </w:rPr>
              <w:t>13</w:t>
            </w:r>
          </w:p>
        </w:tc>
      </w:tr>
      <w:tr w:rsidR="00F35BE1" w:rsidRPr="00FE75DF" w14:paraId="6B4A53A6"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1FD122CF" w14:textId="77777777" w:rsidR="00F35BE1" w:rsidRPr="00FE75DF" w:rsidRDefault="00F35BE1" w:rsidP="008804B6">
            <w:pPr>
              <w:rPr>
                <w:rFonts w:ascii="Arial" w:hAnsi="Arial" w:cs="Arial"/>
                <w:color w:val="000000"/>
              </w:rPr>
            </w:pPr>
            <w:r w:rsidRPr="00FE75DF">
              <w:rPr>
                <w:rFonts w:ascii="Arial" w:hAnsi="Arial" w:cs="Arial"/>
                <w:color w:val="000000"/>
              </w:rPr>
              <w:t xml:space="preserve">Uptain, Wendy </w:t>
            </w:r>
          </w:p>
        </w:tc>
        <w:tc>
          <w:tcPr>
            <w:tcW w:w="0" w:type="auto"/>
            <w:tcBorders>
              <w:top w:val="single" w:sz="4" w:space="0" w:color="auto"/>
              <w:left w:val="single" w:sz="4" w:space="0" w:color="auto"/>
              <w:bottom w:val="single" w:sz="4" w:space="0" w:color="auto"/>
              <w:right w:val="single" w:sz="4" w:space="0" w:color="auto"/>
            </w:tcBorders>
          </w:tcPr>
          <w:p w14:paraId="35311F7D" w14:textId="77777777" w:rsidR="00F35BE1" w:rsidRPr="00FE75DF" w:rsidRDefault="00F35BE1" w:rsidP="008804B6">
            <w:pPr>
              <w:rPr>
                <w:rFonts w:ascii="Arial" w:hAnsi="Arial" w:cs="Arial"/>
                <w:color w:val="000000"/>
              </w:rPr>
            </w:pPr>
            <w:r w:rsidRPr="00FE75DF">
              <w:rPr>
                <w:rFonts w:ascii="Arial" w:hAnsi="Arial" w:cs="Arial"/>
                <w:color w:val="000000"/>
              </w:rPr>
              <w:t>Manager of Advocacy</w:t>
            </w:r>
          </w:p>
        </w:tc>
        <w:tc>
          <w:tcPr>
            <w:tcW w:w="0" w:type="auto"/>
            <w:tcBorders>
              <w:top w:val="single" w:sz="4" w:space="0" w:color="auto"/>
              <w:left w:val="single" w:sz="4" w:space="0" w:color="auto"/>
              <w:bottom w:val="single" w:sz="4" w:space="0" w:color="auto"/>
              <w:right w:val="single" w:sz="4" w:space="0" w:color="auto"/>
            </w:tcBorders>
          </w:tcPr>
          <w:p w14:paraId="3891D268" w14:textId="77777777" w:rsidR="00F35BE1" w:rsidRPr="00FE75DF" w:rsidRDefault="00F35BE1" w:rsidP="008804B6">
            <w:pPr>
              <w:rPr>
                <w:rFonts w:ascii="Arial" w:hAnsi="Arial" w:cs="Arial"/>
                <w:color w:val="000000"/>
              </w:rPr>
            </w:pPr>
            <w:r w:rsidRPr="00FE75DF">
              <w:rPr>
                <w:rFonts w:ascii="Arial" w:hAnsi="Arial" w:cs="Arial"/>
                <w:color w:val="000000"/>
              </w:rPr>
              <w:t>The Commit Partnership</w:t>
            </w:r>
          </w:p>
        </w:tc>
        <w:tc>
          <w:tcPr>
            <w:tcW w:w="0" w:type="auto"/>
            <w:tcBorders>
              <w:top w:val="single" w:sz="4" w:space="0" w:color="auto"/>
              <w:left w:val="single" w:sz="4" w:space="0" w:color="auto"/>
              <w:bottom w:val="single" w:sz="4" w:space="0" w:color="auto"/>
              <w:right w:val="single" w:sz="4" w:space="0" w:color="auto"/>
            </w:tcBorders>
            <w:noWrap/>
          </w:tcPr>
          <w:p w14:paraId="4D41AB02" w14:textId="77777777" w:rsidR="00F35BE1" w:rsidRPr="00FE75DF" w:rsidRDefault="00F35BE1" w:rsidP="008804B6">
            <w:pPr>
              <w:jc w:val="center"/>
              <w:rPr>
                <w:rFonts w:ascii="Arial" w:hAnsi="Arial" w:cs="Arial"/>
                <w:color w:val="000000"/>
              </w:rPr>
            </w:pPr>
            <w:r w:rsidRPr="00FE75DF">
              <w:rPr>
                <w:rFonts w:ascii="Arial" w:hAnsi="Arial" w:cs="Arial"/>
                <w:color w:val="000000"/>
              </w:rPr>
              <w:t>10</w:t>
            </w:r>
          </w:p>
        </w:tc>
      </w:tr>
      <w:tr w:rsidR="00F35BE1" w:rsidRPr="00FE75DF" w14:paraId="07749B10"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1D780509" w14:textId="77777777" w:rsidR="00F35BE1" w:rsidRPr="00FE75DF" w:rsidRDefault="00F35BE1" w:rsidP="008804B6">
            <w:pPr>
              <w:rPr>
                <w:rFonts w:ascii="Arial" w:hAnsi="Arial" w:cs="Arial"/>
                <w:color w:val="000000"/>
              </w:rPr>
            </w:pPr>
            <w:r>
              <w:rPr>
                <w:rFonts w:ascii="Arial" w:hAnsi="Arial" w:cs="Arial"/>
                <w:color w:val="000000"/>
              </w:rPr>
              <w:t xml:space="preserve">Valdez, Selena </w:t>
            </w:r>
          </w:p>
        </w:tc>
        <w:tc>
          <w:tcPr>
            <w:tcW w:w="0" w:type="auto"/>
            <w:tcBorders>
              <w:top w:val="single" w:sz="4" w:space="0" w:color="auto"/>
              <w:left w:val="single" w:sz="4" w:space="0" w:color="auto"/>
              <w:bottom w:val="single" w:sz="4" w:space="0" w:color="auto"/>
              <w:right w:val="single" w:sz="4" w:space="0" w:color="auto"/>
            </w:tcBorders>
          </w:tcPr>
          <w:p w14:paraId="2065FC51" w14:textId="77777777" w:rsidR="00F35BE1" w:rsidRPr="00FE75DF" w:rsidRDefault="00F35BE1" w:rsidP="008804B6">
            <w:pPr>
              <w:rPr>
                <w:rFonts w:ascii="Arial" w:hAnsi="Arial" w:cs="Arial"/>
                <w:color w:val="000000"/>
              </w:rPr>
            </w:pPr>
            <w:r>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038D854C" w14:textId="77777777" w:rsidR="00F35BE1" w:rsidRPr="00FE75DF" w:rsidRDefault="00F35BE1" w:rsidP="008804B6">
            <w:pPr>
              <w:rPr>
                <w:rFonts w:ascii="Arial" w:hAnsi="Arial" w:cs="Arial"/>
                <w:color w:val="000000"/>
              </w:rPr>
            </w:pPr>
            <w:r>
              <w:rPr>
                <w:rFonts w:ascii="Arial" w:hAnsi="Arial" w:cs="Arial"/>
                <w:color w:val="000000"/>
              </w:rPr>
              <w:t>North East ISD</w:t>
            </w:r>
          </w:p>
        </w:tc>
        <w:tc>
          <w:tcPr>
            <w:tcW w:w="0" w:type="auto"/>
            <w:tcBorders>
              <w:top w:val="single" w:sz="4" w:space="0" w:color="auto"/>
              <w:left w:val="single" w:sz="4" w:space="0" w:color="auto"/>
              <w:bottom w:val="single" w:sz="4" w:space="0" w:color="auto"/>
              <w:right w:val="single" w:sz="4" w:space="0" w:color="auto"/>
            </w:tcBorders>
            <w:noWrap/>
          </w:tcPr>
          <w:p w14:paraId="673F6E3A" w14:textId="77777777" w:rsidR="00F35BE1" w:rsidRPr="00FE75DF" w:rsidRDefault="00F35BE1" w:rsidP="008804B6">
            <w:pPr>
              <w:jc w:val="center"/>
              <w:rPr>
                <w:rFonts w:ascii="Arial" w:hAnsi="Arial" w:cs="Arial"/>
                <w:color w:val="000000"/>
              </w:rPr>
            </w:pPr>
            <w:r>
              <w:rPr>
                <w:rFonts w:ascii="Arial" w:hAnsi="Arial" w:cs="Arial"/>
                <w:color w:val="000000"/>
              </w:rPr>
              <w:t>20</w:t>
            </w:r>
          </w:p>
        </w:tc>
      </w:tr>
      <w:tr w:rsidR="00F35BE1" w:rsidRPr="00FE75DF" w14:paraId="4DA99F0F"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1F6D6F2F" w14:textId="77777777" w:rsidR="00F35BE1" w:rsidRPr="00FE75DF" w:rsidRDefault="00F35BE1" w:rsidP="008804B6">
            <w:pPr>
              <w:rPr>
                <w:rFonts w:ascii="Arial" w:hAnsi="Arial" w:cs="Arial"/>
                <w:color w:val="000000"/>
              </w:rPr>
            </w:pPr>
            <w:r w:rsidRPr="00FE75DF">
              <w:rPr>
                <w:rFonts w:ascii="Arial" w:hAnsi="Arial" w:cs="Arial"/>
                <w:color w:val="000000"/>
              </w:rPr>
              <w:t xml:space="preserve">White, Monica </w:t>
            </w:r>
          </w:p>
        </w:tc>
        <w:tc>
          <w:tcPr>
            <w:tcW w:w="0" w:type="auto"/>
            <w:tcBorders>
              <w:top w:val="single" w:sz="4" w:space="0" w:color="auto"/>
              <w:left w:val="single" w:sz="4" w:space="0" w:color="auto"/>
              <w:bottom w:val="single" w:sz="4" w:space="0" w:color="auto"/>
              <w:right w:val="single" w:sz="4" w:space="0" w:color="auto"/>
            </w:tcBorders>
            <w:hideMark/>
          </w:tcPr>
          <w:p w14:paraId="444F24A8"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2B3E1EEB" w14:textId="77777777" w:rsidR="00F35BE1" w:rsidRPr="00FE75DF" w:rsidRDefault="00F35BE1" w:rsidP="008804B6">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hideMark/>
          </w:tcPr>
          <w:p w14:paraId="0934E7B4" w14:textId="77777777" w:rsidR="00F35BE1" w:rsidRPr="00FE75DF" w:rsidRDefault="00F35BE1" w:rsidP="008804B6">
            <w:pPr>
              <w:jc w:val="center"/>
              <w:rPr>
                <w:rFonts w:ascii="Arial" w:hAnsi="Arial" w:cs="Arial"/>
                <w:color w:val="000000"/>
              </w:rPr>
            </w:pPr>
            <w:r w:rsidRPr="00FE75DF">
              <w:rPr>
                <w:rFonts w:ascii="Arial" w:hAnsi="Arial" w:cs="Arial"/>
                <w:color w:val="000000"/>
              </w:rPr>
              <w:t>20</w:t>
            </w:r>
          </w:p>
        </w:tc>
      </w:tr>
      <w:tr w:rsidR="00F35BE1" w:rsidRPr="00FE75DF" w14:paraId="7A68166F"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7F47E4E7" w14:textId="77777777" w:rsidR="00F35BE1" w:rsidRPr="00FE75DF" w:rsidRDefault="00F35BE1" w:rsidP="008804B6">
            <w:pPr>
              <w:rPr>
                <w:rFonts w:ascii="Arial" w:hAnsi="Arial" w:cs="Arial"/>
                <w:color w:val="000000"/>
              </w:rPr>
            </w:pPr>
            <w:r w:rsidRPr="00FE75DF">
              <w:rPr>
                <w:rFonts w:ascii="Arial" w:hAnsi="Arial" w:cs="Arial"/>
                <w:color w:val="000000"/>
              </w:rPr>
              <w:t xml:space="preserve">White, Rhoda </w:t>
            </w:r>
          </w:p>
        </w:tc>
        <w:tc>
          <w:tcPr>
            <w:tcW w:w="0" w:type="auto"/>
            <w:tcBorders>
              <w:top w:val="single" w:sz="4" w:space="0" w:color="auto"/>
              <w:left w:val="single" w:sz="4" w:space="0" w:color="auto"/>
              <w:bottom w:val="single" w:sz="4" w:space="0" w:color="auto"/>
              <w:right w:val="single" w:sz="4" w:space="0" w:color="auto"/>
            </w:tcBorders>
            <w:hideMark/>
          </w:tcPr>
          <w:p w14:paraId="042565B0" w14:textId="77777777" w:rsidR="00F35BE1" w:rsidRPr="00FE75DF" w:rsidRDefault="00F35BE1" w:rsidP="008804B6">
            <w:pPr>
              <w:rPr>
                <w:rFonts w:ascii="Arial" w:hAnsi="Arial" w:cs="Arial"/>
                <w:color w:val="000000"/>
              </w:rPr>
            </w:pPr>
            <w:r w:rsidRPr="00FE75DF">
              <w:rPr>
                <w:rFonts w:ascii="Arial" w:hAnsi="Arial" w:cs="Arial"/>
                <w:color w:val="000000"/>
              </w:rPr>
              <w:t>Superintendent</w:t>
            </w:r>
          </w:p>
        </w:tc>
        <w:tc>
          <w:tcPr>
            <w:tcW w:w="0" w:type="auto"/>
            <w:tcBorders>
              <w:top w:val="single" w:sz="4" w:space="0" w:color="auto"/>
              <w:left w:val="single" w:sz="4" w:space="0" w:color="auto"/>
              <w:bottom w:val="single" w:sz="4" w:space="0" w:color="auto"/>
              <w:right w:val="single" w:sz="4" w:space="0" w:color="auto"/>
            </w:tcBorders>
            <w:hideMark/>
          </w:tcPr>
          <w:p w14:paraId="29BAB67A" w14:textId="77777777" w:rsidR="00F35BE1" w:rsidRPr="00FE75DF" w:rsidRDefault="00F35BE1" w:rsidP="008804B6">
            <w:pPr>
              <w:rPr>
                <w:rFonts w:ascii="Arial" w:hAnsi="Arial" w:cs="Arial"/>
                <w:color w:val="000000"/>
              </w:rPr>
            </w:pPr>
            <w:r w:rsidRPr="00FE75DF">
              <w:rPr>
                <w:rFonts w:ascii="Arial" w:hAnsi="Arial" w:cs="Arial"/>
                <w:color w:val="000000"/>
              </w:rPr>
              <w:t>Clifton ISD</w:t>
            </w:r>
          </w:p>
        </w:tc>
        <w:tc>
          <w:tcPr>
            <w:tcW w:w="0" w:type="auto"/>
            <w:tcBorders>
              <w:top w:val="single" w:sz="4" w:space="0" w:color="auto"/>
              <w:left w:val="single" w:sz="4" w:space="0" w:color="auto"/>
              <w:bottom w:val="single" w:sz="4" w:space="0" w:color="auto"/>
              <w:right w:val="single" w:sz="4" w:space="0" w:color="auto"/>
            </w:tcBorders>
            <w:noWrap/>
            <w:hideMark/>
          </w:tcPr>
          <w:p w14:paraId="7AF7403B" w14:textId="77777777" w:rsidR="00F35BE1" w:rsidRPr="00FE75DF" w:rsidRDefault="00F35BE1" w:rsidP="008804B6">
            <w:pPr>
              <w:jc w:val="center"/>
              <w:rPr>
                <w:rFonts w:ascii="Arial" w:hAnsi="Arial" w:cs="Arial"/>
                <w:color w:val="000000"/>
              </w:rPr>
            </w:pPr>
            <w:r w:rsidRPr="00FE75DF">
              <w:rPr>
                <w:rFonts w:ascii="Arial" w:hAnsi="Arial" w:cs="Arial"/>
                <w:color w:val="000000"/>
              </w:rPr>
              <w:t>12</w:t>
            </w:r>
          </w:p>
        </w:tc>
      </w:tr>
      <w:tr w:rsidR="00F35BE1" w:rsidRPr="00FE75DF" w14:paraId="186883FA" w14:textId="77777777" w:rsidTr="00F35BE1">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06319C09" w14:textId="77777777" w:rsidR="00F35BE1" w:rsidRPr="00FE75DF" w:rsidRDefault="00F35BE1" w:rsidP="008804B6">
            <w:pPr>
              <w:rPr>
                <w:rFonts w:ascii="Arial" w:hAnsi="Arial" w:cs="Arial"/>
                <w:color w:val="000000"/>
              </w:rPr>
            </w:pPr>
            <w:r w:rsidRPr="00FE75DF">
              <w:rPr>
                <w:rFonts w:ascii="Arial" w:hAnsi="Arial" w:cs="Arial"/>
                <w:color w:val="000000"/>
              </w:rPr>
              <w:t xml:space="preserve">Woerner, Kimberly </w:t>
            </w:r>
          </w:p>
        </w:tc>
        <w:tc>
          <w:tcPr>
            <w:tcW w:w="0" w:type="auto"/>
            <w:tcBorders>
              <w:top w:val="single" w:sz="4" w:space="0" w:color="auto"/>
              <w:left w:val="single" w:sz="4" w:space="0" w:color="auto"/>
              <w:bottom w:val="single" w:sz="4" w:space="0" w:color="auto"/>
              <w:right w:val="single" w:sz="4" w:space="0" w:color="auto"/>
            </w:tcBorders>
            <w:hideMark/>
          </w:tcPr>
          <w:p w14:paraId="383BB48D" w14:textId="77777777" w:rsidR="00F35BE1" w:rsidRPr="00FE75DF" w:rsidRDefault="00F35BE1" w:rsidP="008804B6">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658A504D" w14:textId="77777777" w:rsidR="00F35BE1" w:rsidRPr="00FE75DF" w:rsidRDefault="00F35BE1" w:rsidP="008804B6">
            <w:pPr>
              <w:rPr>
                <w:rFonts w:ascii="Arial" w:hAnsi="Arial" w:cs="Arial"/>
                <w:color w:val="000000"/>
              </w:rPr>
            </w:pPr>
            <w:r w:rsidRPr="00FE75DF">
              <w:rPr>
                <w:rFonts w:ascii="Arial" w:hAnsi="Arial" w:cs="Arial"/>
                <w:color w:val="000000"/>
              </w:rPr>
              <w:t>Medina Valley</w:t>
            </w:r>
          </w:p>
        </w:tc>
        <w:tc>
          <w:tcPr>
            <w:tcW w:w="0" w:type="auto"/>
            <w:tcBorders>
              <w:top w:val="single" w:sz="4" w:space="0" w:color="auto"/>
              <w:left w:val="single" w:sz="4" w:space="0" w:color="auto"/>
              <w:bottom w:val="single" w:sz="4" w:space="0" w:color="auto"/>
              <w:right w:val="single" w:sz="4" w:space="0" w:color="auto"/>
            </w:tcBorders>
            <w:noWrap/>
            <w:hideMark/>
          </w:tcPr>
          <w:p w14:paraId="063773F7" w14:textId="77777777" w:rsidR="00F35BE1" w:rsidRPr="00FE75DF" w:rsidRDefault="00F35BE1" w:rsidP="008804B6">
            <w:pPr>
              <w:jc w:val="center"/>
              <w:rPr>
                <w:rFonts w:ascii="Arial" w:hAnsi="Arial" w:cs="Arial"/>
                <w:color w:val="000000"/>
              </w:rPr>
            </w:pPr>
            <w:r w:rsidRPr="00FE75DF">
              <w:rPr>
                <w:rFonts w:ascii="Arial" w:hAnsi="Arial" w:cs="Arial"/>
                <w:color w:val="000000"/>
              </w:rPr>
              <w:t>20</w:t>
            </w:r>
          </w:p>
        </w:tc>
      </w:tr>
    </w:tbl>
    <w:p w14:paraId="7C9BDEF7" w14:textId="77777777" w:rsidR="00F35BE1" w:rsidRDefault="00F35BE1" w:rsidP="00F35BE1">
      <w:pPr>
        <w:ind w:left="-360"/>
        <w:rPr>
          <w:rFonts w:ascii="Arial" w:hAnsi="Arial" w:cs="Arial"/>
        </w:rPr>
      </w:pPr>
    </w:p>
    <w:p w14:paraId="02C59F12" w14:textId="77777777" w:rsidR="00352CD7" w:rsidRDefault="00352CD7" w:rsidP="001010B9">
      <w:pPr>
        <w:pStyle w:val="TITLEPARAGRAPH"/>
        <w:jc w:val="left"/>
        <w:rPr>
          <w:rFonts w:ascii="Arial" w:hAnsi="Arial" w:cs="Arial"/>
          <w:b w:val="0"/>
          <w:sz w:val="22"/>
        </w:rPr>
      </w:pPr>
    </w:p>
    <w:p w14:paraId="72743A65" w14:textId="77777777" w:rsidR="00352CD7" w:rsidRDefault="00352CD7" w:rsidP="001010B9">
      <w:pPr>
        <w:pStyle w:val="TITLEPARAGRAPH"/>
        <w:jc w:val="left"/>
        <w:rPr>
          <w:rFonts w:ascii="Arial" w:hAnsi="Arial" w:cs="Arial"/>
          <w:b w:val="0"/>
          <w:sz w:val="22"/>
        </w:rPr>
      </w:pPr>
    </w:p>
    <w:p w14:paraId="6FF1321F" w14:textId="77777777" w:rsidR="00352CD7" w:rsidRDefault="00352CD7" w:rsidP="001010B9">
      <w:pPr>
        <w:pStyle w:val="TITLEPARAGRAPH"/>
        <w:jc w:val="left"/>
        <w:rPr>
          <w:rFonts w:ascii="Arial" w:hAnsi="Arial" w:cs="Arial"/>
          <w:b w:val="0"/>
          <w:sz w:val="22"/>
        </w:rPr>
      </w:pPr>
    </w:p>
    <w:p w14:paraId="131CC2BB" w14:textId="77777777" w:rsidR="00352CD7" w:rsidRDefault="00352CD7" w:rsidP="001010B9">
      <w:pPr>
        <w:pStyle w:val="TITLEPARAGRAPH"/>
        <w:jc w:val="left"/>
        <w:rPr>
          <w:rFonts w:ascii="Arial" w:hAnsi="Arial" w:cs="Arial"/>
          <w:b w:val="0"/>
          <w:sz w:val="22"/>
        </w:rPr>
      </w:pPr>
    </w:p>
    <w:p w14:paraId="51672FF6" w14:textId="77777777" w:rsidR="00352CD7" w:rsidRDefault="00352CD7" w:rsidP="001010B9">
      <w:pPr>
        <w:pStyle w:val="TITLEPARAGRAPH"/>
        <w:jc w:val="left"/>
        <w:rPr>
          <w:rFonts w:ascii="Arial" w:hAnsi="Arial" w:cs="Arial"/>
          <w:b w:val="0"/>
          <w:sz w:val="22"/>
        </w:rPr>
      </w:pPr>
    </w:p>
    <w:p w14:paraId="7EA7DAC3" w14:textId="77777777" w:rsidR="00352CD7" w:rsidRDefault="00352CD7" w:rsidP="001010B9">
      <w:pPr>
        <w:pStyle w:val="TITLEPARAGRAPH"/>
        <w:jc w:val="left"/>
        <w:rPr>
          <w:rFonts w:ascii="Arial" w:hAnsi="Arial" w:cs="Arial"/>
          <w:b w:val="0"/>
          <w:sz w:val="22"/>
        </w:rPr>
      </w:pPr>
    </w:p>
    <w:p w14:paraId="08806859" w14:textId="77777777" w:rsidR="00352CD7" w:rsidRDefault="00352CD7" w:rsidP="001010B9">
      <w:pPr>
        <w:pStyle w:val="TITLEPARAGRAPH"/>
        <w:jc w:val="left"/>
        <w:rPr>
          <w:rFonts w:ascii="Arial" w:hAnsi="Arial" w:cs="Arial"/>
          <w:b w:val="0"/>
          <w:sz w:val="22"/>
        </w:rPr>
      </w:pPr>
    </w:p>
    <w:p w14:paraId="412FDB66" w14:textId="77777777" w:rsidR="00352CD7" w:rsidRDefault="00352CD7" w:rsidP="001010B9">
      <w:pPr>
        <w:pStyle w:val="TITLEPARAGRAPH"/>
        <w:jc w:val="left"/>
        <w:rPr>
          <w:rFonts w:ascii="Arial" w:hAnsi="Arial" w:cs="Arial"/>
          <w:b w:val="0"/>
          <w:sz w:val="22"/>
        </w:rPr>
      </w:pPr>
    </w:p>
    <w:p w14:paraId="6400B351" w14:textId="77777777" w:rsidR="00352CD7" w:rsidRDefault="00352CD7" w:rsidP="001010B9">
      <w:pPr>
        <w:pStyle w:val="TITLEPARAGRAPH"/>
        <w:jc w:val="left"/>
        <w:rPr>
          <w:rFonts w:ascii="Arial" w:hAnsi="Arial" w:cs="Arial"/>
          <w:b w:val="0"/>
          <w:sz w:val="22"/>
        </w:rPr>
      </w:pPr>
    </w:p>
    <w:p w14:paraId="09EC0D69" w14:textId="77777777" w:rsidR="002A1E35" w:rsidRDefault="002A1E35">
      <w:pPr>
        <w:rPr>
          <w:rFonts w:ascii="Arial" w:hAnsi="Arial" w:cs="Arial"/>
          <w:sz w:val="22"/>
        </w:rPr>
      </w:pPr>
      <w:r>
        <w:rPr>
          <w:rFonts w:ascii="Arial" w:hAnsi="Arial" w:cs="Arial"/>
          <w:b/>
          <w:sz w:val="22"/>
        </w:rPr>
        <w:br w:type="page"/>
      </w:r>
    </w:p>
    <w:p w14:paraId="3FCB2699" w14:textId="77777777" w:rsidR="00214F6C" w:rsidRDefault="00214F6C" w:rsidP="00214F6C">
      <w:pPr>
        <w:pStyle w:val="TITLEPARAGRAPH"/>
        <w:rPr>
          <w:rFonts w:ascii="Arial" w:hAnsi="Arial" w:cs="Arial"/>
          <w:color w:val="000000"/>
          <w:sz w:val="22"/>
        </w:rPr>
      </w:pPr>
      <w:r w:rsidRPr="006674BB">
        <w:rPr>
          <w:rFonts w:ascii="Arial" w:hAnsi="Arial" w:cs="Arial"/>
          <w:color w:val="000000"/>
          <w:sz w:val="22"/>
        </w:rPr>
        <w:lastRenderedPageBreak/>
        <w:t>ATTACHMENT</w:t>
      </w:r>
      <w:r w:rsidR="00FB0B76">
        <w:rPr>
          <w:rFonts w:ascii="Arial" w:hAnsi="Arial" w:cs="Arial"/>
          <w:color w:val="000000"/>
          <w:sz w:val="22"/>
        </w:rPr>
        <w:t xml:space="preserve"> </w:t>
      </w:r>
      <w:r>
        <w:rPr>
          <w:rFonts w:ascii="Arial" w:hAnsi="Arial" w:cs="Arial"/>
          <w:color w:val="000000"/>
          <w:sz w:val="22"/>
        </w:rPr>
        <w:t>I</w:t>
      </w:r>
      <w:r w:rsidR="002A1E35">
        <w:rPr>
          <w:rFonts w:ascii="Arial" w:hAnsi="Arial" w:cs="Arial"/>
          <w:color w:val="000000"/>
          <w:sz w:val="22"/>
        </w:rPr>
        <w:t>II</w:t>
      </w:r>
    </w:p>
    <w:p w14:paraId="6F9490EC" w14:textId="77777777" w:rsidR="00F24C06" w:rsidRDefault="00F24C06" w:rsidP="00214F6C">
      <w:pPr>
        <w:pStyle w:val="TITLEPARAGRAPH"/>
        <w:rPr>
          <w:rFonts w:ascii="Arial" w:hAnsi="Arial" w:cs="Arial"/>
          <w:color w:val="000000"/>
          <w:sz w:val="22"/>
        </w:rPr>
      </w:pPr>
    </w:p>
    <w:p w14:paraId="3188A9AB" w14:textId="77777777" w:rsidR="00214F6C" w:rsidRDefault="00057709" w:rsidP="00214F6C">
      <w:pPr>
        <w:pStyle w:val="TITLEPARAGRAPH"/>
        <w:rPr>
          <w:rFonts w:ascii="Arial" w:hAnsi="Arial" w:cs="Arial"/>
          <w:sz w:val="22"/>
        </w:rPr>
      </w:pPr>
      <w:r w:rsidRPr="00057709">
        <w:rPr>
          <w:rFonts w:ascii="Arial" w:hAnsi="Arial" w:cs="Arial"/>
          <w:sz w:val="22"/>
          <w:szCs w:val="22"/>
        </w:rPr>
        <w:t>Early Childhood: Prekindergarten-Grade 3</w:t>
      </w:r>
      <w:r>
        <w:rPr>
          <w:rFonts w:ascii="Arial" w:hAnsi="Arial" w:cs="Arial"/>
          <w:sz w:val="22"/>
        </w:rPr>
        <w:t xml:space="preserve"> </w:t>
      </w:r>
      <w:r w:rsidR="0048341D">
        <w:rPr>
          <w:rFonts w:ascii="Arial" w:hAnsi="Arial" w:cs="Arial"/>
          <w:sz w:val="22"/>
          <w:szCs w:val="22"/>
        </w:rPr>
        <w:t>Content and</w:t>
      </w:r>
      <w:r w:rsidR="00214F6C">
        <w:rPr>
          <w:rFonts w:ascii="Arial" w:hAnsi="Arial" w:cs="Arial"/>
          <w:sz w:val="22"/>
        </w:rPr>
        <w:t xml:space="preserve"> the </w:t>
      </w:r>
      <w:r w:rsidR="00DE5650" w:rsidRPr="00DE5650">
        <w:rPr>
          <w:rFonts w:ascii="Arial" w:hAnsi="Arial" w:cs="Arial"/>
          <w:sz w:val="22"/>
          <w:szCs w:val="22"/>
        </w:rPr>
        <w:t>Early Childhood: Prekindergarten-Grade 3</w:t>
      </w:r>
      <w:r w:rsidR="00DE5650" w:rsidRPr="00057709">
        <w:rPr>
          <w:rFonts w:ascii="Arial" w:hAnsi="Arial" w:cs="Arial"/>
          <w:b w:val="0"/>
          <w:sz w:val="22"/>
        </w:rPr>
        <w:t xml:space="preserve"> </w:t>
      </w:r>
      <w:r w:rsidR="00214F6C">
        <w:rPr>
          <w:rFonts w:ascii="Arial" w:hAnsi="Arial" w:cs="Arial"/>
          <w:sz w:val="22"/>
        </w:rPr>
        <w:t xml:space="preserve">Science of Teaching Reading </w:t>
      </w:r>
    </w:p>
    <w:p w14:paraId="62E1C961" w14:textId="77777777" w:rsidR="00214F6C" w:rsidRDefault="00214F6C" w:rsidP="00214F6C">
      <w:pPr>
        <w:pStyle w:val="TITLEPARAGRAPH"/>
        <w:rPr>
          <w:rFonts w:ascii="Arial" w:hAnsi="Arial" w:cs="Arial"/>
          <w:sz w:val="22"/>
        </w:rPr>
      </w:pPr>
      <w:r>
        <w:rPr>
          <w:rFonts w:ascii="Arial" w:hAnsi="Arial" w:cs="Arial"/>
          <w:sz w:val="22"/>
        </w:rPr>
        <w:t>Update of Activities</w:t>
      </w:r>
    </w:p>
    <w:p w14:paraId="0AF77A4A" w14:textId="77777777" w:rsidR="00214F6C" w:rsidRDefault="00214F6C" w:rsidP="00214F6C">
      <w:pPr>
        <w:pStyle w:val="TITLEPARAGRAPH"/>
        <w:rPr>
          <w:rFonts w:ascii="Arial" w:hAnsi="Arial" w:cs="Arial"/>
          <w:sz w:val="22"/>
        </w:rPr>
      </w:pPr>
    </w:p>
    <w:p w14:paraId="531B1983" w14:textId="77777777" w:rsidR="00214F6C" w:rsidRDefault="00214F6C" w:rsidP="00214F6C">
      <w:pPr>
        <w:pStyle w:val="TITLEPARAGRAPH"/>
        <w:rPr>
          <w:rFonts w:ascii="Arial" w:hAnsi="Arial" w:cs="Arial"/>
          <w:sz w:val="22"/>
        </w:rPr>
      </w:pPr>
    </w:p>
    <w:p w14:paraId="51AE8C02" w14:textId="77777777" w:rsidR="002D17F5" w:rsidRPr="002D17F5" w:rsidRDefault="00214F6C" w:rsidP="002D17F5">
      <w:pPr>
        <w:pStyle w:val="TITLEPARAGRAPH"/>
        <w:ind w:left="2160" w:hanging="2160"/>
        <w:jc w:val="left"/>
        <w:rPr>
          <w:rFonts w:ascii="Arial" w:hAnsi="Arial" w:cs="Arial"/>
          <w:b w:val="0"/>
          <w:sz w:val="22"/>
        </w:rPr>
      </w:pPr>
      <w:r w:rsidRPr="00214F6C">
        <w:rPr>
          <w:rFonts w:ascii="Arial" w:hAnsi="Arial" w:cs="Arial"/>
          <w:sz w:val="22"/>
        </w:rPr>
        <w:t>May 2017</w:t>
      </w:r>
      <w:r>
        <w:rPr>
          <w:rFonts w:ascii="Arial" w:hAnsi="Arial" w:cs="Arial"/>
          <w:sz w:val="22"/>
        </w:rPr>
        <w:tab/>
      </w:r>
      <w:r w:rsidR="002D17F5" w:rsidRPr="002D17F5">
        <w:rPr>
          <w:rFonts w:ascii="Arial" w:hAnsi="Arial" w:cs="Arial"/>
          <w:b w:val="0"/>
          <w:sz w:val="22"/>
        </w:rPr>
        <w:t xml:space="preserve">TEA staff sought to address the development of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48341D">
        <w:rPr>
          <w:rFonts w:ascii="Arial" w:hAnsi="Arial" w:cs="Arial"/>
          <w:b w:val="0"/>
          <w:sz w:val="22"/>
        </w:rPr>
        <w:t>Content standards</w:t>
      </w:r>
      <w:r w:rsidR="002D17F5" w:rsidRPr="002D17F5">
        <w:rPr>
          <w:rFonts w:ascii="Arial" w:hAnsi="Arial" w:cs="Arial"/>
          <w:b w:val="0"/>
          <w:sz w:val="22"/>
        </w:rPr>
        <w:t xml:space="preserve">, which would focus specifically on the grade bands that serve students up to the age of eight, which defines the classification </w:t>
      </w:r>
      <w:r w:rsidR="00876344">
        <w:rPr>
          <w:rFonts w:ascii="Arial" w:hAnsi="Arial" w:cs="Arial"/>
          <w:b w:val="0"/>
          <w:sz w:val="22"/>
        </w:rPr>
        <w:t>“early childhood.”</w:t>
      </w:r>
      <w:r w:rsidR="002D17F5" w:rsidRPr="002D17F5">
        <w:rPr>
          <w:rFonts w:ascii="Arial" w:hAnsi="Arial" w:cs="Arial"/>
          <w:b w:val="0"/>
          <w:sz w:val="22"/>
        </w:rPr>
        <w:t xml:space="preserve"> In developing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48341D">
        <w:rPr>
          <w:rFonts w:ascii="Arial" w:hAnsi="Arial" w:cs="Arial"/>
          <w:b w:val="0"/>
          <w:sz w:val="22"/>
        </w:rPr>
        <w:t>Content standards</w:t>
      </w:r>
      <w:r w:rsidR="002D17F5" w:rsidRPr="002D17F5">
        <w:rPr>
          <w:rFonts w:ascii="Arial" w:hAnsi="Arial" w:cs="Arial"/>
          <w:b w:val="0"/>
          <w:sz w:val="22"/>
        </w:rPr>
        <w:t xml:space="preserve">, the goal would be to place a greater emphasis on the developmentally appropriate content knowledge and skills which are most critical for early childhood practitioners entering the field. This goal is rooted in the theory that by narrowing the grade bands for more focused, rigorous, and relevant content, the preparation and support of EC-3 candidates will improve, thereby producing more effective educators that can improve student outcomes. </w:t>
      </w:r>
      <w:r w:rsidR="001C7BF4" w:rsidRPr="0073093B">
        <w:rPr>
          <w:rFonts w:ascii="Arial" w:hAnsi="Arial" w:cs="Arial"/>
          <w:b w:val="0"/>
          <w:sz w:val="22"/>
        </w:rPr>
        <w:t>The Educator Standards Advisory Committee utilized the TEKS for Grades K-5, the Prekindergarten Guidelines, and the National Association for the Education of Young Children Standards for Early Childhood Professional Preparation in the development of these standards</w:t>
      </w:r>
    </w:p>
    <w:p w14:paraId="303E0544" w14:textId="77777777" w:rsidR="002D17F5" w:rsidRDefault="002D17F5" w:rsidP="002D17F5">
      <w:pPr>
        <w:pStyle w:val="TITLEPARAGRAPH"/>
        <w:jc w:val="left"/>
        <w:rPr>
          <w:rFonts w:ascii="Arial" w:hAnsi="Arial" w:cs="Arial"/>
          <w:b w:val="0"/>
          <w:sz w:val="22"/>
        </w:rPr>
      </w:pPr>
    </w:p>
    <w:p w14:paraId="565CC1B1" w14:textId="727CE9BF" w:rsidR="002D17F5" w:rsidRPr="002D17F5" w:rsidRDefault="002D17F5" w:rsidP="002D17F5">
      <w:pPr>
        <w:pStyle w:val="TITLEPARAGRAPH"/>
        <w:ind w:left="2160"/>
        <w:jc w:val="left"/>
        <w:rPr>
          <w:rFonts w:ascii="Arial" w:hAnsi="Arial" w:cs="Arial"/>
          <w:b w:val="0"/>
          <w:sz w:val="22"/>
        </w:rPr>
      </w:pPr>
      <w:r w:rsidRPr="008F1151">
        <w:rPr>
          <w:rFonts w:ascii="Arial" w:hAnsi="Arial" w:cs="Arial"/>
          <w:b w:val="0"/>
          <w:sz w:val="22"/>
        </w:rPr>
        <w:t xml:space="preserve">TEA staff also sought </w:t>
      </w:r>
      <w:r w:rsidR="007E08E6" w:rsidRPr="008F1151">
        <w:rPr>
          <w:rFonts w:ascii="Arial" w:hAnsi="Arial" w:cs="Arial"/>
          <w:b w:val="0"/>
          <w:sz w:val="22"/>
        </w:rPr>
        <w:t xml:space="preserve">to address the development of </w:t>
      </w:r>
      <w:r w:rsidR="007E08E6" w:rsidRPr="008F1151">
        <w:rPr>
          <w:rFonts w:ascii="Arial" w:hAnsi="Arial" w:cs="Arial"/>
          <w:b w:val="0"/>
          <w:sz w:val="22"/>
          <w:szCs w:val="22"/>
        </w:rPr>
        <w:t>Early Childhood: Prekindergarten-Grade 3</w:t>
      </w:r>
      <w:r w:rsidR="007E08E6" w:rsidRPr="008F1151">
        <w:rPr>
          <w:rFonts w:ascii="Arial" w:hAnsi="Arial" w:cs="Arial"/>
          <w:b w:val="0"/>
          <w:sz w:val="22"/>
        </w:rPr>
        <w:t xml:space="preserve"> </w:t>
      </w:r>
      <w:r w:rsidRPr="008F1151">
        <w:rPr>
          <w:rFonts w:ascii="Arial" w:hAnsi="Arial" w:cs="Arial"/>
          <w:b w:val="0"/>
          <w:sz w:val="22"/>
        </w:rPr>
        <w:t xml:space="preserve">Science of Teaching Reading </w:t>
      </w:r>
      <w:r w:rsidR="007E08E6" w:rsidRPr="008F1151">
        <w:rPr>
          <w:rFonts w:ascii="Arial" w:hAnsi="Arial" w:cs="Arial"/>
          <w:b w:val="0"/>
          <w:sz w:val="22"/>
        </w:rPr>
        <w:t>standards</w:t>
      </w:r>
      <w:r w:rsidRPr="008F1151">
        <w:rPr>
          <w:rFonts w:ascii="Arial" w:hAnsi="Arial" w:cs="Arial"/>
          <w:b w:val="0"/>
          <w:sz w:val="22"/>
        </w:rPr>
        <w:t xml:space="preserve">. The development of the </w:t>
      </w:r>
      <w:r w:rsidR="007E08E6" w:rsidRPr="008F1151">
        <w:rPr>
          <w:rFonts w:ascii="Arial" w:hAnsi="Arial" w:cs="Arial"/>
          <w:b w:val="0"/>
          <w:sz w:val="22"/>
          <w:szCs w:val="22"/>
        </w:rPr>
        <w:t>Early Childhood: Prekindergarten-Grade 3</w:t>
      </w:r>
      <w:r w:rsidR="007E08E6" w:rsidRPr="008F1151">
        <w:rPr>
          <w:rFonts w:ascii="Arial" w:hAnsi="Arial" w:cs="Arial"/>
          <w:b w:val="0"/>
          <w:sz w:val="22"/>
        </w:rPr>
        <w:t xml:space="preserve"> </w:t>
      </w:r>
      <w:r w:rsidRPr="008F1151">
        <w:rPr>
          <w:rFonts w:ascii="Arial" w:hAnsi="Arial" w:cs="Arial"/>
          <w:b w:val="0"/>
          <w:sz w:val="22"/>
        </w:rPr>
        <w:t xml:space="preserve">Science of Teaching Reading </w:t>
      </w:r>
      <w:r w:rsidR="007E08E6" w:rsidRPr="008F1151">
        <w:rPr>
          <w:rFonts w:ascii="Arial" w:hAnsi="Arial" w:cs="Arial"/>
          <w:b w:val="0"/>
          <w:sz w:val="22"/>
        </w:rPr>
        <w:t>standards</w:t>
      </w:r>
      <w:r w:rsidRPr="008F1151">
        <w:rPr>
          <w:rFonts w:ascii="Arial" w:hAnsi="Arial" w:cs="Arial"/>
          <w:b w:val="0"/>
          <w:sz w:val="22"/>
        </w:rPr>
        <w:t xml:space="preserve"> is grounded in the understanding that</w:t>
      </w:r>
      <w:r w:rsidRPr="002D17F5">
        <w:rPr>
          <w:rFonts w:ascii="Arial" w:hAnsi="Arial" w:cs="Arial"/>
          <w:b w:val="0"/>
          <w:sz w:val="22"/>
        </w:rPr>
        <w:t xml:space="preserve"> reading is an essential skill for every </w:t>
      </w:r>
      <w:r w:rsidR="00D17DA1">
        <w:rPr>
          <w:rFonts w:ascii="Arial" w:hAnsi="Arial" w:cs="Arial"/>
          <w:b w:val="0"/>
          <w:sz w:val="22"/>
        </w:rPr>
        <w:t>student’s</w:t>
      </w:r>
      <w:r w:rsidRPr="002D17F5">
        <w:rPr>
          <w:rFonts w:ascii="Arial" w:hAnsi="Arial" w:cs="Arial"/>
          <w:b w:val="0"/>
          <w:sz w:val="22"/>
        </w:rPr>
        <w:t xml:space="preserve"> future academic success, which requires effective instruction from students’ earliest years. The science of teaching reading, though, is comprised of complex knowledge and skills, of which educators are not currently required to demonstrate a deep understanding as a bar for entry into the EC-3 classroom. This is due to the breadth of content which must be covered in the current certification pathway.</w:t>
      </w:r>
      <w:r w:rsidR="0048341D" w:rsidRPr="0048341D">
        <w:rPr>
          <w:rFonts w:ascii="Arial" w:hAnsi="Arial" w:cs="Arial"/>
          <w:sz w:val="22"/>
        </w:rPr>
        <w:t xml:space="preserve"> </w:t>
      </w:r>
      <w:r w:rsidR="001C7BF4" w:rsidRPr="00920CF2">
        <w:rPr>
          <w:rFonts w:ascii="Arial" w:hAnsi="Arial" w:cs="Arial"/>
          <w:b w:val="0"/>
          <w:sz w:val="22"/>
        </w:rPr>
        <w:t xml:space="preserve">Therefore, the Educator Standards Advisory Committee targeted standards within the current ELAR Core Subjects standards specifically focused on early reading development allowing for the development of a wider breadth and depth of standards specifically addressing the science of teaching reading, while also ensuring that the standards are focused, rigorous, and relevant. </w:t>
      </w:r>
      <w:r w:rsidR="0048341D" w:rsidRPr="00920CF2">
        <w:rPr>
          <w:rFonts w:ascii="Arial" w:hAnsi="Arial" w:cs="Arial"/>
          <w:b w:val="0"/>
          <w:sz w:val="22"/>
        </w:rPr>
        <w:t xml:space="preserve"> </w:t>
      </w:r>
      <w:r w:rsidRPr="002D17F5">
        <w:rPr>
          <w:rFonts w:ascii="Arial" w:hAnsi="Arial" w:cs="Arial"/>
          <w:b w:val="0"/>
          <w:sz w:val="22"/>
        </w:rPr>
        <w:t>The goal would be to establish a clear message that all educators must have a clear understanding of the knowledge and skills associated with the science of teaching reading as a bar for entry into the classroom, regardless of an educator’s assigned content area, ultimately impacting educator preparation and performance, and, thus, student outcomes</w:t>
      </w:r>
      <w:r w:rsidR="001C7BF4" w:rsidRPr="00920CF2">
        <w:rPr>
          <w:rFonts w:ascii="Arial" w:hAnsi="Arial" w:cs="Arial"/>
          <w:b w:val="0"/>
          <w:sz w:val="22"/>
        </w:rPr>
        <w:t>.</w:t>
      </w:r>
      <w:r w:rsidR="001C7BF4" w:rsidRPr="001C7BF4">
        <w:rPr>
          <w:rFonts w:ascii="Arial" w:hAnsi="Arial" w:cs="Arial"/>
          <w:sz w:val="22"/>
        </w:rPr>
        <w:t xml:space="preserve"> </w:t>
      </w:r>
      <w:r w:rsidR="001C7BF4" w:rsidRPr="00920CF2">
        <w:rPr>
          <w:rFonts w:ascii="Arial" w:hAnsi="Arial" w:cs="Arial"/>
          <w:b w:val="0"/>
          <w:sz w:val="22"/>
        </w:rPr>
        <w:t>The Educator Standards Advisory Committee utilized the TEKS for Grades K-5 and the Prekindergarten Guidelines in the development of these standards.</w:t>
      </w:r>
    </w:p>
    <w:p w14:paraId="3F7F81C9" w14:textId="77777777" w:rsidR="002D17F5" w:rsidRDefault="002D17F5" w:rsidP="002D17F5">
      <w:pPr>
        <w:pStyle w:val="TITLEPARAGRAPH"/>
        <w:jc w:val="left"/>
        <w:rPr>
          <w:rFonts w:ascii="Arial" w:hAnsi="Arial" w:cs="Arial"/>
          <w:b w:val="0"/>
          <w:sz w:val="22"/>
        </w:rPr>
      </w:pPr>
    </w:p>
    <w:p w14:paraId="19A2D7BC" w14:textId="77777777" w:rsidR="00214F6C" w:rsidRDefault="002D17F5" w:rsidP="002D17F5">
      <w:pPr>
        <w:pStyle w:val="TITLEPARAGRAPH"/>
        <w:ind w:left="2160"/>
        <w:jc w:val="left"/>
        <w:rPr>
          <w:rFonts w:ascii="Arial" w:hAnsi="Arial" w:cs="Arial"/>
          <w:b w:val="0"/>
          <w:sz w:val="22"/>
        </w:rPr>
      </w:pPr>
      <w:r w:rsidRPr="002D17F5">
        <w:rPr>
          <w:rFonts w:ascii="Arial" w:hAnsi="Arial" w:cs="Arial"/>
          <w:b w:val="0"/>
          <w:sz w:val="22"/>
        </w:rPr>
        <w:t xml:space="preserve">With this call to narrow the focus of the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 xml:space="preserve">Content standards </w:t>
      </w:r>
      <w:r w:rsidRPr="002D17F5">
        <w:rPr>
          <w:rFonts w:ascii="Arial" w:hAnsi="Arial" w:cs="Arial"/>
          <w:b w:val="0"/>
          <w:sz w:val="22"/>
        </w:rPr>
        <w:t>and develop</w:t>
      </w:r>
      <w:r w:rsidR="009F78C8">
        <w:rPr>
          <w:rFonts w:ascii="Arial" w:hAnsi="Arial" w:cs="Arial"/>
          <w:b w:val="0"/>
          <w:sz w:val="22"/>
        </w:rPr>
        <w:t xml:space="preserve"> </w:t>
      </w:r>
      <w:r w:rsidR="008F1151" w:rsidRPr="008F1151">
        <w:rPr>
          <w:rFonts w:ascii="Arial" w:hAnsi="Arial" w:cs="Arial"/>
          <w:b w:val="0"/>
          <w:sz w:val="22"/>
          <w:szCs w:val="22"/>
        </w:rPr>
        <w:t>Early Childhood: Prekindergarten-Grade 3</w:t>
      </w:r>
      <w:r w:rsidR="008F1151" w:rsidRPr="008F1151">
        <w:rPr>
          <w:rFonts w:ascii="Arial" w:hAnsi="Arial" w:cs="Arial"/>
          <w:b w:val="0"/>
          <w:sz w:val="22"/>
        </w:rPr>
        <w:t xml:space="preserve"> </w:t>
      </w:r>
      <w:r w:rsidRPr="002D17F5">
        <w:rPr>
          <w:rFonts w:ascii="Arial" w:hAnsi="Arial" w:cs="Arial"/>
          <w:b w:val="0"/>
          <w:sz w:val="22"/>
        </w:rPr>
        <w:t xml:space="preserve">Science of Teaching Reading </w:t>
      </w:r>
      <w:r w:rsidR="009F78C8">
        <w:rPr>
          <w:rFonts w:ascii="Arial" w:hAnsi="Arial" w:cs="Arial"/>
          <w:b w:val="0"/>
          <w:sz w:val="22"/>
        </w:rPr>
        <w:t>standards</w:t>
      </w:r>
      <w:r w:rsidRPr="002D17F5">
        <w:rPr>
          <w:rFonts w:ascii="Arial" w:hAnsi="Arial" w:cs="Arial"/>
          <w:b w:val="0"/>
          <w:sz w:val="22"/>
        </w:rPr>
        <w:t xml:space="preserve">, TEA </w:t>
      </w:r>
      <w:r w:rsidRPr="002D17F5">
        <w:rPr>
          <w:rFonts w:ascii="Arial" w:hAnsi="Arial" w:cs="Arial"/>
          <w:b w:val="0"/>
          <w:sz w:val="22"/>
        </w:rPr>
        <w:lastRenderedPageBreak/>
        <w:t>staff began with the EC-6 Core Subjects standards, which serve as the foundation for the current certification pathway for educators who teach in grades EC-3. After an initial examination of the standards, TEA recognized that some language of the standards would need to be removed due to its reflection of content in grades 4-6. In addition, they recognized that additional standards would need to be added to reflect the increased depth of focu</w:t>
      </w:r>
      <w:r w:rsidR="00D17DA1">
        <w:rPr>
          <w:rFonts w:ascii="Arial" w:hAnsi="Arial" w:cs="Arial"/>
          <w:b w:val="0"/>
          <w:sz w:val="22"/>
        </w:rPr>
        <w:t xml:space="preserve">s on </w:t>
      </w:r>
      <w:r w:rsidRPr="002D17F5">
        <w:rPr>
          <w:rFonts w:ascii="Arial" w:hAnsi="Arial" w:cs="Arial"/>
          <w:b w:val="0"/>
          <w:sz w:val="22"/>
        </w:rPr>
        <w:t xml:space="preserve">developmentally appropriate EC-3 content and content pedagogy. Finally, they noted that further review and revisions would be required to ensure that the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Pr="002D17F5">
        <w:rPr>
          <w:rFonts w:ascii="Arial" w:hAnsi="Arial" w:cs="Arial"/>
          <w:b w:val="0"/>
          <w:sz w:val="22"/>
        </w:rPr>
        <w:t>standards reflected the current TEKS, which had been updated in multiple content areas after the development of the EC-6 Core Subjects standards.  From this reflection,</w:t>
      </w:r>
      <w:r w:rsidR="00D17DA1">
        <w:rPr>
          <w:rFonts w:ascii="Arial" w:hAnsi="Arial" w:cs="Arial"/>
          <w:b w:val="0"/>
          <w:sz w:val="22"/>
        </w:rPr>
        <w:t xml:space="preserve"> a framing question arose:</w:t>
      </w:r>
      <w:r w:rsidRPr="002D17F5">
        <w:rPr>
          <w:rFonts w:ascii="Arial" w:hAnsi="Arial" w:cs="Arial"/>
          <w:b w:val="0"/>
          <w:sz w:val="22"/>
        </w:rPr>
        <w:t xml:space="preserve"> “What needs to be added, removed, or adjusted to ensure: alignment with EC-3 student expectations (TEKS and Pre-K Guidelines), rigor and relevance, and incorporation of best practices in early childhood education</w:t>
      </w:r>
      <w:r w:rsidR="00D17DA1">
        <w:rPr>
          <w:rFonts w:ascii="Arial" w:hAnsi="Arial" w:cs="Arial"/>
          <w:b w:val="0"/>
          <w:sz w:val="22"/>
        </w:rPr>
        <w:t>?”</w:t>
      </w:r>
      <w:r w:rsidRPr="002D17F5">
        <w:rPr>
          <w:rFonts w:ascii="Arial" w:hAnsi="Arial" w:cs="Arial"/>
          <w:b w:val="0"/>
          <w:sz w:val="22"/>
        </w:rPr>
        <w:t xml:space="preserve">  Addressing this framing question in relation to the current EC-6 Core Subjects standards would be the chief responsibility of the Educator Standards Advisory Committee.</w:t>
      </w:r>
    </w:p>
    <w:p w14:paraId="173B075D" w14:textId="77777777" w:rsidR="00985EDD" w:rsidRDefault="00985EDD" w:rsidP="00985EDD">
      <w:pPr>
        <w:pStyle w:val="TITLEPARAGRAPH"/>
        <w:jc w:val="left"/>
        <w:rPr>
          <w:rFonts w:ascii="Arial" w:hAnsi="Arial" w:cs="Arial"/>
          <w:b w:val="0"/>
          <w:sz w:val="22"/>
        </w:rPr>
      </w:pPr>
    </w:p>
    <w:p w14:paraId="4E9639E0" w14:textId="77777777" w:rsidR="00985EDD" w:rsidRDefault="00985EDD" w:rsidP="00985EDD">
      <w:pPr>
        <w:pStyle w:val="TITLEPARAGRAPH"/>
        <w:jc w:val="left"/>
        <w:rPr>
          <w:rFonts w:ascii="Arial" w:hAnsi="Arial" w:cs="Arial"/>
          <w:b w:val="0"/>
          <w:sz w:val="22"/>
        </w:rPr>
      </w:pPr>
    </w:p>
    <w:p w14:paraId="74371DF7" w14:textId="77777777" w:rsidR="00985EDD" w:rsidRPr="00641D35" w:rsidRDefault="00985EDD" w:rsidP="00985EDD">
      <w:pPr>
        <w:pStyle w:val="TITLEPARAGRAPH"/>
        <w:ind w:left="2160" w:hanging="2160"/>
        <w:jc w:val="left"/>
        <w:rPr>
          <w:rFonts w:ascii="Arial" w:hAnsi="Arial" w:cs="Arial"/>
          <w:b w:val="0"/>
          <w:sz w:val="22"/>
        </w:rPr>
      </w:pPr>
      <w:r>
        <w:rPr>
          <w:rFonts w:ascii="Arial" w:hAnsi="Arial" w:cs="Arial"/>
          <w:sz w:val="22"/>
        </w:rPr>
        <w:t>June 9, 2017</w:t>
      </w:r>
      <w:r>
        <w:rPr>
          <w:rFonts w:ascii="Arial" w:hAnsi="Arial" w:cs="Arial"/>
          <w:sz w:val="22"/>
        </w:rPr>
        <w:tab/>
      </w:r>
      <w:r>
        <w:rPr>
          <w:rFonts w:ascii="Arial" w:hAnsi="Arial" w:cs="Arial"/>
          <w:b w:val="0"/>
          <w:sz w:val="22"/>
        </w:rPr>
        <w:t>SBEC approved the committee.</w:t>
      </w:r>
    </w:p>
    <w:p w14:paraId="01857389" w14:textId="77777777" w:rsidR="00985EDD" w:rsidRDefault="00985EDD" w:rsidP="00985EDD">
      <w:pPr>
        <w:pStyle w:val="TITLEPARAGRAPH"/>
        <w:jc w:val="left"/>
        <w:rPr>
          <w:rFonts w:ascii="Arial" w:hAnsi="Arial" w:cs="Arial"/>
          <w:b w:val="0"/>
          <w:sz w:val="22"/>
        </w:rPr>
      </w:pPr>
    </w:p>
    <w:p w14:paraId="77AE0A56" w14:textId="77777777" w:rsidR="009F4787" w:rsidRDefault="009F4787" w:rsidP="00985EDD">
      <w:pPr>
        <w:pStyle w:val="TITLEPARAGRAPH"/>
        <w:jc w:val="left"/>
        <w:rPr>
          <w:rFonts w:ascii="Arial" w:hAnsi="Arial" w:cs="Arial"/>
          <w:b w:val="0"/>
          <w:sz w:val="22"/>
        </w:rPr>
      </w:pPr>
    </w:p>
    <w:p w14:paraId="6ACF6E97" w14:textId="77777777" w:rsidR="009F4787" w:rsidRPr="009F4787" w:rsidRDefault="009F4787" w:rsidP="009F4787">
      <w:pPr>
        <w:ind w:left="2160" w:hanging="2160"/>
        <w:rPr>
          <w:rFonts w:ascii="Arial" w:eastAsia="Calibri" w:hAnsi="Arial" w:cs="Arial"/>
          <w:sz w:val="22"/>
          <w:szCs w:val="22"/>
        </w:rPr>
      </w:pPr>
      <w:r w:rsidRPr="009F4787">
        <w:rPr>
          <w:rFonts w:ascii="Arial" w:hAnsi="Arial" w:cs="Arial"/>
          <w:b/>
          <w:sz w:val="22"/>
        </w:rPr>
        <w:t>June 13, 2017</w:t>
      </w:r>
      <w:r>
        <w:rPr>
          <w:rFonts w:ascii="Arial" w:hAnsi="Arial" w:cs="Arial"/>
          <w:sz w:val="22"/>
        </w:rPr>
        <w:tab/>
      </w:r>
      <w:r w:rsidRPr="009F4787">
        <w:rPr>
          <w:rFonts w:ascii="Arial" w:hAnsi="Arial" w:cs="Arial"/>
          <w:sz w:val="22"/>
        </w:rPr>
        <w:t>Once the committee was chosen, TEA staff conducted a webinar and the committee members</w:t>
      </w:r>
      <w:r>
        <w:rPr>
          <w:rFonts w:ascii="Arial" w:hAnsi="Arial" w:cs="Arial"/>
          <w:sz w:val="22"/>
        </w:rPr>
        <w:t xml:space="preserve"> were</w:t>
      </w:r>
      <w:r w:rsidRPr="009F4787">
        <w:rPr>
          <w:rFonts w:ascii="Arial" w:eastAsia="Calibri" w:hAnsi="Arial" w:cs="Arial"/>
          <w:sz w:val="22"/>
          <w:szCs w:val="22"/>
        </w:rPr>
        <w:t xml:space="preserve"> instructed to select a content-specific sub-committee to serve </w:t>
      </w:r>
      <w:r>
        <w:rPr>
          <w:rFonts w:ascii="Arial" w:eastAsia="Calibri" w:hAnsi="Arial" w:cs="Arial"/>
          <w:sz w:val="22"/>
          <w:szCs w:val="22"/>
        </w:rPr>
        <w:t xml:space="preserve">on </w:t>
      </w:r>
      <w:r w:rsidRPr="009F4787">
        <w:rPr>
          <w:rFonts w:ascii="Arial" w:eastAsia="Calibri" w:hAnsi="Arial" w:cs="Arial"/>
          <w:sz w:val="22"/>
          <w:szCs w:val="22"/>
        </w:rPr>
        <w:t>within during the final two days of the committee work</w:t>
      </w:r>
      <w:r>
        <w:rPr>
          <w:rFonts w:ascii="Arial" w:eastAsia="Calibri" w:hAnsi="Arial" w:cs="Arial"/>
          <w:sz w:val="22"/>
          <w:szCs w:val="22"/>
        </w:rPr>
        <w:t xml:space="preserve"> at the in-person meeting on June 20-21, 2017</w:t>
      </w:r>
      <w:r w:rsidRPr="009F4787">
        <w:rPr>
          <w:rFonts w:ascii="Arial" w:eastAsia="Calibri" w:hAnsi="Arial" w:cs="Arial"/>
          <w:sz w:val="22"/>
          <w:szCs w:val="22"/>
        </w:rPr>
        <w:t xml:space="preserve">. The content-specific sub-committees included English Language Art Reading/Science of Teaching Reading, Math, Science, Social Studies, and Fine Arts, Heath and Physical Education. Groups were limited to five committee members </w:t>
      </w:r>
      <w:r w:rsidR="00F667F1" w:rsidRPr="009F4787">
        <w:rPr>
          <w:rFonts w:ascii="Arial" w:eastAsia="Calibri" w:hAnsi="Arial" w:cs="Arial"/>
          <w:sz w:val="22"/>
          <w:szCs w:val="22"/>
        </w:rPr>
        <w:t>to</w:t>
      </w:r>
      <w:r w:rsidRPr="009F4787">
        <w:rPr>
          <w:rFonts w:ascii="Arial" w:eastAsia="Calibri" w:hAnsi="Arial" w:cs="Arial"/>
          <w:sz w:val="22"/>
          <w:szCs w:val="22"/>
        </w:rPr>
        <w:t xml:space="preserve"> have equitable distribution across sub-committees. </w:t>
      </w:r>
    </w:p>
    <w:p w14:paraId="32D28B12" w14:textId="77777777" w:rsidR="009F4787" w:rsidRPr="009F4787" w:rsidRDefault="009F4787" w:rsidP="009F4787">
      <w:pPr>
        <w:rPr>
          <w:rFonts w:ascii="Arial" w:eastAsia="Calibri" w:hAnsi="Arial" w:cs="Arial"/>
          <w:sz w:val="22"/>
          <w:szCs w:val="22"/>
        </w:rPr>
      </w:pPr>
    </w:p>
    <w:p w14:paraId="522E00E3" w14:textId="77777777" w:rsidR="009F4787" w:rsidRPr="009F4787" w:rsidRDefault="009F4787" w:rsidP="009F4787">
      <w:pPr>
        <w:ind w:left="2160"/>
        <w:rPr>
          <w:rFonts w:ascii="Arial" w:eastAsia="Calibri" w:hAnsi="Arial" w:cs="Arial"/>
          <w:sz w:val="22"/>
          <w:szCs w:val="22"/>
        </w:rPr>
      </w:pPr>
      <w:r w:rsidRPr="009F4787">
        <w:rPr>
          <w:rFonts w:ascii="Arial" w:eastAsia="Calibri" w:hAnsi="Arial" w:cs="Arial"/>
          <w:sz w:val="22"/>
          <w:szCs w:val="22"/>
        </w:rPr>
        <w:t xml:space="preserve">Committee members were then assigned pre-work asking them to familiarize themselves with the EC-6 Core Subjects standards </w:t>
      </w:r>
      <w:r w:rsidR="00F667F1" w:rsidRPr="009F4787">
        <w:rPr>
          <w:rFonts w:ascii="Arial" w:eastAsia="Calibri" w:hAnsi="Arial" w:cs="Arial"/>
          <w:sz w:val="22"/>
          <w:szCs w:val="22"/>
        </w:rPr>
        <w:t>to</w:t>
      </w:r>
      <w:r w:rsidRPr="009F4787">
        <w:rPr>
          <w:rFonts w:ascii="Arial" w:eastAsia="Calibri" w:hAnsi="Arial" w:cs="Arial"/>
          <w:sz w:val="22"/>
          <w:szCs w:val="22"/>
        </w:rPr>
        <w:t xml:space="preserve"> internalize the current vision for educator expectations across the EC-6 grade band, with the understanding that this document would be used as a springboard in the development of </w:t>
      </w:r>
      <w:r w:rsidR="00057709" w:rsidRPr="00057709">
        <w:rPr>
          <w:rFonts w:ascii="Arial" w:hAnsi="Arial" w:cs="Arial"/>
          <w:sz w:val="22"/>
          <w:szCs w:val="22"/>
        </w:rPr>
        <w:t>Early Childhood: Prekindergarten-Grade 3</w:t>
      </w:r>
      <w:r w:rsidR="00057709" w:rsidRPr="00057709">
        <w:rPr>
          <w:rFonts w:ascii="Arial" w:hAnsi="Arial" w:cs="Arial"/>
          <w:b/>
          <w:sz w:val="22"/>
        </w:rPr>
        <w:t xml:space="preserve"> </w:t>
      </w:r>
      <w:r w:rsidR="009F78C8">
        <w:rPr>
          <w:rFonts w:ascii="Arial" w:eastAsia="Calibri" w:hAnsi="Arial" w:cs="Arial"/>
          <w:sz w:val="22"/>
          <w:szCs w:val="22"/>
        </w:rPr>
        <w:t>Content standards</w:t>
      </w:r>
      <w:r w:rsidRPr="009F4787">
        <w:rPr>
          <w:rFonts w:ascii="Arial" w:eastAsia="Calibri" w:hAnsi="Arial" w:cs="Arial"/>
          <w:sz w:val="22"/>
          <w:szCs w:val="22"/>
        </w:rPr>
        <w:t xml:space="preserve"> for their chosen content area. Committee members were then asked to read the Prekindergarten Guidelines and TEKS for their chosen content area </w:t>
      </w:r>
      <w:r w:rsidR="00F667F1" w:rsidRPr="009F4787">
        <w:rPr>
          <w:rFonts w:ascii="Arial" w:eastAsia="Calibri" w:hAnsi="Arial" w:cs="Arial"/>
          <w:sz w:val="22"/>
          <w:szCs w:val="22"/>
        </w:rPr>
        <w:t>to</w:t>
      </w:r>
      <w:r w:rsidRPr="009F4787">
        <w:rPr>
          <w:rFonts w:ascii="Arial" w:eastAsia="Calibri" w:hAnsi="Arial" w:cs="Arial"/>
          <w:sz w:val="22"/>
          <w:szCs w:val="22"/>
        </w:rPr>
        <w:t xml:space="preserve"> internalize the vision for student expectat</w:t>
      </w:r>
      <w:r w:rsidR="00057709">
        <w:rPr>
          <w:rFonts w:ascii="Arial" w:eastAsia="Calibri" w:hAnsi="Arial" w:cs="Arial"/>
          <w:sz w:val="22"/>
          <w:szCs w:val="22"/>
        </w:rPr>
        <w:t>ions across the EC-3 grade band</w:t>
      </w:r>
      <w:r w:rsidRPr="009F4787">
        <w:rPr>
          <w:rFonts w:ascii="Arial" w:eastAsia="Calibri" w:hAnsi="Arial" w:cs="Arial"/>
          <w:sz w:val="22"/>
          <w:szCs w:val="22"/>
        </w:rPr>
        <w:t xml:space="preserve">. </w:t>
      </w:r>
    </w:p>
    <w:p w14:paraId="49E4EC04" w14:textId="77777777" w:rsidR="009F4787" w:rsidRPr="009F4787" w:rsidRDefault="009F4787" w:rsidP="009F4787">
      <w:pPr>
        <w:rPr>
          <w:rFonts w:ascii="Arial" w:eastAsia="Calibri" w:hAnsi="Arial" w:cs="Arial"/>
          <w:sz w:val="22"/>
          <w:szCs w:val="22"/>
        </w:rPr>
      </w:pPr>
    </w:p>
    <w:p w14:paraId="6E3F3057" w14:textId="77777777" w:rsidR="009F4787" w:rsidRDefault="009F4787" w:rsidP="009F4787">
      <w:pPr>
        <w:pStyle w:val="TITLEPARAGRAPH"/>
        <w:ind w:left="2160"/>
        <w:jc w:val="left"/>
        <w:rPr>
          <w:rFonts w:ascii="Arial" w:eastAsia="Calibri" w:hAnsi="Arial" w:cs="Arial"/>
          <w:b w:val="0"/>
          <w:sz w:val="22"/>
          <w:szCs w:val="22"/>
        </w:rPr>
      </w:pPr>
      <w:r w:rsidRPr="009F4787">
        <w:rPr>
          <w:rFonts w:ascii="Arial" w:eastAsia="Calibri" w:hAnsi="Arial" w:cs="Arial"/>
          <w:b w:val="0"/>
          <w:sz w:val="22"/>
          <w:szCs w:val="22"/>
        </w:rPr>
        <w:t xml:space="preserve">After completing their pre-reading assignments, committee members were then asked to re-read the EC-6 Core Subjects Standards for their chosen content area with the lens of aligning these educator expectations with the expectations of students in grades EC-3. As they read, committee members were instructed to capture notes, in whatever form was most useful for them, as to where the committee may need to adjust, remove, or add standard language </w:t>
      </w:r>
      <w:r w:rsidR="00F667F1" w:rsidRPr="009F4787">
        <w:rPr>
          <w:rFonts w:ascii="Arial" w:eastAsia="Calibri" w:hAnsi="Arial" w:cs="Arial"/>
          <w:b w:val="0"/>
          <w:sz w:val="22"/>
          <w:szCs w:val="22"/>
        </w:rPr>
        <w:t>to</w:t>
      </w:r>
      <w:r w:rsidRPr="009F4787">
        <w:rPr>
          <w:rFonts w:ascii="Arial" w:eastAsia="Calibri" w:hAnsi="Arial" w:cs="Arial"/>
          <w:b w:val="0"/>
          <w:sz w:val="22"/>
          <w:szCs w:val="22"/>
        </w:rPr>
        <w:t xml:space="preserve"> align to EC-3 TEKS expectations.</w:t>
      </w:r>
    </w:p>
    <w:p w14:paraId="092E601C" w14:textId="77777777" w:rsidR="0055356E" w:rsidRDefault="0055356E" w:rsidP="0055356E">
      <w:pPr>
        <w:pStyle w:val="TITLEPARAGRAPH"/>
        <w:jc w:val="left"/>
        <w:rPr>
          <w:rFonts w:ascii="Arial" w:eastAsia="Calibri" w:hAnsi="Arial" w:cs="Arial"/>
          <w:b w:val="0"/>
          <w:sz w:val="22"/>
          <w:szCs w:val="22"/>
        </w:rPr>
      </w:pPr>
    </w:p>
    <w:p w14:paraId="5329D83B" w14:textId="77777777" w:rsidR="0055356E" w:rsidRDefault="0055356E" w:rsidP="0055356E">
      <w:pPr>
        <w:pStyle w:val="TITLEPARAGRAPH"/>
        <w:jc w:val="left"/>
        <w:rPr>
          <w:rFonts w:ascii="Arial" w:eastAsia="Calibri" w:hAnsi="Arial" w:cs="Arial"/>
          <w:b w:val="0"/>
          <w:sz w:val="22"/>
          <w:szCs w:val="22"/>
        </w:rPr>
      </w:pPr>
    </w:p>
    <w:p w14:paraId="075922E8" w14:textId="77777777" w:rsidR="0055356E" w:rsidRPr="0055356E" w:rsidRDefault="0055356E" w:rsidP="0055356E">
      <w:pPr>
        <w:pStyle w:val="TITLEPARAGRAPH"/>
        <w:ind w:left="2160" w:hanging="2160"/>
        <w:jc w:val="left"/>
        <w:rPr>
          <w:rFonts w:ascii="Arial" w:hAnsi="Arial" w:cs="Arial"/>
          <w:b w:val="0"/>
          <w:sz w:val="22"/>
        </w:rPr>
      </w:pPr>
      <w:r>
        <w:rPr>
          <w:rFonts w:ascii="Arial" w:hAnsi="Arial" w:cs="Arial"/>
          <w:sz w:val="22"/>
        </w:rPr>
        <w:lastRenderedPageBreak/>
        <w:t>June 20-21, 2017</w:t>
      </w:r>
      <w:r>
        <w:rPr>
          <w:rFonts w:ascii="Arial" w:hAnsi="Arial" w:cs="Arial"/>
          <w:sz w:val="22"/>
        </w:rPr>
        <w:tab/>
      </w:r>
      <w:r w:rsidRPr="002C2940">
        <w:rPr>
          <w:rFonts w:ascii="Arial" w:hAnsi="Arial" w:cs="Arial"/>
          <w:b w:val="0"/>
          <w:sz w:val="22"/>
        </w:rPr>
        <w:t xml:space="preserve">TEA staff conducted an in-person meeting held at the American Institute of Research </w:t>
      </w:r>
      <w:r w:rsidRPr="0055356E">
        <w:rPr>
          <w:rFonts w:ascii="Arial" w:hAnsi="Arial" w:cs="Arial"/>
          <w:b w:val="0"/>
          <w:sz w:val="22"/>
        </w:rPr>
        <w:t>(AIR). During the in-per</w:t>
      </w:r>
      <w:r>
        <w:rPr>
          <w:rFonts w:ascii="Arial" w:hAnsi="Arial" w:cs="Arial"/>
          <w:b w:val="0"/>
          <w:sz w:val="22"/>
        </w:rPr>
        <w:t>son committee meetings</w:t>
      </w:r>
      <w:r w:rsidRPr="0055356E">
        <w:rPr>
          <w:rFonts w:ascii="Arial" w:hAnsi="Arial" w:cs="Arial"/>
          <w:b w:val="0"/>
          <w:sz w:val="22"/>
        </w:rPr>
        <w:t xml:space="preserve">, committee members met in their content sub-committees to share their perspectives, ask clarifying questions of each other, and engage in a rich dialogue over the addition, removal, and revision of the current EC-6 standards </w:t>
      </w:r>
      <w:r w:rsidR="00F667F1" w:rsidRPr="0055356E">
        <w:rPr>
          <w:rFonts w:ascii="Arial" w:hAnsi="Arial" w:cs="Arial"/>
          <w:b w:val="0"/>
          <w:sz w:val="22"/>
        </w:rPr>
        <w:t>to</w:t>
      </w:r>
      <w:r w:rsidRPr="0055356E">
        <w:rPr>
          <w:rFonts w:ascii="Arial" w:hAnsi="Arial" w:cs="Arial"/>
          <w:b w:val="0"/>
          <w:sz w:val="22"/>
        </w:rPr>
        <w:t xml:space="preserve"> make recommendations for the development of new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Content</w:t>
      </w:r>
      <w:r w:rsidRPr="0055356E">
        <w:rPr>
          <w:rFonts w:ascii="Arial" w:hAnsi="Arial" w:cs="Arial"/>
          <w:b w:val="0"/>
          <w:sz w:val="22"/>
        </w:rPr>
        <w:t xml:space="preserve"> standards. In addition, the English Language Arts and Science of Teaching Reading sub-committee made recommendations regarding the distribution of content across the English Language Arts Core Subject standards and the new </w:t>
      </w:r>
      <w:r w:rsidR="00447D9F" w:rsidRPr="008F1151">
        <w:rPr>
          <w:rFonts w:ascii="Arial" w:hAnsi="Arial" w:cs="Arial"/>
          <w:b w:val="0"/>
          <w:sz w:val="22"/>
          <w:szCs w:val="22"/>
        </w:rPr>
        <w:t>Early Childhood: Prekindergarten-Grade 3</w:t>
      </w:r>
      <w:r w:rsidR="00447D9F" w:rsidRPr="008F1151">
        <w:rPr>
          <w:rFonts w:ascii="Arial" w:hAnsi="Arial" w:cs="Arial"/>
          <w:b w:val="0"/>
          <w:sz w:val="22"/>
        </w:rPr>
        <w:t xml:space="preserve"> </w:t>
      </w:r>
      <w:r w:rsidRPr="0055356E">
        <w:rPr>
          <w:rFonts w:ascii="Arial" w:hAnsi="Arial" w:cs="Arial"/>
          <w:b w:val="0"/>
          <w:sz w:val="22"/>
        </w:rPr>
        <w:t xml:space="preserve">Science of Teaching Reading standards. </w:t>
      </w:r>
    </w:p>
    <w:p w14:paraId="019CDF19" w14:textId="77777777" w:rsidR="0055356E" w:rsidRPr="0055356E" w:rsidRDefault="0055356E" w:rsidP="0055356E">
      <w:pPr>
        <w:pStyle w:val="TITLEPARAGRAPH"/>
        <w:ind w:left="2160" w:hanging="2160"/>
        <w:jc w:val="left"/>
        <w:rPr>
          <w:rFonts w:ascii="Arial" w:hAnsi="Arial" w:cs="Arial"/>
          <w:b w:val="0"/>
          <w:sz w:val="22"/>
        </w:rPr>
      </w:pPr>
    </w:p>
    <w:p w14:paraId="7A277A20" w14:textId="77777777" w:rsidR="00DF4786" w:rsidRPr="00DF4786" w:rsidRDefault="0055356E" w:rsidP="00593F5D">
      <w:pPr>
        <w:pStyle w:val="TITLEPARAGRAPH"/>
        <w:ind w:left="2160"/>
        <w:jc w:val="left"/>
        <w:rPr>
          <w:rFonts w:ascii="Arial" w:hAnsi="Arial" w:cs="Arial"/>
          <w:b w:val="0"/>
          <w:sz w:val="22"/>
        </w:rPr>
      </w:pPr>
      <w:r w:rsidRPr="0055356E">
        <w:rPr>
          <w:rFonts w:ascii="Arial" w:hAnsi="Arial" w:cs="Arial"/>
          <w:b w:val="0"/>
          <w:sz w:val="22"/>
        </w:rPr>
        <w:t xml:space="preserve">While some sub-committees found this work straight forward, others encountered challenges when it came to making their recommendations, due to the extent to which the TEKS have changed since the development of the EC-6 Core Subjects standards. One content-area sub-committee requested to approach the work differently </w:t>
      </w:r>
      <w:r w:rsidR="00F667F1" w:rsidRPr="0055356E">
        <w:rPr>
          <w:rFonts w:ascii="Arial" w:hAnsi="Arial" w:cs="Arial"/>
          <w:b w:val="0"/>
          <w:sz w:val="22"/>
        </w:rPr>
        <w:t>to</w:t>
      </w:r>
      <w:r w:rsidRPr="0055356E">
        <w:rPr>
          <w:rFonts w:ascii="Arial" w:hAnsi="Arial" w:cs="Arial"/>
          <w:b w:val="0"/>
          <w:sz w:val="22"/>
        </w:rPr>
        <w:t xml:space="preserve"> ensure better alignment with the TEKS and incorporate developmentally appropriate content pedagogy more intentionally. They did this by naming the TEKS and Pre-K guidelines as the content standards and drafting new content pedagogy standards aligned to their content area.</w:t>
      </w:r>
    </w:p>
    <w:p w14:paraId="578518BB" w14:textId="77777777" w:rsidR="00DF4786" w:rsidRPr="00DF4786" w:rsidRDefault="00DF4786" w:rsidP="00DF4786">
      <w:pPr>
        <w:pStyle w:val="TITLEPARAGRAPH"/>
        <w:jc w:val="left"/>
        <w:rPr>
          <w:rFonts w:ascii="Arial" w:hAnsi="Arial" w:cs="Arial"/>
          <w:b w:val="0"/>
          <w:sz w:val="22"/>
        </w:rPr>
      </w:pPr>
    </w:p>
    <w:p w14:paraId="2812B419" w14:textId="77777777" w:rsidR="00DF4786" w:rsidRDefault="00DF4786" w:rsidP="00DF4786">
      <w:pPr>
        <w:pStyle w:val="TITLEPARAGRAPH"/>
        <w:ind w:left="2160"/>
        <w:jc w:val="left"/>
        <w:rPr>
          <w:rFonts w:ascii="Arial" w:hAnsi="Arial" w:cs="Arial"/>
          <w:b w:val="0"/>
          <w:sz w:val="22"/>
        </w:rPr>
      </w:pPr>
      <w:r w:rsidRPr="00DF4786">
        <w:rPr>
          <w:rFonts w:ascii="Arial" w:hAnsi="Arial" w:cs="Arial"/>
          <w:b w:val="0"/>
          <w:sz w:val="22"/>
        </w:rPr>
        <w:t xml:space="preserve">The </w:t>
      </w:r>
      <w:r w:rsidR="00593F5D">
        <w:rPr>
          <w:rFonts w:ascii="Arial" w:hAnsi="Arial" w:cs="Arial"/>
          <w:b w:val="0"/>
          <w:sz w:val="22"/>
        </w:rPr>
        <w:t>facilitator</w:t>
      </w:r>
      <w:r w:rsidRPr="00DF4786">
        <w:rPr>
          <w:rFonts w:ascii="Arial" w:hAnsi="Arial" w:cs="Arial"/>
          <w:b w:val="0"/>
          <w:sz w:val="22"/>
        </w:rPr>
        <w:t xml:space="preserve"> shared the work of the sub-committees with TEA staff after the in-person committee meeting, who recommended approaching the development of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 xml:space="preserve">Content </w:t>
      </w:r>
      <w:r w:rsidRPr="00DF4786">
        <w:rPr>
          <w:rFonts w:ascii="Arial" w:hAnsi="Arial" w:cs="Arial"/>
          <w:b w:val="0"/>
          <w:sz w:val="22"/>
        </w:rPr>
        <w:t xml:space="preserve">standards in a manner aligned with the second approach of adopting the TEKS as educator content standards. </w:t>
      </w:r>
    </w:p>
    <w:p w14:paraId="7093E7B7" w14:textId="77777777" w:rsidR="00DF4786" w:rsidRPr="00DF4786" w:rsidRDefault="00DF4786" w:rsidP="00DF4786">
      <w:pPr>
        <w:pStyle w:val="TITLEPARAGRAPH"/>
        <w:ind w:left="2160"/>
        <w:jc w:val="left"/>
        <w:rPr>
          <w:rFonts w:ascii="Arial" w:hAnsi="Arial" w:cs="Arial"/>
          <w:b w:val="0"/>
          <w:sz w:val="22"/>
        </w:rPr>
      </w:pPr>
    </w:p>
    <w:p w14:paraId="752D4001" w14:textId="77777777" w:rsidR="00DF4786" w:rsidRDefault="00DF4786" w:rsidP="00DF4786">
      <w:pPr>
        <w:pStyle w:val="TITLEPARAGRAPH"/>
        <w:ind w:left="2160"/>
        <w:jc w:val="left"/>
        <w:rPr>
          <w:rFonts w:ascii="Arial" w:hAnsi="Arial" w:cs="Arial"/>
          <w:b w:val="0"/>
          <w:sz w:val="22"/>
        </w:rPr>
      </w:pPr>
      <w:r w:rsidRPr="00DF4786">
        <w:rPr>
          <w:rFonts w:ascii="Arial" w:hAnsi="Arial" w:cs="Arial"/>
          <w:b w:val="0"/>
          <w:sz w:val="22"/>
        </w:rPr>
        <w:t xml:space="preserve">TEA staff then drafted a potential pathway forward for the development of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 xml:space="preserve">Content and </w:t>
      </w:r>
      <w:r w:rsidR="00447D9F" w:rsidRPr="008F1151">
        <w:rPr>
          <w:rFonts w:ascii="Arial" w:hAnsi="Arial" w:cs="Arial"/>
          <w:b w:val="0"/>
          <w:sz w:val="22"/>
          <w:szCs w:val="22"/>
        </w:rPr>
        <w:t>Early Childhood: Prekindergarten-Grade 3</w:t>
      </w:r>
      <w:r w:rsidR="00447D9F" w:rsidRPr="008F1151">
        <w:rPr>
          <w:rFonts w:ascii="Arial" w:hAnsi="Arial" w:cs="Arial"/>
          <w:b w:val="0"/>
          <w:sz w:val="22"/>
        </w:rPr>
        <w:t xml:space="preserve"> </w:t>
      </w:r>
      <w:r w:rsidR="009F78C8">
        <w:rPr>
          <w:rFonts w:ascii="Arial" w:hAnsi="Arial" w:cs="Arial"/>
          <w:b w:val="0"/>
          <w:sz w:val="22"/>
        </w:rPr>
        <w:t xml:space="preserve">Science of Teaching Reading </w:t>
      </w:r>
      <w:r w:rsidRPr="00DF4786">
        <w:rPr>
          <w:rFonts w:ascii="Arial" w:hAnsi="Arial" w:cs="Arial"/>
          <w:b w:val="0"/>
          <w:sz w:val="22"/>
        </w:rPr>
        <w:t>standards, which would include establishing the Pre-K Guidelines and TEKS as educator standards.</w:t>
      </w:r>
      <w:r w:rsidR="00092A21">
        <w:rPr>
          <w:rFonts w:ascii="Arial" w:hAnsi="Arial" w:cs="Arial"/>
          <w:b w:val="0"/>
          <w:sz w:val="22"/>
        </w:rPr>
        <w:t xml:space="preserve"> </w:t>
      </w:r>
      <w:r w:rsidR="00092A21" w:rsidRPr="00593F5D">
        <w:rPr>
          <w:rFonts w:ascii="Arial" w:hAnsi="Arial" w:cs="Arial"/>
          <w:b w:val="0"/>
          <w:sz w:val="22"/>
        </w:rPr>
        <w:t>Rationale for this approach includes the understanding that the Pre-K Guidelines and TEKS are developmentally appropriate, rigorous, and research-based.</w:t>
      </w:r>
    </w:p>
    <w:p w14:paraId="63FD4F30" w14:textId="77777777" w:rsidR="00DF4786" w:rsidRDefault="00DF4786" w:rsidP="00DF4786">
      <w:pPr>
        <w:pStyle w:val="TITLEPARAGRAPH"/>
        <w:jc w:val="left"/>
        <w:rPr>
          <w:rFonts w:ascii="Arial" w:hAnsi="Arial" w:cs="Arial"/>
          <w:b w:val="0"/>
          <w:sz w:val="22"/>
        </w:rPr>
      </w:pPr>
    </w:p>
    <w:p w14:paraId="07D3C2C7" w14:textId="77777777" w:rsidR="00DF4786" w:rsidRDefault="00DF4786" w:rsidP="00DF4786">
      <w:pPr>
        <w:pStyle w:val="TITLEPARAGRAPH"/>
        <w:ind w:left="2160" w:hanging="2160"/>
        <w:jc w:val="left"/>
        <w:rPr>
          <w:rFonts w:ascii="Arial" w:hAnsi="Arial" w:cs="Arial"/>
          <w:b w:val="0"/>
          <w:sz w:val="22"/>
        </w:rPr>
      </w:pPr>
      <w:r w:rsidRPr="00593F5D">
        <w:rPr>
          <w:rFonts w:ascii="Arial" w:hAnsi="Arial" w:cs="Arial"/>
          <w:sz w:val="22"/>
        </w:rPr>
        <w:t>June 30, 2017</w:t>
      </w:r>
      <w:r w:rsidRPr="00593F5D">
        <w:rPr>
          <w:rFonts w:ascii="Arial" w:hAnsi="Arial" w:cs="Arial"/>
          <w:sz w:val="22"/>
        </w:rPr>
        <w:tab/>
      </w:r>
      <w:r w:rsidR="00593F5D" w:rsidRPr="00DF4786">
        <w:rPr>
          <w:rFonts w:ascii="Arial" w:hAnsi="Arial" w:cs="Arial"/>
          <w:b w:val="0"/>
          <w:sz w:val="22"/>
        </w:rPr>
        <w:t xml:space="preserve">After the in-person committee meeting, the facilitator shared the work of each sub-committee with the committee at large </w:t>
      </w:r>
      <w:r w:rsidR="00F667F1" w:rsidRPr="00DF4786">
        <w:rPr>
          <w:rFonts w:ascii="Arial" w:hAnsi="Arial" w:cs="Arial"/>
          <w:b w:val="0"/>
          <w:sz w:val="22"/>
        </w:rPr>
        <w:t>to</w:t>
      </w:r>
      <w:r w:rsidR="00593F5D" w:rsidRPr="00DF4786">
        <w:rPr>
          <w:rFonts w:ascii="Arial" w:hAnsi="Arial" w:cs="Arial"/>
          <w:b w:val="0"/>
          <w:sz w:val="22"/>
        </w:rPr>
        <w:t xml:space="preserve"> provide everyone with the opportunity to further refine the recommendations of their sub-committee and lend their perspective and insight to the work of additional content-area sub-committees.</w:t>
      </w:r>
      <w:r w:rsidR="00593F5D">
        <w:rPr>
          <w:rFonts w:ascii="Arial" w:hAnsi="Arial" w:cs="Arial"/>
          <w:b w:val="0"/>
          <w:sz w:val="22"/>
        </w:rPr>
        <w:t xml:space="preserve"> </w:t>
      </w:r>
    </w:p>
    <w:p w14:paraId="61E3F3B4" w14:textId="77777777" w:rsidR="003255C2" w:rsidRPr="00593F5D" w:rsidRDefault="003255C2" w:rsidP="00DF4786">
      <w:pPr>
        <w:pStyle w:val="TITLEPARAGRAPH"/>
        <w:ind w:left="2160" w:hanging="2160"/>
        <w:jc w:val="left"/>
        <w:rPr>
          <w:rFonts w:ascii="Arial" w:hAnsi="Arial" w:cs="Arial"/>
          <w:sz w:val="22"/>
        </w:rPr>
      </w:pPr>
    </w:p>
    <w:p w14:paraId="01092F10" w14:textId="77777777" w:rsidR="00DF4786" w:rsidRDefault="00DF4786" w:rsidP="00593F5D">
      <w:pPr>
        <w:pStyle w:val="TITLEPARAGRAPH"/>
        <w:ind w:left="2160" w:hanging="2160"/>
        <w:jc w:val="left"/>
        <w:rPr>
          <w:rFonts w:ascii="Arial" w:hAnsi="Arial" w:cs="Arial"/>
          <w:b w:val="0"/>
          <w:sz w:val="22"/>
        </w:rPr>
      </w:pPr>
      <w:r w:rsidRPr="00593F5D">
        <w:rPr>
          <w:rFonts w:ascii="Arial" w:hAnsi="Arial" w:cs="Arial"/>
          <w:sz w:val="22"/>
        </w:rPr>
        <w:t>July 25</w:t>
      </w:r>
      <w:r w:rsidR="00D17DA1">
        <w:rPr>
          <w:rFonts w:ascii="Arial" w:hAnsi="Arial" w:cs="Arial"/>
          <w:sz w:val="22"/>
        </w:rPr>
        <w:t>,</w:t>
      </w:r>
      <w:r w:rsidRPr="00593F5D">
        <w:rPr>
          <w:rFonts w:ascii="Arial" w:hAnsi="Arial" w:cs="Arial"/>
          <w:sz w:val="22"/>
          <w:vertAlign w:val="superscript"/>
        </w:rPr>
        <w:t xml:space="preserve"> </w:t>
      </w:r>
      <w:r w:rsidRPr="00593F5D">
        <w:rPr>
          <w:rFonts w:ascii="Arial" w:hAnsi="Arial" w:cs="Arial"/>
          <w:sz w:val="22"/>
        </w:rPr>
        <w:t>2017</w:t>
      </w:r>
      <w:r w:rsidRPr="00593F5D">
        <w:rPr>
          <w:rFonts w:ascii="Arial" w:hAnsi="Arial" w:cs="Arial"/>
          <w:sz w:val="22"/>
        </w:rPr>
        <w:tab/>
      </w:r>
      <w:r w:rsidRPr="00593F5D">
        <w:rPr>
          <w:rFonts w:ascii="Arial" w:hAnsi="Arial" w:cs="Arial"/>
          <w:b w:val="0"/>
          <w:sz w:val="22"/>
        </w:rPr>
        <w:t>TEA staff conducted a second webinar to review submitted feedback and next steps.</w:t>
      </w:r>
    </w:p>
    <w:p w14:paraId="585F3727" w14:textId="77777777" w:rsidR="002A1E35" w:rsidRDefault="002A1E35" w:rsidP="00593F5D">
      <w:pPr>
        <w:pStyle w:val="TITLEPARAGRAPH"/>
        <w:ind w:left="2160" w:hanging="2160"/>
        <w:jc w:val="left"/>
        <w:rPr>
          <w:rFonts w:ascii="Arial" w:hAnsi="Arial" w:cs="Arial"/>
          <w:b w:val="0"/>
          <w:sz w:val="22"/>
        </w:rPr>
      </w:pPr>
    </w:p>
    <w:p w14:paraId="57D3B1CD" w14:textId="77777777" w:rsidR="002A1E35" w:rsidRDefault="002A1E35" w:rsidP="002A1E35">
      <w:pPr>
        <w:pStyle w:val="TITLEPARAGRAPH"/>
        <w:ind w:left="2160" w:hanging="2160"/>
        <w:jc w:val="left"/>
        <w:rPr>
          <w:rFonts w:ascii="Arial" w:hAnsi="Arial" w:cs="Arial"/>
          <w:b w:val="0"/>
          <w:sz w:val="22"/>
        </w:rPr>
      </w:pPr>
      <w:r>
        <w:rPr>
          <w:rFonts w:ascii="Arial" w:hAnsi="Arial" w:cs="Arial"/>
          <w:sz w:val="22"/>
        </w:rPr>
        <w:t>July 31,</w:t>
      </w:r>
      <w:r w:rsidRPr="00593F5D">
        <w:rPr>
          <w:rFonts w:ascii="Arial" w:hAnsi="Arial" w:cs="Arial"/>
          <w:sz w:val="22"/>
          <w:vertAlign w:val="superscript"/>
        </w:rPr>
        <w:t xml:space="preserve"> </w:t>
      </w:r>
      <w:r w:rsidRPr="00593F5D">
        <w:rPr>
          <w:rFonts w:ascii="Arial" w:hAnsi="Arial" w:cs="Arial"/>
          <w:sz w:val="22"/>
        </w:rPr>
        <w:t>2017</w:t>
      </w:r>
      <w:r w:rsidRPr="00593F5D">
        <w:rPr>
          <w:rFonts w:ascii="Arial" w:hAnsi="Arial" w:cs="Arial"/>
          <w:sz w:val="22"/>
        </w:rPr>
        <w:tab/>
      </w:r>
      <w:r>
        <w:rPr>
          <w:rFonts w:ascii="Arial" w:hAnsi="Arial" w:cs="Arial"/>
          <w:b w:val="0"/>
          <w:sz w:val="22"/>
        </w:rPr>
        <w:t>TEA staff conducted a third</w:t>
      </w:r>
      <w:r w:rsidRPr="00593F5D">
        <w:rPr>
          <w:rFonts w:ascii="Arial" w:hAnsi="Arial" w:cs="Arial"/>
          <w:b w:val="0"/>
          <w:sz w:val="22"/>
        </w:rPr>
        <w:t xml:space="preserve"> webinar to review su</w:t>
      </w:r>
      <w:r>
        <w:rPr>
          <w:rFonts w:ascii="Arial" w:hAnsi="Arial" w:cs="Arial"/>
          <w:b w:val="0"/>
          <w:sz w:val="22"/>
        </w:rPr>
        <w:t xml:space="preserve">bmitted feedback and next steps, </w:t>
      </w:r>
      <w:r w:rsidR="009F78C8">
        <w:rPr>
          <w:rFonts w:ascii="Arial" w:hAnsi="Arial" w:cs="Arial"/>
          <w:b w:val="0"/>
          <w:sz w:val="22"/>
        </w:rPr>
        <w:t>including</w:t>
      </w:r>
      <w:r>
        <w:rPr>
          <w:rFonts w:ascii="Arial" w:hAnsi="Arial" w:cs="Arial"/>
          <w:b w:val="0"/>
          <w:sz w:val="22"/>
        </w:rPr>
        <w:t xml:space="preserve">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 xml:space="preserve">Content </w:t>
      </w:r>
      <w:r>
        <w:rPr>
          <w:rFonts w:ascii="Arial" w:hAnsi="Arial" w:cs="Arial"/>
          <w:b w:val="0"/>
          <w:sz w:val="22"/>
        </w:rPr>
        <w:t>Standards.</w:t>
      </w:r>
    </w:p>
    <w:p w14:paraId="6F58FA95" w14:textId="77777777" w:rsidR="003255C2" w:rsidRDefault="003255C2" w:rsidP="00593F5D">
      <w:pPr>
        <w:pStyle w:val="TITLEPARAGRAPH"/>
        <w:ind w:left="2160" w:hanging="2160"/>
        <w:jc w:val="left"/>
        <w:rPr>
          <w:rFonts w:ascii="Arial" w:hAnsi="Arial" w:cs="Arial"/>
          <w:b w:val="0"/>
          <w:sz w:val="22"/>
        </w:rPr>
      </w:pPr>
    </w:p>
    <w:p w14:paraId="439222A9" w14:textId="77777777" w:rsidR="00DF4786" w:rsidRDefault="00DF4786" w:rsidP="00DF4786">
      <w:pPr>
        <w:pStyle w:val="TITLEPARAGRAPH"/>
        <w:ind w:left="2160" w:hanging="2160"/>
        <w:jc w:val="left"/>
        <w:rPr>
          <w:rFonts w:ascii="Arial" w:hAnsi="Arial" w:cs="Arial"/>
          <w:b w:val="0"/>
          <w:sz w:val="22"/>
        </w:rPr>
      </w:pPr>
      <w:r>
        <w:rPr>
          <w:rFonts w:ascii="Arial" w:hAnsi="Arial" w:cs="Arial"/>
          <w:sz w:val="22"/>
        </w:rPr>
        <w:t>August 4, 2017</w:t>
      </w:r>
      <w:r>
        <w:rPr>
          <w:rFonts w:ascii="Arial" w:hAnsi="Arial" w:cs="Arial"/>
          <w:sz w:val="22"/>
        </w:rPr>
        <w:tab/>
      </w:r>
      <w:r>
        <w:rPr>
          <w:rFonts w:ascii="Arial" w:hAnsi="Arial" w:cs="Arial"/>
          <w:b w:val="0"/>
          <w:sz w:val="22"/>
        </w:rPr>
        <w:t xml:space="preserve">TEA staff </w:t>
      </w:r>
      <w:r w:rsidR="0085694E">
        <w:rPr>
          <w:rFonts w:ascii="Arial" w:hAnsi="Arial" w:cs="Arial"/>
          <w:b w:val="0"/>
          <w:sz w:val="22"/>
        </w:rPr>
        <w:t xml:space="preserve">presented SBEC with an </w:t>
      </w:r>
      <w:r>
        <w:rPr>
          <w:rFonts w:ascii="Arial" w:hAnsi="Arial" w:cs="Arial"/>
          <w:b w:val="0"/>
          <w:sz w:val="22"/>
        </w:rPr>
        <w:t xml:space="preserve">advisory committee update and </w:t>
      </w:r>
      <w:r w:rsidR="009E3B4C">
        <w:rPr>
          <w:rFonts w:ascii="Arial" w:hAnsi="Arial" w:cs="Arial"/>
          <w:b w:val="0"/>
          <w:sz w:val="22"/>
        </w:rPr>
        <w:t>next steps</w:t>
      </w:r>
      <w:r>
        <w:rPr>
          <w:rFonts w:ascii="Arial" w:hAnsi="Arial" w:cs="Arial"/>
          <w:b w:val="0"/>
          <w:sz w:val="22"/>
        </w:rPr>
        <w:t>.</w:t>
      </w:r>
    </w:p>
    <w:p w14:paraId="58488309" w14:textId="77777777" w:rsidR="00903ECE" w:rsidRDefault="00903ECE" w:rsidP="00DF4786">
      <w:pPr>
        <w:pStyle w:val="TITLEPARAGRAPH"/>
        <w:ind w:left="2160" w:hanging="2160"/>
        <w:jc w:val="left"/>
        <w:rPr>
          <w:rFonts w:ascii="Arial" w:hAnsi="Arial" w:cs="Arial"/>
          <w:sz w:val="22"/>
        </w:rPr>
      </w:pPr>
    </w:p>
    <w:p w14:paraId="70D7E1B5" w14:textId="77777777" w:rsidR="00C310F7" w:rsidRDefault="00903ECE" w:rsidP="00903ECE">
      <w:pPr>
        <w:pStyle w:val="TITLEPARAGRAPH"/>
        <w:ind w:left="2160" w:hanging="2160"/>
        <w:jc w:val="left"/>
        <w:rPr>
          <w:rFonts w:ascii="Arial" w:hAnsi="Arial" w:cs="Arial"/>
          <w:b w:val="0"/>
          <w:sz w:val="22"/>
        </w:rPr>
      </w:pPr>
      <w:r>
        <w:rPr>
          <w:rFonts w:ascii="Arial" w:hAnsi="Arial" w:cs="Arial"/>
          <w:sz w:val="22"/>
        </w:rPr>
        <w:t>August 8, 2017</w:t>
      </w:r>
      <w:r w:rsidRPr="00903ECE">
        <w:rPr>
          <w:rFonts w:ascii="Arial" w:hAnsi="Arial" w:cs="Arial"/>
          <w:b w:val="0"/>
          <w:sz w:val="22"/>
        </w:rPr>
        <w:t xml:space="preserve"> </w:t>
      </w:r>
      <w:r>
        <w:rPr>
          <w:rFonts w:ascii="Arial" w:hAnsi="Arial" w:cs="Arial"/>
          <w:b w:val="0"/>
          <w:sz w:val="22"/>
        </w:rPr>
        <w:t xml:space="preserve">         TEA staff informed the advisory committees of the content of the SBEC workday and board meeting.</w:t>
      </w:r>
    </w:p>
    <w:p w14:paraId="24FADD1C" w14:textId="77777777" w:rsidR="00C32EFF" w:rsidRDefault="00C32EFF" w:rsidP="00903ECE">
      <w:pPr>
        <w:pStyle w:val="TITLEPARAGRAPH"/>
        <w:ind w:left="2160" w:hanging="2160"/>
        <w:jc w:val="left"/>
        <w:rPr>
          <w:rFonts w:ascii="Arial" w:hAnsi="Arial" w:cs="Arial"/>
          <w:b w:val="0"/>
          <w:sz w:val="22"/>
        </w:rPr>
      </w:pPr>
    </w:p>
    <w:p w14:paraId="4701347E" w14:textId="77777777" w:rsidR="00C32EFF" w:rsidRPr="00C32EFF" w:rsidRDefault="00C32EFF" w:rsidP="00903ECE">
      <w:pPr>
        <w:pStyle w:val="TITLEPARAGRAPH"/>
        <w:ind w:left="2160" w:hanging="2160"/>
        <w:jc w:val="left"/>
        <w:rPr>
          <w:rFonts w:ascii="Arial" w:hAnsi="Arial" w:cs="Arial"/>
          <w:b w:val="0"/>
          <w:sz w:val="22"/>
        </w:rPr>
      </w:pPr>
      <w:r>
        <w:rPr>
          <w:rFonts w:ascii="Arial" w:hAnsi="Arial" w:cs="Arial"/>
          <w:sz w:val="22"/>
        </w:rPr>
        <w:t>September 11, 2017</w:t>
      </w:r>
      <w:r>
        <w:rPr>
          <w:rFonts w:ascii="Arial" w:hAnsi="Arial" w:cs="Arial"/>
          <w:sz w:val="22"/>
        </w:rPr>
        <w:tab/>
      </w:r>
      <w:r>
        <w:rPr>
          <w:rFonts w:ascii="Arial" w:hAnsi="Arial" w:cs="Arial"/>
          <w:b w:val="0"/>
          <w:sz w:val="22"/>
        </w:rPr>
        <w:t xml:space="preserve">TEA staff conducted a fourth webinar to review submitted feedback regarding drafted </w:t>
      </w:r>
      <w:r w:rsidR="00057709" w:rsidRPr="00057709">
        <w:rPr>
          <w:rFonts w:ascii="Arial" w:hAnsi="Arial" w:cs="Arial"/>
          <w:b w:val="0"/>
          <w:sz w:val="22"/>
          <w:szCs w:val="22"/>
        </w:rPr>
        <w:t>Early Childhood: Prekindergarten-Grade 3</w:t>
      </w:r>
      <w:r w:rsidR="00057709" w:rsidRPr="00057709">
        <w:rPr>
          <w:rFonts w:ascii="Arial" w:hAnsi="Arial" w:cs="Arial"/>
          <w:b w:val="0"/>
          <w:sz w:val="22"/>
        </w:rPr>
        <w:t xml:space="preserve"> </w:t>
      </w:r>
      <w:r w:rsidR="009F78C8">
        <w:rPr>
          <w:rFonts w:ascii="Arial" w:hAnsi="Arial" w:cs="Arial"/>
          <w:b w:val="0"/>
          <w:sz w:val="22"/>
        </w:rPr>
        <w:t>Content</w:t>
      </w:r>
      <w:r w:rsidR="002F1980">
        <w:rPr>
          <w:rFonts w:ascii="Arial" w:hAnsi="Arial" w:cs="Arial"/>
          <w:b w:val="0"/>
          <w:sz w:val="22"/>
        </w:rPr>
        <w:t xml:space="preserve"> </w:t>
      </w:r>
      <w:r>
        <w:rPr>
          <w:rFonts w:ascii="Arial" w:hAnsi="Arial" w:cs="Arial"/>
          <w:b w:val="0"/>
          <w:sz w:val="22"/>
        </w:rPr>
        <w:t xml:space="preserve">and </w:t>
      </w:r>
      <w:r w:rsidR="00447D9F" w:rsidRPr="008F1151">
        <w:rPr>
          <w:rFonts w:ascii="Arial" w:hAnsi="Arial" w:cs="Arial"/>
          <w:b w:val="0"/>
          <w:sz w:val="22"/>
          <w:szCs w:val="22"/>
        </w:rPr>
        <w:t>Early Childhood: Prekindergarten-Grade 3</w:t>
      </w:r>
      <w:r w:rsidR="00447D9F" w:rsidRPr="008F1151">
        <w:rPr>
          <w:rFonts w:ascii="Arial" w:hAnsi="Arial" w:cs="Arial"/>
          <w:b w:val="0"/>
          <w:sz w:val="22"/>
        </w:rPr>
        <w:t xml:space="preserve"> </w:t>
      </w:r>
      <w:r>
        <w:rPr>
          <w:rFonts w:ascii="Arial" w:hAnsi="Arial" w:cs="Arial"/>
          <w:b w:val="0"/>
          <w:sz w:val="22"/>
        </w:rPr>
        <w:t>Science of Teaching Reading standards</w:t>
      </w:r>
      <w:r w:rsidR="00BA57DF">
        <w:rPr>
          <w:rFonts w:ascii="Arial" w:hAnsi="Arial" w:cs="Arial"/>
          <w:b w:val="0"/>
          <w:sz w:val="22"/>
        </w:rPr>
        <w:t xml:space="preserve"> and paths towards </w:t>
      </w:r>
      <w:r w:rsidR="00057709">
        <w:rPr>
          <w:rFonts w:ascii="Arial" w:hAnsi="Arial" w:cs="Arial"/>
          <w:b w:val="0"/>
          <w:sz w:val="22"/>
        </w:rPr>
        <w:t xml:space="preserve">an </w:t>
      </w:r>
      <w:r w:rsidR="00057709" w:rsidRPr="00057709">
        <w:rPr>
          <w:rFonts w:ascii="Arial" w:hAnsi="Arial" w:cs="Arial"/>
          <w:b w:val="0"/>
          <w:sz w:val="22"/>
          <w:szCs w:val="22"/>
        </w:rPr>
        <w:t>Early Childhood: Prekindergarten-Grade 3</w:t>
      </w:r>
      <w:r w:rsidR="00057709">
        <w:rPr>
          <w:rFonts w:ascii="Arial" w:hAnsi="Arial" w:cs="Arial"/>
          <w:b w:val="0"/>
          <w:sz w:val="22"/>
          <w:szCs w:val="22"/>
        </w:rPr>
        <w:t xml:space="preserve"> certificate</w:t>
      </w:r>
      <w:r w:rsidR="00BA57DF">
        <w:rPr>
          <w:rFonts w:ascii="Arial" w:hAnsi="Arial" w:cs="Arial"/>
          <w:b w:val="0"/>
          <w:sz w:val="22"/>
        </w:rPr>
        <w:t>.</w:t>
      </w:r>
    </w:p>
    <w:p w14:paraId="14479DE4" w14:textId="77777777" w:rsidR="0085694E" w:rsidRDefault="0085694E">
      <w:pPr>
        <w:rPr>
          <w:rFonts w:ascii="Arial" w:hAnsi="Arial" w:cs="Arial"/>
          <w:b/>
          <w:sz w:val="22"/>
        </w:rPr>
      </w:pPr>
    </w:p>
    <w:p w14:paraId="1A80FEAF" w14:textId="77777777" w:rsidR="00C310F7" w:rsidRDefault="0085694E" w:rsidP="002E1C7B">
      <w:pPr>
        <w:ind w:left="2160" w:hanging="2160"/>
        <w:rPr>
          <w:rFonts w:ascii="Arial" w:hAnsi="Arial" w:cs="Arial"/>
          <w:sz w:val="22"/>
        </w:rPr>
      </w:pPr>
      <w:r>
        <w:rPr>
          <w:rFonts w:ascii="Arial" w:hAnsi="Arial" w:cs="Arial"/>
          <w:b/>
          <w:sz w:val="22"/>
        </w:rPr>
        <w:t>October 6, 2017</w:t>
      </w:r>
      <w:r>
        <w:rPr>
          <w:rFonts w:ascii="Arial" w:hAnsi="Arial" w:cs="Arial"/>
          <w:b/>
          <w:sz w:val="22"/>
        </w:rPr>
        <w:tab/>
      </w:r>
      <w:r>
        <w:rPr>
          <w:rFonts w:ascii="Arial" w:hAnsi="Arial" w:cs="Arial"/>
          <w:sz w:val="22"/>
        </w:rPr>
        <w:t>TEA staff presents SBEC with an advisory committee update and next steps.</w:t>
      </w:r>
      <w:r w:rsidR="00C310F7">
        <w:rPr>
          <w:rFonts w:ascii="Arial" w:hAnsi="Arial" w:cs="Arial"/>
          <w:b/>
          <w:sz w:val="22"/>
        </w:rPr>
        <w:br w:type="page"/>
      </w:r>
    </w:p>
    <w:p w14:paraId="61B744A8" w14:textId="77777777" w:rsidR="00C310F7" w:rsidRDefault="00C310F7" w:rsidP="00C310F7">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w:t>
      </w:r>
      <w:r w:rsidR="002A1E35">
        <w:rPr>
          <w:rFonts w:ascii="Arial" w:hAnsi="Arial" w:cs="Arial"/>
          <w:color w:val="000000"/>
          <w:sz w:val="22"/>
        </w:rPr>
        <w:t>IV</w:t>
      </w:r>
    </w:p>
    <w:p w14:paraId="4ED1CD01" w14:textId="77777777" w:rsidR="00C310F7" w:rsidRDefault="00C310F7" w:rsidP="00C310F7">
      <w:pPr>
        <w:pStyle w:val="TITLEPARAGRAPH"/>
        <w:rPr>
          <w:rFonts w:ascii="Arial" w:hAnsi="Arial" w:cs="Arial"/>
          <w:color w:val="000000"/>
          <w:sz w:val="22"/>
        </w:rPr>
      </w:pPr>
    </w:p>
    <w:p w14:paraId="61B26F63" w14:textId="77777777" w:rsidR="00C310F7" w:rsidRDefault="00C310F7" w:rsidP="00C310F7">
      <w:pPr>
        <w:pStyle w:val="TITLEPARAGRAPH"/>
        <w:rPr>
          <w:rFonts w:ascii="Arial" w:hAnsi="Arial" w:cs="Arial"/>
          <w:sz w:val="22"/>
        </w:rPr>
      </w:pPr>
      <w:r>
        <w:rPr>
          <w:rFonts w:ascii="Arial" w:hAnsi="Arial" w:cs="Arial"/>
          <w:sz w:val="22"/>
        </w:rPr>
        <w:t xml:space="preserve">Recommended Standards for </w:t>
      </w:r>
      <w:r w:rsidR="00057709" w:rsidRPr="00057709">
        <w:rPr>
          <w:rFonts w:ascii="Arial" w:hAnsi="Arial" w:cs="Arial"/>
          <w:sz w:val="22"/>
          <w:szCs w:val="22"/>
        </w:rPr>
        <w:t>Early Childhood: Prekindergarten-Grade 3</w:t>
      </w:r>
      <w:r w:rsidR="00057709" w:rsidRPr="00057709">
        <w:rPr>
          <w:rFonts w:ascii="Arial" w:hAnsi="Arial" w:cs="Arial"/>
          <w:b w:val="0"/>
          <w:sz w:val="22"/>
        </w:rPr>
        <w:t xml:space="preserve"> </w:t>
      </w:r>
      <w:r w:rsidR="009F78C8">
        <w:rPr>
          <w:rFonts w:ascii="Arial" w:hAnsi="Arial" w:cs="Arial"/>
          <w:sz w:val="22"/>
          <w:szCs w:val="22"/>
        </w:rPr>
        <w:t>Content</w:t>
      </w:r>
      <w:r w:rsidR="00410F2E">
        <w:rPr>
          <w:rFonts w:ascii="Arial" w:hAnsi="Arial" w:cs="Arial"/>
          <w:sz w:val="22"/>
          <w:szCs w:val="22"/>
        </w:rPr>
        <w:t xml:space="preserve"> </w:t>
      </w:r>
      <w:r>
        <w:rPr>
          <w:rFonts w:ascii="Arial" w:hAnsi="Arial" w:cs="Arial"/>
          <w:sz w:val="22"/>
        </w:rPr>
        <w:t xml:space="preserve">and </w:t>
      </w:r>
      <w:r w:rsidR="00447D9F" w:rsidRPr="00447D9F">
        <w:rPr>
          <w:rFonts w:ascii="Arial" w:hAnsi="Arial" w:cs="Arial"/>
          <w:sz w:val="22"/>
          <w:szCs w:val="22"/>
        </w:rPr>
        <w:t>Early Childhood: Prekindergarten-Grade 3</w:t>
      </w:r>
      <w:r w:rsidR="00447D9F" w:rsidRPr="008F1151">
        <w:rPr>
          <w:rFonts w:ascii="Arial" w:hAnsi="Arial" w:cs="Arial"/>
          <w:b w:val="0"/>
          <w:sz w:val="22"/>
        </w:rPr>
        <w:t xml:space="preserve"> </w:t>
      </w:r>
      <w:r>
        <w:rPr>
          <w:rFonts w:ascii="Arial" w:hAnsi="Arial" w:cs="Arial"/>
          <w:sz w:val="22"/>
        </w:rPr>
        <w:t>Science of Teaching and Reading (STR)</w:t>
      </w:r>
    </w:p>
    <w:p w14:paraId="15680282" w14:textId="77777777" w:rsidR="00903ECE" w:rsidRDefault="00903ECE" w:rsidP="00DF4786">
      <w:pPr>
        <w:pStyle w:val="TITLEPARAGRAPH"/>
        <w:ind w:left="2160" w:hanging="2160"/>
        <w:jc w:val="left"/>
        <w:rPr>
          <w:rFonts w:ascii="Arial" w:hAnsi="Arial" w:cs="Arial"/>
          <w:b w:val="0"/>
          <w:sz w:val="22"/>
        </w:rPr>
      </w:pPr>
    </w:p>
    <w:p w14:paraId="5234EB06" w14:textId="77777777" w:rsidR="008870DB" w:rsidRPr="006A7845" w:rsidRDefault="00057709" w:rsidP="008870DB">
      <w:pPr>
        <w:jc w:val="center"/>
        <w:rPr>
          <w:b/>
          <w:sz w:val="28"/>
        </w:rPr>
      </w:pPr>
      <w:r w:rsidRPr="00057709">
        <w:rPr>
          <w:b/>
          <w:sz w:val="28"/>
          <w:szCs w:val="22"/>
        </w:rPr>
        <w:t>Early Childhood: Prekindergarten-Grade 3</w:t>
      </w:r>
      <w:r w:rsidRPr="00057709">
        <w:rPr>
          <w:rFonts w:ascii="Arial" w:hAnsi="Arial" w:cs="Arial"/>
          <w:b/>
          <w:sz w:val="28"/>
        </w:rPr>
        <w:t xml:space="preserve"> </w:t>
      </w:r>
      <w:r w:rsidR="009F78C8">
        <w:rPr>
          <w:b/>
          <w:sz w:val="28"/>
        </w:rPr>
        <w:t>Content Standards</w:t>
      </w:r>
      <w:r w:rsidR="008870DB" w:rsidRPr="006A7845">
        <w:rPr>
          <w:b/>
          <w:sz w:val="28"/>
        </w:rPr>
        <w:t xml:space="preserve"> DRAFT</w:t>
      </w:r>
    </w:p>
    <w:p w14:paraId="53292F0D" w14:textId="77777777" w:rsidR="008870DB" w:rsidRDefault="008870DB" w:rsidP="008870DB"/>
    <w:p w14:paraId="6DFEF8CF" w14:textId="77777777" w:rsidR="008870DB" w:rsidRDefault="008870DB" w:rsidP="008870DB">
      <w:pPr>
        <w:pStyle w:val="ListParagraph"/>
        <w:numPr>
          <w:ilvl w:val="0"/>
          <w:numId w:val="32"/>
        </w:numPr>
        <w:spacing w:after="160" w:line="252" w:lineRule="auto"/>
      </w:pPr>
      <w:r w:rsidRPr="006A7845">
        <w:rPr>
          <w:b/>
        </w:rPr>
        <w:t>Child Development</w:t>
      </w:r>
      <w:r>
        <w:rPr>
          <w:b/>
        </w:rPr>
        <w:t>*</w:t>
      </w:r>
      <w:r w:rsidRPr="006A7845">
        <w:rPr>
          <w:b/>
        </w:rPr>
        <w:t>:</w:t>
      </w:r>
      <w:r>
        <w:t xml:space="preserve"> The beginning teacher uses their understanding of young children’s characteristics and needs, and of multiple interacting influences on children’s development and learning, to create environments that are healthy, respectful, supportive, and challenging for each child</w:t>
      </w:r>
    </w:p>
    <w:p w14:paraId="699C1D66" w14:textId="77777777" w:rsidR="008870DB" w:rsidRDefault="008870DB" w:rsidP="008870DB">
      <w:pPr>
        <w:pStyle w:val="ListParagraph"/>
        <w:numPr>
          <w:ilvl w:val="1"/>
          <w:numId w:val="32"/>
        </w:numPr>
        <w:spacing w:after="160" w:line="252" w:lineRule="auto"/>
      </w:pPr>
      <w:r>
        <w:t>Knowing and understanding young children’s characteristics and needs, from birth through age 8</w:t>
      </w:r>
    </w:p>
    <w:p w14:paraId="2520CA2B" w14:textId="77777777" w:rsidR="008870DB" w:rsidRDefault="008870DB" w:rsidP="008870DB">
      <w:pPr>
        <w:pStyle w:val="ListParagraph"/>
        <w:numPr>
          <w:ilvl w:val="1"/>
          <w:numId w:val="32"/>
        </w:numPr>
        <w:spacing w:after="160" w:line="252" w:lineRule="auto"/>
      </w:pPr>
      <w:r>
        <w:t>Knowing and understanding the multiple influences on early development and learning</w:t>
      </w:r>
    </w:p>
    <w:p w14:paraId="75F88D9D" w14:textId="77777777" w:rsidR="008870DB" w:rsidRDefault="008870DB" w:rsidP="008870DB">
      <w:pPr>
        <w:pStyle w:val="ListParagraph"/>
        <w:numPr>
          <w:ilvl w:val="1"/>
          <w:numId w:val="32"/>
        </w:numPr>
        <w:spacing w:after="160" w:line="252" w:lineRule="auto"/>
      </w:pPr>
      <w:r>
        <w:t>Using developmental knowledge to create healthy, respectful, supportive, and challenging learning environments for young children</w:t>
      </w:r>
    </w:p>
    <w:p w14:paraId="5B5DB080" w14:textId="77777777" w:rsidR="008870DB" w:rsidRDefault="008870DB" w:rsidP="008870DB">
      <w:pPr>
        <w:pStyle w:val="ListParagraph"/>
        <w:ind w:left="1440"/>
      </w:pPr>
    </w:p>
    <w:p w14:paraId="34491111" w14:textId="77777777" w:rsidR="008870DB" w:rsidRDefault="008870DB" w:rsidP="008870DB">
      <w:pPr>
        <w:pStyle w:val="ListParagraph"/>
        <w:numPr>
          <w:ilvl w:val="0"/>
          <w:numId w:val="32"/>
        </w:numPr>
        <w:spacing w:after="160" w:line="252" w:lineRule="auto"/>
      </w:pPr>
      <w:r w:rsidRPr="006A7845">
        <w:rPr>
          <w:b/>
        </w:rPr>
        <w:t>English Language Arts and Reading:</w:t>
      </w:r>
      <w:r>
        <w:t xml:space="preserve"> The beginning teacher demonstrates understanding of Grade K through Grade 5 English Language Arts and Reading TEKS and Emergent Early Literacy Prekindergarten Guidelines and applies knowledge of developmentally appropriate, research- and evidence-based assessment and instructional practices to promote students' development of grade-level skills</w:t>
      </w:r>
    </w:p>
    <w:p w14:paraId="72208899" w14:textId="77777777" w:rsidR="008870DB" w:rsidRDefault="008870DB" w:rsidP="008870DB">
      <w:pPr>
        <w:pStyle w:val="ListParagraph"/>
      </w:pPr>
    </w:p>
    <w:p w14:paraId="65254419" w14:textId="77777777" w:rsidR="008870DB" w:rsidRDefault="008870DB" w:rsidP="008870DB">
      <w:pPr>
        <w:pStyle w:val="ListParagraph"/>
        <w:numPr>
          <w:ilvl w:val="0"/>
          <w:numId w:val="32"/>
        </w:numPr>
        <w:spacing w:line="252" w:lineRule="auto"/>
      </w:pPr>
      <w:r w:rsidRPr="006A7845">
        <w:rPr>
          <w:b/>
        </w:rPr>
        <w:t>Mathematics:</w:t>
      </w:r>
      <w:r>
        <w:t xml:space="preserve"> The beginning teacher demonstrates understanding of Grade K through Grade 5 Mathematics TEKS and Mathematics Prekindergarten Guidelines and applies knowledge of developmentally appropriate, research- and evidence-based assessment and instructional practices to promote students' development of grade-level skills</w:t>
      </w:r>
    </w:p>
    <w:p w14:paraId="61B27049" w14:textId="77777777" w:rsidR="008870DB" w:rsidRDefault="008870DB" w:rsidP="008870DB"/>
    <w:p w14:paraId="158A8E5E" w14:textId="77777777" w:rsidR="008870DB" w:rsidRDefault="008870DB" w:rsidP="008870DB">
      <w:pPr>
        <w:pStyle w:val="ListParagraph"/>
        <w:numPr>
          <w:ilvl w:val="0"/>
          <w:numId w:val="32"/>
        </w:numPr>
        <w:spacing w:line="252" w:lineRule="auto"/>
      </w:pPr>
      <w:r w:rsidRPr="006A7845">
        <w:rPr>
          <w:b/>
        </w:rPr>
        <w:t>Science:</w:t>
      </w:r>
      <w:r>
        <w:t xml:space="preserve"> The beginning teacher demonstrates understanding of Grade K through Grade 5 Science TEKS and Science Prekindergarten Guidelines and applies knowledge of developmentally appropriate, research- and evidence-based assessment and instructional practices to promote students' development of grade-level skills</w:t>
      </w:r>
    </w:p>
    <w:p w14:paraId="7F846A8F" w14:textId="77777777" w:rsidR="008870DB" w:rsidRDefault="008870DB" w:rsidP="008870DB">
      <w:pPr>
        <w:pStyle w:val="ListParagraph"/>
      </w:pPr>
    </w:p>
    <w:p w14:paraId="15F8FBEB" w14:textId="77777777" w:rsidR="008870DB" w:rsidRDefault="008870DB" w:rsidP="008870DB">
      <w:pPr>
        <w:pStyle w:val="ListParagraph"/>
        <w:numPr>
          <w:ilvl w:val="0"/>
          <w:numId w:val="32"/>
        </w:numPr>
        <w:spacing w:line="252" w:lineRule="auto"/>
      </w:pPr>
      <w:r w:rsidRPr="006A7845">
        <w:rPr>
          <w:b/>
        </w:rPr>
        <w:t>Social Studies:</w:t>
      </w:r>
      <w:r w:rsidRPr="00537C94">
        <w:t xml:space="preserve"> </w:t>
      </w:r>
      <w:r>
        <w:t>The beginning teacher demonstrates understanding of Grade K through Grade 5 Social Studies TEKS and Social Studies Prekindergarten Guidelines and applies knowledge of developmentally appropriate, research- and evidence-based assessment and instructional practices to promote students' development of grade-level skills</w:t>
      </w:r>
    </w:p>
    <w:p w14:paraId="0BE5258A" w14:textId="77777777" w:rsidR="008870DB" w:rsidRDefault="008870DB" w:rsidP="008870DB"/>
    <w:p w14:paraId="70DDD754" w14:textId="77777777" w:rsidR="008870DB" w:rsidRDefault="008870DB" w:rsidP="008870DB">
      <w:pPr>
        <w:pStyle w:val="ListParagraph"/>
        <w:numPr>
          <w:ilvl w:val="0"/>
          <w:numId w:val="32"/>
        </w:numPr>
        <w:spacing w:line="252" w:lineRule="auto"/>
      </w:pPr>
      <w:r w:rsidRPr="006A7845">
        <w:rPr>
          <w:b/>
        </w:rPr>
        <w:t>Fine Arts including Theatre, Art, and Music:</w:t>
      </w:r>
      <w:r w:rsidRPr="00537C94">
        <w:t xml:space="preserve"> </w:t>
      </w:r>
      <w:r>
        <w:t>The beginning teacher demonstrates understanding of Grade K through Grade 5 Theatre, Art, and Music TEKS and Fine Arts Prekindergarten Guidelines and applies knowledge of developmentally appropriate, research- and evidence-based assessment and instructional practices to promote students' development of grade-level skills</w:t>
      </w:r>
    </w:p>
    <w:p w14:paraId="099A9433" w14:textId="77777777" w:rsidR="008870DB" w:rsidRDefault="008870DB" w:rsidP="008870DB"/>
    <w:p w14:paraId="0A34248C" w14:textId="77777777" w:rsidR="008870DB" w:rsidRDefault="008870DB" w:rsidP="008870DB">
      <w:pPr>
        <w:pStyle w:val="ListParagraph"/>
        <w:numPr>
          <w:ilvl w:val="0"/>
          <w:numId w:val="32"/>
        </w:numPr>
        <w:spacing w:line="252" w:lineRule="auto"/>
      </w:pPr>
      <w:r w:rsidRPr="006A7845">
        <w:rPr>
          <w:b/>
        </w:rPr>
        <w:t xml:space="preserve">Health: </w:t>
      </w:r>
      <w:r>
        <w:t>The beginning teacher demonstrates understanding of Grade K through Grade 5 Health TEKS and Physical Development Prekindergarten Guidelines and applies knowledge of developmentally appropriate, research- and evidence-based assessment and instructional practices to promote students' development of grade-level skills</w:t>
      </w:r>
    </w:p>
    <w:p w14:paraId="0D6AD54C" w14:textId="77777777" w:rsidR="008870DB" w:rsidRDefault="008870DB" w:rsidP="008870DB"/>
    <w:p w14:paraId="56856E32" w14:textId="77777777" w:rsidR="008870DB" w:rsidRDefault="008870DB" w:rsidP="008870DB">
      <w:pPr>
        <w:pStyle w:val="ListParagraph"/>
        <w:numPr>
          <w:ilvl w:val="0"/>
          <w:numId w:val="32"/>
        </w:numPr>
        <w:spacing w:line="252" w:lineRule="auto"/>
      </w:pPr>
      <w:r w:rsidRPr="006A7845">
        <w:rPr>
          <w:b/>
        </w:rPr>
        <w:t>Physical Education:</w:t>
      </w:r>
      <w:r>
        <w:t xml:space="preserve"> The beginning teacher demonstrates understanding of Grade K through Grade 5 Physical Education TEKS and Physical Development Prekindergarten Guidelines and applies knowledge of developmentally appropriate, research- and evidence-based assessment and instructional practices to promote students' development of grade-level skills</w:t>
      </w:r>
    </w:p>
    <w:p w14:paraId="57E146BC" w14:textId="77777777" w:rsidR="008870DB" w:rsidRDefault="008870DB" w:rsidP="008870DB"/>
    <w:p w14:paraId="78637A94" w14:textId="77777777" w:rsidR="008870DB" w:rsidRDefault="008870DB" w:rsidP="008870DB">
      <w:r>
        <w:t xml:space="preserve">*NAEYC Child Development standard adopted for </w:t>
      </w:r>
      <w:r w:rsidR="00057709" w:rsidRPr="00057709">
        <w:rPr>
          <w:szCs w:val="22"/>
        </w:rPr>
        <w:t>Early Childhood: Prekindergarten-Grade 3</w:t>
      </w:r>
      <w:r w:rsidR="00057709" w:rsidRPr="00057709">
        <w:rPr>
          <w:rFonts w:ascii="Arial" w:hAnsi="Arial" w:cs="Arial"/>
          <w:b/>
        </w:rPr>
        <w:t xml:space="preserve"> </w:t>
      </w:r>
      <w:r>
        <w:t>Core Subjects Child Development Domain</w:t>
      </w:r>
    </w:p>
    <w:p w14:paraId="1B626944" w14:textId="77777777" w:rsidR="008870DB" w:rsidRDefault="008870DB" w:rsidP="008870DB">
      <w:pPr>
        <w:spacing w:after="160" w:line="259" w:lineRule="auto"/>
        <w:rPr>
          <w:b/>
          <w:sz w:val="28"/>
        </w:rPr>
      </w:pPr>
      <w:r>
        <w:rPr>
          <w:b/>
          <w:sz w:val="28"/>
        </w:rPr>
        <w:br w:type="page"/>
      </w:r>
    </w:p>
    <w:p w14:paraId="296D25F4" w14:textId="77777777" w:rsidR="008870DB" w:rsidRDefault="00447D9F" w:rsidP="008870DB">
      <w:pPr>
        <w:jc w:val="center"/>
        <w:rPr>
          <w:b/>
          <w:sz w:val="28"/>
        </w:rPr>
      </w:pPr>
      <w:r w:rsidRPr="00447D9F">
        <w:rPr>
          <w:b/>
          <w:sz w:val="28"/>
          <w:szCs w:val="22"/>
        </w:rPr>
        <w:lastRenderedPageBreak/>
        <w:t>Early Childhood: Prekindergarten-Grade 3</w:t>
      </w:r>
      <w:r w:rsidRPr="00447D9F">
        <w:rPr>
          <w:rFonts w:ascii="Arial" w:hAnsi="Arial" w:cs="Arial"/>
          <w:b/>
          <w:sz w:val="28"/>
        </w:rPr>
        <w:t xml:space="preserve"> </w:t>
      </w:r>
      <w:r w:rsidR="008870DB" w:rsidRPr="00157AB8">
        <w:rPr>
          <w:b/>
          <w:sz w:val="28"/>
        </w:rPr>
        <w:t>Science of Teaching Reading Standards</w:t>
      </w:r>
      <w:r w:rsidR="008870DB">
        <w:rPr>
          <w:b/>
          <w:sz w:val="28"/>
        </w:rPr>
        <w:t xml:space="preserve"> DRAFT</w:t>
      </w:r>
    </w:p>
    <w:p w14:paraId="5B55C9B8" w14:textId="77777777" w:rsidR="008870DB" w:rsidRPr="00C04395" w:rsidRDefault="008870DB" w:rsidP="008870DB">
      <w:pPr>
        <w:jc w:val="center"/>
        <w:rPr>
          <w:b/>
        </w:rPr>
      </w:pPr>
    </w:p>
    <w:p w14:paraId="05288E02" w14:textId="77777777" w:rsidR="008D17A9" w:rsidRPr="005C3953" w:rsidRDefault="008D17A9" w:rsidP="008D17A9">
      <w:pPr>
        <w:pStyle w:val="ListParagraph"/>
        <w:numPr>
          <w:ilvl w:val="0"/>
          <w:numId w:val="41"/>
        </w:numPr>
        <w:spacing w:after="160" w:line="252" w:lineRule="auto"/>
        <w:rPr>
          <w:color w:val="212121"/>
          <w:shd w:val="clear" w:color="auto" w:fill="FFFFFF"/>
        </w:rPr>
      </w:pPr>
      <w:r>
        <w:rPr>
          <w:b/>
        </w:rPr>
        <w:t>Reading Development</w:t>
      </w:r>
      <w:r w:rsidRPr="005C3953">
        <w:rPr>
          <w:b/>
        </w:rPr>
        <w:t>:</w:t>
      </w:r>
      <w:r w:rsidRPr="005C3953">
        <w:t xml:space="preserve"> The teacher </w:t>
      </w:r>
      <w:r w:rsidRPr="005C3953">
        <w:rPr>
          <w:color w:val="212121"/>
          <w:shd w:val="clear" w:color="auto" w:fill="FFFFFF"/>
        </w:rPr>
        <w:t xml:space="preserve">demonstrates understanding of </w:t>
      </w:r>
      <w:r>
        <w:rPr>
          <w:color w:val="212121"/>
          <w:shd w:val="clear" w:color="auto" w:fill="FFFFFF"/>
        </w:rPr>
        <w:t>Grade</w:t>
      </w:r>
      <w:r w:rsidRPr="005C3953">
        <w:rPr>
          <w:color w:val="212121"/>
          <w:shd w:val="clear" w:color="auto" w:fill="FFFFFF"/>
        </w:rPr>
        <w:t xml:space="preserve"> K through Grade 5 TEKS and Prekindergarten Guidelines pertaining to reading</w:t>
      </w:r>
      <w:r w:rsidRPr="005C3953">
        <w:t xml:space="preserve"> </w:t>
      </w:r>
      <w:r w:rsidRPr="005C3953">
        <w:rPr>
          <w:color w:val="212121"/>
          <w:shd w:val="clear" w:color="auto" w:fill="FFFFFF"/>
        </w:rPr>
        <w:t>and applies knowledge of developmentally appropriate, research- and evidence-based assessment and instructional practices to promote students' devel</w:t>
      </w:r>
      <w:r>
        <w:rPr>
          <w:color w:val="212121"/>
          <w:shd w:val="clear" w:color="auto" w:fill="FFFFFF"/>
        </w:rPr>
        <w:t>opment of grade level skills within</w:t>
      </w:r>
      <w:r w:rsidRPr="005C3953">
        <w:rPr>
          <w:color w:val="212121"/>
          <w:shd w:val="clear" w:color="auto" w:fill="FFFFFF"/>
        </w:rPr>
        <w:t xml:space="preserve"> the following components of reading: </w:t>
      </w:r>
    </w:p>
    <w:p w14:paraId="7FDCA75B" w14:textId="77777777" w:rsidR="008D17A9" w:rsidRPr="005C3953" w:rsidRDefault="008D17A9" w:rsidP="008D17A9">
      <w:pPr>
        <w:pStyle w:val="ListParagraph"/>
        <w:numPr>
          <w:ilvl w:val="0"/>
          <w:numId w:val="42"/>
        </w:numPr>
        <w:spacing w:after="160" w:line="259" w:lineRule="auto"/>
      </w:pPr>
      <w:r w:rsidRPr="005C3953">
        <w:t>Oral language development</w:t>
      </w:r>
    </w:p>
    <w:p w14:paraId="4F0D5CF2" w14:textId="77777777" w:rsidR="008D17A9" w:rsidRPr="005C3953" w:rsidRDefault="008D17A9" w:rsidP="008D17A9">
      <w:pPr>
        <w:pStyle w:val="ListParagraph"/>
        <w:numPr>
          <w:ilvl w:val="0"/>
          <w:numId w:val="42"/>
        </w:numPr>
        <w:spacing w:after="160" w:line="259" w:lineRule="auto"/>
      </w:pPr>
      <w:r w:rsidRPr="005C3953">
        <w:t>Print awareness</w:t>
      </w:r>
    </w:p>
    <w:p w14:paraId="4EB398BD" w14:textId="77777777" w:rsidR="008D17A9" w:rsidRPr="005C3953" w:rsidRDefault="008D17A9" w:rsidP="008D17A9">
      <w:pPr>
        <w:pStyle w:val="ListParagraph"/>
        <w:numPr>
          <w:ilvl w:val="0"/>
          <w:numId w:val="42"/>
        </w:numPr>
        <w:spacing w:after="160" w:line="259" w:lineRule="auto"/>
      </w:pPr>
      <w:r w:rsidRPr="005C3953">
        <w:t>Phonological and phonemic awareness</w:t>
      </w:r>
    </w:p>
    <w:p w14:paraId="5AF768EB" w14:textId="77777777" w:rsidR="008D17A9" w:rsidRPr="005C3953" w:rsidRDefault="008D17A9" w:rsidP="008D17A9">
      <w:pPr>
        <w:pStyle w:val="ListParagraph"/>
        <w:numPr>
          <w:ilvl w:val="0"/>
          <w:numId w:val="42"/>
        </w:numPr>
        <w:spacing w:after="160" w:line="259" w:lineRule="auto"/>
      </w:pPr>
      <w:r w:rsidRPr="005C3953">
        <w:t>Phonics</w:t>
      </w:r>
    </w:p>
    <w:p w14:paraId="6080EC8A" w14:textId="77777777" w:rsidR="008D17A9" w:rsidRPr="005C3953" w:rsidRDefault="008D17A9" w:rsidP="008D17A9">
      <w:pPr>
        <w:pStyle w:val="ListParagraph"/>
        <w:numPr>
          <w:ilvl w:val="0"/>
          <w:numId w:val="42"/>
        </w:numPr>
        <w:spacing w:after="160" w:line="259" w:lineRule="auto"/>
      </w:pPr>
      <w:r w:rsidRPr="005C3953">
        <w:t>Fluency</w:t>
      </w:r>
    </w:p>
    <w:p w14:paraId="4CFF5CEC" w14:textId="77777777" w:rsidR="008D17A9" w:rsidRPr="005C3953" w:rsidRDefault="008D17A9" w:rsidP="008D17A9">
      <w:pPr>
        <w:pStyle w:val="ListParagraph"/>
        <w:numPr>
          <w:ilvl w:val="0"/>
          <w:numId w:val="42"/>
        </w:numPr>
        <w:spacing w:after="160" w:line="259" w:lineRule="auto"/>
      </w:pPr>
      <w:r w:rsidRPr="005C3953">
        <w:t>Vocabulary development</w:t>
      </w:r>
    </w:p>
    <w:p w14:paraId="7B9CAE0F" w14:textId="77777777" w:rsidR="008D17A9" w:rsidRPr="005C3953" w:rsidRDefault="008D17A9" w:rsidP="008D17A9">
      <w:pPr>
        <w:pStyle w:val="ListParagraph"/>
        <w:numPr>
          <w:ilvl w:val="0"/>
          <w:numId w:val="42"/>
        </w:numPr>
        <w:spacing w:after="160" w:line="259" w:lineRule="auto"/>
      </w:pPr>
      <w:r w:rsidRPr="005C3953">
        <w:t xml:space="preserve">Comprehension of </w:t>
      </w:r>
      <w:r>
        <w:t>literary text</w:t>
      </w:r>
    </w:p>
    <w:p w14:paraId="44CE7DF8" w14:textId="77777777" w:rsidR="008D17A9" w:rsidRDefault="008D17A9" w:rsidP="008D17A9">
      <w:pPr>
        <w:pStyle w:val="ListParagraph"/>
        <w:numPr>
          <w:ilvl w:val="0"/>
          <w:numId w:val="42"/>
        </w:numPr>
        <w:spacing w:after="160" w:line="259" w:lineRule="auto"/>
      </w:pPr>
      <w:r w:rsidRPr="005C3953">
        <w:t xml:space="preserve">Comprehension of </w:t>
      </w:r>
      <w:r>
        <w:t>informational text</w:t>
      </w:r>
      <w:r w:rsidRPr="005C3953">
        <w:t xml:space="preserve"> </w:t>
      </w:r>
    </w:p>
    <w:p w14:paraId="40C36B23" w14:textId="77777777" w:rsidR="008D17A9" w:rsidRPr="005C3953" w:rsidRDefault="008D17A9" w:rsidP="008D17A9">
      <w:pPr>
        <w:pStyle w:val="ListParagraph"/>
        <w:numPr>
          <w:ilvl w:val="0"/>
          <w:numId w:val="42"/>
        </w:numPr>
        <w:spacing w:after="160" w:line="259" w:lineRule="auto"/>
      </w:pPr>
      <w:r>
        <w:t>Beginning reading</w:t>
      </w:r>
      <w:r w:rsidRPr="005C3953">
        <w:t xml:space="preserve"> strategies</w:t>
      </w:r>
      <w:r>
        <w:t xml:space="preserve"> and reading comprehension skills </w:t>
      </w:r>
    </w:p>
    <w:p w14:paraId="23F1E19A" w14:textId="77777777" w:rsidR="008D17A9" w:rsidRPr="005C3953" w:rsidRDefault="008D17A9" w:rsidP="008D17A9">
      <w:pPr>
        <w:pStyle w:val="ListParagraph"/>
        <w:spacing w:line="259" w:lineRule="auto"/>
      </w:pPr>
    </w:p>
    <w:p w14:paraId="11689A27" w14:textId="77777777" w:rsidR="008D17A9" w:rsidRPr="005C3953" w:rsidRDefault="008D17A9" w:rsidP="008D17A9">
      <w:pPr>
        <w:pStyle w:val="ListParagraph"/>
        <w:numPr>
          <w:ilvl w:val="0"/>
          <w:numId w:val="41"/>
        </w:numPr>
        <w:spacing w:after="160" w:line="259" w:lineRule="auto"/>
      </w:pPr>
      <w:r w:rsidRPr="005C3953">
        <w:rPr>
          <w:b/>
        </w:rPr>
        <w:t xml:space="preserve">Reading </w:t>
      </w:r>
      <w:r>
        <w:rPr>
          <w:b/>
        </w:rPr>
        <w:t>Pedagogy:</w:t>
      </w:r>
      <w:r w:rsidRPr="005C3953">
        <w:t xml:space="preserve"> The teacher demonstrates understanding of the principles of reading instruction and assessment and uses a range of instructional strategies and assessment methods to </w:t>
      </w:r>
      <w:r>
        <w:t>promote</w:t>
      </w:r>
      <w:r w:rsidRPr="005C3953">
        <w:t xml:space="preserve"> students’ development of foundational reading skills.</w:t>
      </w:r>
    </w:p>
    <w:p w14:paraId="74EE8F66" w14:textId="77777777" w:rsidR="008D17A9" w:rsidRPr="005C3953" w:rsidRDefault="008D17A9" w:rsidP="008D17A9">
      <w:pPr>
        <w:pStyle w:val="ListParagraph"/>
        <w:numPr>
          <w:ilvl w:val="0"/>
          <w:numId w:val="43"/>
        </w:numPr>
        <w:spacing w:after="160" w:line="259" w:lineRule="auto"/>
      </w:pPr>
      <w:r w:rsidRPr="005C3953">
        <w:t>Implements both formal and informal methods of measuring student progress in early reading development</w:t>
      </w:r>
    </w:p>
    <w:p w14:paraId="7F0035F6" w14:textId="77777777" w:rsidR="008D17A9" w:rsidRPr="005C3953" w:rsidRDefault="008D17A9" w:rsidP="008D17A9">
      <w:pPr>
        <w:pStyle w:val="ListParagraph"/>
        <w:numPr>
          <w:ilvl w:val="0"/>
          <w:numId w:val="43"/>
        </w:numPr>
        <w:spacing w:after="160" w:line="259" w:lineRule="auto"/>
      </w:pPr>
      <w:r w:rsidRPr="005C3953">
        <w:t xml:space="preserve">Designs and executes developmentally appropriate, standards-driven instruction that reflect evidence-based best practices </w:t>
      </w:r>
    </w:p>
    <w:p w14:paraId="46230C96" w14:textId="77777777" w:rsidR="008D17A9" w:rsidRPr="005C3953" w:rsidRDefault="008D17A9" w:rsidP="008D17A9">
      <w:pPr>
        <w:pStyle w:val="ListParagraph"/>
        <w:numPr>
          <w:ilvl w:val="0"/>
          <w:numId w:val="43"/>
        </w:numPr>
        <w:spacing w:after="160" w:line="259" w:lineRule="auto"/>
      </w:pPr>
      <w:r w:rsidRPr="005C3953">
        <w:t>Acquires, analyzes, and uses background information (familial, cultural, educational, linguistic, and developmental characteristics) to engage all students in reading, including students with exceptio</w:t>
      </w:r>
      <w:r>
        <w:t>nal needs and English Learners</w:t>
      </w:r>
    </w:p>
    <w:p w14:paraId="49A6B7D3" w14:textId="77777777" w:rsidR="00BA57DF" w:rsidRDefault="00BA57DF">
      <w:pPr>
        <w:rPr>
          <w:rFonts w:ascii="Arial" w:hAnsi="Arial" w:cs="Arial"/>
          <w:sz w:val="22"/>
        </w:rPr>
      </w:pPr>
      <w:r>
        <w:rPr>
          <w:rFonts w:ascii="Arial" w:hAnsi="Arial" w:cs="Arial"/>
          <w:b/>
          <w:sz w:val="22"/>
        </w:rPr>
        <w:br w:type="page"/>
      </w:r>
    </w:p>
    <w:p w14:paraId="1BE6F19F" w14:textId="77777777" w:rsidR="00BA57DF" w:rsidRDefault="00BA57DF" w:rsidP="00BA57DF">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V</w:t>
      </w:r>
    </w:p>
    <w:p w14:paraId="05D01DAF" w14:textId="77777777" w:rsidR="00BA57DF" w:rsidRDefault="00BA57DF" w:rsidP="00BA57DF">
      <w:pPr>
        <w:pStyle w:val="TITLEPARAGRAPH"/>
        <w:rPr>
          <w:rFonts w:ascii="Arial" w:hAnsi="Arial" w:cs="Arial"/>
          <w:b w:val="0"/>
          <w:color w:val="000000"/>
          <w:sz w:val="22"/>
          <w:u w:val="single"/>
        </w:rPr>
      </w:pPr>
    </w:p>
    <w:p w14:paraId="1C0F698A" w14:textId="77777777" w:rsidR="00BA57DF" w:rsidRPr="00410F2E" w:rsidRDefault="00BA57DF" w:rsidP="00BA57DF">
      <w:pPr>
        <w:pStyle w:val="TITLEPARAGRAPH"/>
        <w:rPr>
          <w:rFonts w:ascii="Arial" w:hAnsi="Arial" w:cs="Arial"/>
          <w:color w:val="000000"/>
          <w:sz w:val="22"/>
        </w:rPr>
      </w:pPr>
      <w:r w:rsidRPr="002E1C7B">
        <w:rPr>
          <w:rFonts w:ascii="Arial" w:hAnsi="Arial" w:cs="Arial"/>
          <w:color w:val="000000"/>
          <w:sz w:val="22"/>
        </w:rPr>
        <w:t>EC-6 PPR Subcommittee List</w:t>
      </w:r>
    </w:p>
    <w:p w14:paraId="165097FF" w14:textId="77777777" w:rsidR="00BA57DF" w:rsidRDefault="00BA57DF" w:rsidP="00BA57DF">
      <w:pPr>
        <w:pStyle w:val="TITLEPARAGRAPH"/>
        <w:rPr>
          <w:rFonts w:ascii="Arial" w:hAnsi="Arial" w:cs="Arial"/>
          <w:color w:val="000000"/>
          <w:sz w:val="22"/>
        </w:rPr>
      </w:pPr>
    </w:p>
    <w:p w14:paraId="2CE3C257" w14:textId="77777777" w:rsidR="00BA57DF" w:rsidRDefault="00BA57DF">
      <w:pPr>
        <w:rPr>
          <w:rFonts w:ascii="Arial" w:hAnsi="Arial" w:cs="Arial"/>
          <w:sz w:val="22"/>
        </w:rPr>
      </w:pPr>
    </w:p>
    <w:tbl>
      <w:tblPr>
        <w:tblW w:w="0" w:type="auto"/>
        <w:jc w:val="center"/>
        <w:tblCellMar>
          <w:top w:w="15" w:type="dxa"/>
          <w:bottom w:w="15" w:type="dxa"/>
        </w:tblCellMar>
        <w:tblLook w:val="04A0" w:firstRow="1" w:lastRow="0" w:firstColumn="1" w:lastColumn="0" w:noHBand="0" w:noVBand="1"/>
      </w:tblPr>
      <w:tblGrid>
        <w:gridCol w:w="2043"/>
        <w:gridCol w:w="2440"/>
        <w:gridCol w:w="3151"/>
        <w:gridCol w:w="894"/>
      </w:tblGrid>
      <w:tr w:rsidR="00BA57DF" w:rsidRPr="00FE75DF" w14:paraId="10EBF130" w14:textId="77777777" w:rsidTr="00510B3E">
        <w:trPr>
          <w:trHeight w:val="288"/>
          <w:tblHeader/>
          <w:jc w:val="center"/>
        </w:trPr>
        <w:tc>
          <w:tcPr>
            <w:tcW w:w="2043" w:type="dxa"/>
            <w:tcBorders>
              <w:top w:val="single" w:sz="4" w:space="0" w:color="auto"/>
              <w:left w:val="single" w:sz="4" w:space="0" w:color="auto"/>
              <w:bottom w:val="single" w:sz="4" w:space="0" w:color="auto"/>
              <w:right w:val="single" w:sz="4" w:space="0" w:color="auto"/>
            </w:tcBorders>
            <w:shd w:val="clear" w:color="000000" w:fill="EAEAEA"/>
            <w:noWrap/>
            <w:vAlign w:val="center"/>
            <w:hideMark/>
          </w:tcPr>
          <w:p w14:paraId="38A35FFE" w14:textId="77777777" w:rsidR="00BA57DF" w:rsidRPr="00FE75DF" w:rsidRDefault="00BA57DF" w:rsidP="00510B3E">
            <w:pPr>
              <w:jc w:val="center"/>
              <w:rPr>
                <w:rFonts w:ascii="Arial" w:hAnsi="Arial" w:cs="Arial"/>
                <w:b/>
                <w:bCs/>
                <w:color w:val="000000"/>
              </w:rPr>
            </w:pPr>
            <w:r w:rsidRPr="00FE75DF">
              <w:rPr>
                <w:rFonts w:ascii="Arial" w:hAnsi="Arial" w:cs="Arial"/>
                <w:b/>
                <w:bCs/>
                <w:color w:val="000000"/>
              </w:rPr>
              <w:t>Name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6EA66BB0" w14:textId="77777777" w:rsidR="00BA57DF" w:rsidRPr="00FE75DF" w:rsidRDefault="00BA57DF" w:rsidP="00510B3E">
            <w:pPr>
              <w:jc w:val="center"/>
              <w:rPr>
                <w:rFonts w:ascii="Arial" w:hAnsi="Arial" w:cs="Arial"/>
                <w:b/>
                <w:bCs/>
                <w:color w:val="000000"/>
              </w:rPr>
            </w:pPr>
            <w:r w:rsidRPr="00FE75DF">
              <w:rPr>
                <w:rFonts w:ascii="Arial" w:hAnsi="Arial" w:cs="Arial"/>
                <w:b/>
                <w:bCs/>
                <w:color w:val="000000"/>
              </w:rPr>
              <w:t>Title</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017E25AB" w14:textId="77777777" w:rsidR="00BA57DF" w:rsidRPr="00FE75DF" w:rsidRDefault="00BA57DF" w:rsidP="00510B3E">
            <w:pPr>
              <w:jc w:val="center"/>
              <w:rPr>
                <w:rFonts w:ascii="Arial" w:hAnsi="Arial" w:cs="Arial"/>
                <w:b/>
                <w:bCs/>
                <w:color w:val="000000"/>
              </w:rPr>
            </w:pPr>
            <w:r w:rsidRPr="00FE75DF">
              <w:rPr>
                <w:rFonts w:ascii="Arial" w:hAnsi="Arial" w:cs="Arial"/>
                <w:b/>
                <w:bCs/>
                <w:color w:val="000000"/>
              </w:rPr>
              <w:t>District/Organization</w:t>
            </w:r>
          </w:p>
        </w:tc>
        <w:tc>
          <w:tcPr>
            <w:tcW w:w="0" w:type="auto"/>
            <w:tcBorders>
              <w:top w:val="single" w:sz="4" w:space="0" w:color="auto"/>
              <w:left w:val="single" w:sz="4" w:space="0" w:color="auto"/>
              <w:bottom w:val="single" w:sz="4" w:space="0" w:color="auto"/>
              <w:right w:val="single" w:sz="4" w:space="0" w:color="auto"/>
            </w:tcBorders>
            <w:shd w:val="clear" w:color="000000" w:fill="EAEAEA"/>
            <w:vAlign w:val="center"/>
            <w:hideMark/>
          </w:tcPr>
          <w:p w14:paraId="5F77C5CB" w14:textId="77777777" w:rsidR="00BA57DF" w:rsidRPr="00FE75DF" w:rsidRDefault="00BA57DF" w:rsidP="00510B3E">
            <w:pPr>
              <w:jc w:val="center"/>
              <w:rPr>
                <w:rFonts w:ascii="Arial" w:hAnsi="Arial" w:cs="Arial"/>
                <w:b/>
                <w:bCs/>
                <w:color w:val="000000"/>
              </w:rPr>
            </w:pPr>
            <w:r w:rsidRPr="00FE75DF">
              <w:rPr>
                <w:rFonts w:ascii="Arial" w:hAnsi="Arial" w:cs="Arial"/>
                <w:b/>
                <w:bCs/>
                <w:color w:val="000000"/>
              </w:rPr>
              <w:t>Region</w:t>
            </w:r>
          </w:p>
        </w:tc>
      </w:tr>
      <w:tr w:rsidR="00BA57DF" w:rsidRPr="00FE75DF" w14:paraId="052B451E" w14:textId="77777777" w:rsidTr="00510B3E">
        <w:trPr>
          <w:trHeight w:val="420"/>
          <w:jc w:val="center"/>
        </w:trPr>
        <w:tc>
          <w:tcPr>
            <w:tcW w:w="2043" w:type="dxa"/>
            <w:tcBorders>
              <w:top w:val="single" w:sz="4" w:space="0" w:color="auto"/>
              <w:left w:val="single" w:sz="4" w:space="0" w:color="auto"/>
              <w:bottom w:val="single" w:sz="4" w:space="0" w:color="auto"/>
              <w:right w:val="single" w:sz="4" w:space="0" w:color="auto"/>
            </w:tcBorders>
            <w:noWrap/>
            <w:hideMark/>
          </w:tcPr>
          <w:p w14:paraId="469087B8" w14:textId="77777777" w:rsidR="00BA57DF" w:rsidRPr="00FE75DF" w:rsidRDefault="00BA57DF" w:rsidP="00BA57DF">
            <w:pPr>
              <w:rPr>
                <w:rFonts w:ascii="Arial" w:hAnsi="Arial" w:cs="Arial"/>
                <w:color w:val="000000"/>
              </w:rPr>
            </w:pPr>
            <w:r w:rsidRPr="00FE75DF">
              <w:rPr>
                <w:rFonts w:ascii="Arial" w:hAnsi="Arial" w:cs="Arial"/>
                <w:color w:val="000000"/>
              </w:rPr>
              <w:t xml:space="preserve">Brown, Amanda </w:t>
            </w:r>
          </w:p>
        </w:tc>
        <w:tc>
          <w:tcPr>
            <w:tcW w:w="0" w:type="auto"/>
            <w:tcBorders>
              <w:top w:val="single" w:sz="4" w:space="0" w:color="auto"/>
              <w:left w:val="single" w:sz="4" w:space="0" w:color="auto"/>
              <w:bottom w:val="single" w:sz="4" w:space="0" w:color="auto"/>
              <w:right w:val="single" w:sz="4" w:space="0" w:color="auto"/>
            </w:tcBorders>
            <w:hideMark/>
          </w:tcPr>
          <w:p w14:paraId="31B36A0C" w14:textId="77777777" w:rsidR="00BA57DF" w:rsidRPr="00FE75DF" w:rsidRDefault="00BA57DF" w:rsidP="00BA57DF">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AF81DC8" w14:textId="77777777" w:rsidR="00BA57DF" w:rsidRPr="00FE75DF" w:rsidRDefault="00BA57DF" w:rsidP="00BA57DF">
            <w:pPr>
              <w:rPr>
                <w:rFonts w:ascii="Arial" w:hAnsi="Arial" w:cs="Arial"/>
                <w:color w:val="000000"/>
              </w:rPr>
            </w:pPr>
            <w:r w:rsidRPr="00FE75DF">
              <w:rPr>
                <w:rFonts w:ascii="Arial" w:hAnsi="Arial" w:cs="Arial"/>
                <w:color w:val="000000"/>
              </w:rPr>
              <w:t>Austin ISD</w:t>
            </w:r>
          </w:p>
        </w:tc>
        <w:tc>
          <w:tcPr>
            <w:tcW w:w="0" w:type="auto"/>
            <w:tcBorders>
              <w:top w:val="single" w:sz="4" w:space="0" w:color="auto"/>
              <w:left w:val="single" w:sz="4" w:space="0" w:color="auto"/>
              <w:bottom w:val="single" w:sz="4" w:space="0" w:color="auto"/>
              <w:right w:val="single" w:sz="4" w:space="0" w:color="auto"/>
            </w:tcBorders>
            <w:noWrap/>
            <w:hideMark/>
          </w:tcPr>
          <w:p w14:paraId="2B9B702D" w14:textId="77777777" w:rsidR="00BA57DF" w:rsidRPr="00FE75DF" w:rsidRDefault="00BA57DF" w:rsidP="00BA57DF">
            <w:pPr>
              <w:jc w:val="center"/>
              <w:rPr>
                <w:rFonts w:ascii="Arial" w:hAnsi="Arial" w:cs="Arial"/>
                <w:color w:val="000000"/>
              </w:rPr>
            </w:pPr>
            <w:r w:rsidRPr="00FE75DF">
              <w:rPr>
                <w:rFonts w:ascii="Arial" w:hAnsi="Arial" w:cs="Arial"/>
                <w:color w:val="000000"/>
              </w:rPr>
              <w:t>13</w:t>
            </w:r>
          </w:p>
        </w:tc>
      </w:tr>
      <w:tr w:rsidR="00BA57DF" w:rsidRPr="00FE75DF" w14:paraId="17B3323A" w14:textId="77777777" w:rsidTr="00510B3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68075069" w14:textId="77777777" w:rsidR="00BA57DF" w:rsidRPr="00FE75DF" w:rsidRDefault="00BA57DF" w:rsidP="00BA57DF">
            <w:pPr>
              <w:rPr>
                <w:rFonts w:ascii="Arial" w:hAnsi="Arial" w:cs="Arial"/>
                <w:color w:val="000000"/>
              </w:rPr>
            </w:pPr>
            <w:r w:rsidRPr="00FE75DF">
              <w:rPr>
                <w:rFonts w:ascii="Arial" w:hAnsi="Arial" w:cs="Arial"/>
                <w:color w:val="000000"/>
              </w:rPr>
              <w:t xml:space="preserve">Church-Lang, Jessica </w:t>
            </w:r>
          </w:p>
        </w:tc>
        <w:tc>
          <w:tcPr>
            <w:tcW w:w="0" w:type="auto"/>
            <w:tcBorders>
              <w:top w:val="single" w:sz="4" w:space="0" w:color="auto"/>
              <w:left w:val="single" w:sz="4" w:space="0" w:color="auto"/>
              <w:bottom w:val="single" w:sz="4" w:space="0" w:color="auto"/>
              <w:right w:val="single" w:sz="4" w:space="0" w:color="auto"/>
            </w:tcBorders>
            <w:hideMark/>
          </w:tcPr>
          <w:p w14:paraId="7BA4B50A" w14:textId="77777777" w:rsidR="00BA57DF" w:rsidRPr="00FE75DF" w:rsidRDefault="00BA57DF" w:rsidP="00BA57DF">
            <w:pPr>
              <w:rPr>
                <w:rFonts w:ascii="Arial" w:hAnsi="Arial" w:cs="Arial"/>
                <w:color w:val="000000"/>
              </w:rPr>
            </w:pPr>
            <w:r w:rsidRPr="00FE75DF">
              <w:rPr>
                <w:rFonts w:ascii="Arial" w:hAnsi="Arial" w:cs="Arial"/>
                <w:color w:val="000000"/>
              </w:rPr>
              <w:t>Asst. Prof. of Psychology</w:t>
            </w:r>
          </w:p>
        </w:tc>
        <w:tc>
          <w:tcPr>
            <w:tcW w:w="0" w:type="auto"/>
            <w:tcBorders>
              <w:top w:val="single" w:sz="4" w:space="0" w:color="auto"/>
              <w:left w:val="single" w:sz="4" w:space="0" w:color="auto"/>
              <w:bottom w:val="single" w:sz="4" w:space="0" w:color="auto"/>
              <w:right w:val="single" w:sz="4" w:space="0" w:color="auto"/>
            </w:tcBorders>
            <w:hideMark/>
          </w:tcPr>
          <w:p w14:paraId="78C24C39" w14:textId="77777777" w:rsidR="00BA57DF" w:rsidRPr="00FE75DF" w:rsidRDefault="00BA57DF" w:rsidP="00BA57DF">
            <w:pPr>
              <w:rPr>
                <w:rFonts w:ascii="Arial" w:hAnsi="Arial" w:cs="Arial"/>
                <w:color w:val="000000"/>
              </w:rPr>
            </w:pPr>
            <w:r w:rsidRPr="00FE75DF">
              <w:rPr>
                <w:rFonts w:ascii="Arial" w:hAnsi="Arial" w:cs="Arial"/>
                <w:color w:val="000000"/>
              </w:rPr>
              <w:t>The University of Texas at Austin</w:t>
            </w:r>
          </w:p>
        </w:tc>
        <w:tc>
          <w:tcPr>
            <w:tcW w:w="0" w:type="auto"/>
            <w:tcBorders>
              <w:top w:val="single" w:sz="4" w:space="0" w:color="auto"/>
              <w:left w:val="single" w:sz="4" w:space="0" w:color="auto"/>
              <w:bottom w:val="single" w:sz="4" w:space="0" w:color="auto"/>
              <w:right w:val="single" w:sz="4" w:space="0" w:color="auto"/>
            </w:tcBorders>
            <w:noWrap/>
            <w:hideMark/>
          </w:tcPr>
          <w:p w14:paraId="50F30FD5" w14:textId="77777777" w:rsidR="00BA57DF" w:rsidRPr="00FE75DF" w:rsidRDefault="00BA57DF" w:rsidP="00BA57DF">
            <w:pPr>
              <w:jc w:val="center"/>
              <w:rPr>
                <w:rFonts w:ascii="Arial" w:hAnsi="Arial" w:cs="Arial"/>
                <w:color w:val="000000"/>
              </w:rPr>
            </w:pPr>
            <w:r w:rsidRPr="00FE75DF">
              <w:rPr>
                <w:rFonts w:ascii="Arial" w:hAnsi="Arial" w:cs="Arial"/>
                <w:color w:val="000000"/>
              </w:rPr>
              <w:t>13</w:t>
            </w:r>
          </w:p>
        </w:tc>
      </w:tr>
      <w:tr w:rsidR="00BA57DF" w:rsidRPr="00FE75DF" w14:paraId="39AB3855" w14:textId="77777777" w:rsidTr="00510B3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509A985C" w14:textId="77777777" w:rsidR="00BA57DF" w:rsidRPr="00FE75DF" w:rsidRDefault="00BA57DF" w:rsidP="00BA57DF">
            <w:pPr>
              <w:rPr>
                <w:rFonts w:ascii="Arial" w:hAnsi="Arial" w:cs="Arial"/>
                <w:color w:val="000000"/>
              </w:rPr>
            </w:pPr>
            <w:r>
              <w:rPr>
                <w:rFonts w:ascii="Arial" w:hAnsi="Arial" w:cs="Arial"/>
                <w:color w:val="000000"/>
              </w:rPr>
              <w:t>Cock</w:t>
            </w:r>
            <w:r w:rsidRPr="00FE75DF">
              <w:rPr>
                <w:rFonts w:ascii="Arial" w:hAnsi="Arial" w:cs="Arial"/>
                <w:color w:val="000000"/>
              </w:rPr>
              <w:t>rum, Chelsea</w:t>
            </w:r>
          </w:p>
        </w:tc>
        <w:tc>
          <w:tcPr>
            <w:tcW w:w="0" w:type="auto"/>
            <w:tcBorders>
              <w:top w:val="single" w:sz="4" w:space="0" w:color="auto"/>
              <w:left w:val="single" w:sz="4" w:space="0" w:color="auto"/>
              <w:bottom w:val="single" w:sz="4" w:space="0" w:color="auto"/>
              <w:right w:val="single" w:sz="4" w:space="0" w:color="auto"/>
            </w:tcBorders>
            <w:hideMark/>
          </w:tcPr>
          <w:p w14:paraId="55D3F197" w14:textId="77777777" w:rsidR="00BA57DF" w:rsidRPr="00FE75DF" w:rsidRDefault="00BA57DF" w:rsidP="00BA57DF">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3EE80479" w14:textId="77777777" w:rsidR="00BA57DF" w:rsidRPr="00FE75DF" w:rsidRDefault="00BA57DF" w:rsidP="00BA57DF">
            <w:pPr>
              <w:rPr>
                <w:rFonts w:ascii="Arial" w:hAnsi="Arial" w:cs="Arial"/>
                <w:color w:val="000000"/>
              </w:rPr>
            </w:pPr>
            <w:r w:rsidRPr="00FE75DF">
              <w:rPr>
                <w:rFonts w:ascii="Arial" w:hAnsi="Arial" w:cs="Arial"/>
                <w:color w:val="000000"/>
              </w:rPr>
              <w:t>Grand Prairie ISD</w:t>
            </w:r>
          </w:p>
        </w:tc>
        <w:tc>
          <w:tcPr>
            <w:tcW w:w="0" w:type="auto"/>
            <w:tcBorders>
              <w:top w:val="single" w:sz="4" w:space="0" w:color="auto"/>
              <w:left w:val="single" w:sz="4" w:space="0" w:color="auto"/>
              <w:bottom w:val="single" w:sz="4" w:space="0" w:color="auto"/>
              <w:right w:val="single" w:sz="4" w:space="0" w:color="auto"/>
            </w:tcBorders>
            <w:noWrap/>
            <w:hideMark/>
          </w:tcPr>
          <w:p w14:paraId="66006EE5" w14:textId="77777777" w:rsidR="00BA57DF" w:rsidRPr="00FE75DF" w:rsidRDefault="00BA57DF" w:rsidP="00BA57DF">
            <w:pPr>
              <w:jc w:val="center"/>
              <w:rPr>
                <w:rFonts w:ascii="Arial" w:hAnsi="Arial" w:cs="Arial"/>
                <w:color w:val="000000"/>
              </w:rPr>
            </w:pPr>
            <w:r w:rsidRPr="00FE75DF">
              <w:rPr>
                <w:rFonts w:ascii="Arial" w:hAnsi="Arial" w:cs="Arial"/>
                <w:color w:val="000000"/>
              </w:rPr>
              <w:t>10</w:t>
            </w:r>
          </w:p>
        </w:tc>
      </w:tr>
      <w:tr w:rsidR="00BA57DF" w:rsidRPr="00FE75DF" w14:paraId="5CB6B150" w14:textId="77777777" w:rsidTr="00510B3E">
        <w:trPr>
          <w:trHeight w:val="288"/>
          <w:jc w:val="center"/>
        </w:trPr>
        <w:tc>
          <w:tcPr>
            <w:tcW w:w="2043" w:type="dxa"/>
            <w:tcBorders>
              <w:top w:val="single" w:sz="4" w:space="0" w:color="auto"/>
              <w:left w:val="single" w:sz="4" w:space="0" w:color="auto"/>
              <w:bottom w:val="single" w:sz="4" w:space="0" w:color="auto"/>
              <w:right w:val="single" w:sz="4" w:space="0" w:color="auto"/>
            </w:tcBorders>
            <w:noWrap/>
            <w:hideMark/>
          </w:tcPr>
          <w:p w14:paraId="789CF95B" w14:textId="77777777" w:rsidR="00BA57DF" w:rsidRPr="00FE75DF" w:rsidRDefault="00BA57DF" w:rsidP="00BA57DF">
            <w:pPr>
              <w:rPr>
                <w:rFonts w:ascii="Arial" w:hAnsi="Arial" w:cs="Arial"/>
                <w:color w:val="000000"/>
              </w:rPr>
            </w:pPr>
            <w:r w:rsidRPr="00FE75DF">
              <w:rPr>
                <w:rFonts w:ascii="Arial" w:hAnsi="Arial" w:cs="Arial"/>
                <w:color w:val="000000"/>
              </w:rPr>
              <w:t xml:space="preserve">Cogburn, Robin </w:t>
            </w:r>
          </w:p>
        </w:tc>
        <w:tc>
          <w:tcPr>
            <w:tcW w:w="0" w:type="auto"/>
            <w:tcBorders>
              <w:top w:val="single" w:sz="4" w:space="0" w:color="auto"/>
              <w:left w:val="single" w:sz="4" w:space="0" w:color="auto"/>
              <w:bottom w:val="single" w:sz="4" w:space="0" w:color="auto"/>
              <w:right w:val="single" w:sz="4" w:space="0" w:color="auto"/>
            </w:tcBorders>
            <w:hideMark/>
          </w:tcPr>
          <w:p w14:paraId="39170827" w14:textId="77777777" w:rsidR="00BA57DF" w:rsidRPr="00FE75DF" w:rsidRDefault="00BA57DF" w:rsidP="00BA57DF">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hideMark/>
          </w:tcPr>
          <w:p w14:paraId="43A08FD1" w14:textId="77777777" w:rsidR="00BA57DF" w:rsidRPr="00FE75DF" w:rsidRDefault="00BA57DF" w:rsidP="00BA57DF">
            <w:pPr>
              <w:rPr>
                <w:rFonts w:ascii="Arial" w:hAnsi="Arial" w:cs="Arial"/>
                <w:color w:val="000000"/>
              </w:rPr>
            </w:pPr>
            <w:r w:rsidRPr="00FE75DF">
              <w:rPr>
                <w:rFonts w:ascii="Arial" w:hAnsi="Arial" w:cs="Arial"/>
                <w:color w:val="000000"/>
              </w:rPr>
              <w:t>Judson</w:t>
            </w:r>
          </w:p>
        </w:tc>
        <w:tc>
          <w:tcPr>
            <w:tcW w:w="0" w:type="auto"/>
            <w:tcBorders>
              <w:top w:val="single" w:sz="4" w:space="0" w:color="auto"/>
              <w:left w:val="single" w:sz="4" w:space="0" w:color="auto"/>
              <w:bottom w:val="single" w:sz="4" w:space="0" w:color="auto"/>
              <w:right w:val="single" w:sz="4" w:space="0" w:color="auto"/>
            </w:tcBorders>
            <w:noWrap/>
            <w:hideMark/>
          </w:tcPr>
          <w:p w14:paraId="01BA21FE" w14:textId="77777777" w:rsidR="00BA57DF" w:rsidRPr="00FE75DF" w:rsidRDefault="00BA57DF" w:rsidP="00BA57DF">
            <w:pPr>
              <w:jc w:val="center"/>
              <w:rPr>
                <w:rFonts w:ascii="Arial" w:hAnsi="Arial" w:cs="Arial"/>
                <w:color w:val="000000"/>
              </w:rPr>
            </w:pPr>
            <w:r w:rsidRPr="00FE75DF">
              <w:rPr>
                <w:rFonts w:ascii="Arial" w:hAnsi="Arial" w:cs="Arial"/>
                <w:color w:val="000000"/>
              </w:rPr>
              <w:t>20</w:t>
            </w:r>
          </w:p>
        </w:tc>
      </w:tr>
      <w:tr w:rsidR="00BA57DF" w:rsidRPr="00FE75DF" w14:paraId="5CD3BE47" w14:textId="77777777" w:rsidTr="002E1C7B">
        <w:trPr>
          <w:trHeight w:val="570"/>
          <w:jc w:val="center"/>
        </w:trPr>
        <w:tc>
          <w:tcPr>
            <w:tcW w:w="2043" w:type="dxa"/>
            <w:tcBorders>
              <w:top w:val="single" w:sz="4" w:space="0" w:color="auto"/>
              <w:left w:val="single" w:sz="4" w:space="0" w:color="auto"/>
              <w:bottom w:val="single" w:sz="4" w:space="0" w:color="auto"/>
              <w:right w:val="single" w:sz="4" w:space="0" w:color="auto"/>
            </w:tcBorders>
            <w:noWrap/>
          </w:tcPr>
          <w:p w14:paraId="67BD3210" w14:textId="77777777" w:rsidR="00BA57DF" w:rsidRPr="00FE75DF" w:rsidRDefault="00BA57DF" w:rsidP="00BA57DF">
            <w:pPr>
              <w:rPr>
                <w:rFonts w:ascii="Arial" w:hAnsi="Arial" w:cs="Arial"/>
                <w:color w:val="000000"/>
              </w:rPr>
            </w:pPr>
            <w:r w:rsidRPr="00FE75DF">
              <w:rPr>
                <w:rFonts w:ascii="Arial" w:hAnsi="Arial" w:cs="Arial"/>
                <w:color w:val="000000"/>
              </w:rPr>
              <w:t xml:space="preserve">Cole, Shannon </w:t>
            </w:r>
          </w:p>
        </w:tc>
        <w:tc>
          <w:tcPr>
            <w:tcW w:w="0" w:type="auto"/>
            <w:tcBorders>
              <w:top w:val="single" w:sz="4" w:space="0" w:color="auto"/>
              <w:left w:val="single" w:sz="4" w:space="0" w:color="auto"/>
              <w:bottom w:val="single" w:sz="4" w:space="0" w:color="auto"/>
              <w:right w:val="single" w:sz="4" w:space="0" w:color="auto"/>
            </w:tcBorders>
          </w:tcPr>
          <w:p w14:paraId="60368526" w14:textId="77777777" w:rsidR="00BA57DF" w:rsidRPr="00FE75DF" w:rsidRDefault="00BA57DF" w:rsidP="00BA57DF">
            <w:pPr>
              <w:rPr>
                <w:rFonts w:ascii="Arial" w:hAnsi="Arial" w:cs="Arial"/>
                <w:color w:val="000000"/>
              </w:rPr>
            </w:pPr>
            <w:r w:rsidRPr="00FE75DF">
              <w:rPr>
                <w:rFonts w:ascii="Arial" w:hAnsi="Arial" w:cs="Arial"/>
                <w:color w:val="000000"/>
              </w:rPr>
              <w:t>Principal</w:t>
            </w:r>
          </w:p>
        </w:tc>
        <w:tc>
          <w:tcPr>
            <w:tcW w:w="0" w:type="auto"/>
            <w:tcBorders>
              <w:top w:val="single" w:sz="4" w:space="0" w:color="auto"/>
              <w:left w:val="single" w:sz="4" w:space="0" w:color="auto"/>
              <w:bottom w:val="single" w:sz="4" w:space="0" w:color="auto"/>
              <w:right w:val="single" w:sz="4" w:space="0" w:color="auto"/>
            </w:tcBorders>
          </w:tcPr>
          <w:p w14:paraId="269EEDE1" w14:textId="77777777" w:rsidR="00BA57DF" w:rsidRPr="00FE75DF" w:rsidRDefault="00BA57DF" w:rsidP="00BA57DF">
            <w:pPr>
              <w:rPr>
                <w:rFonts w:ascii="Arial" w:hAnsi="Arial" w:cs="Arial"/>
                <w:color w:val="000000"/>
              </w:rPr>
            </w:pPr>
            <w:r w:rsidRPr="00FE75DF">
              <w:rPr>
                <w:rFonts w:ascii="Arial" w:hAnsi="Arial" w:cs="Arial"/>
                <w:color w:val="000000"/>
              </w:rPr>
              <w:t>Grapevine Colleyville ISD</w:t>
            </w:r>
          </w:p>
        </w:tc>
        <w:tc>
          <w:tcPr>
            <w:tcW w:w="0" w:type="auto"/>
            <w:tcBorders>
              <w:top w:val="single" w:sz="4" w:space="0" w:color="auto"/>
              <w:left w:val="single" w:sz="4" w:space="0" w:color="auto"/>
              <w:bottom w:val="single" w:sz="4" w:space="0" w:color="auto"/>
              <w:right w:val="single" w:sz="4" w:space="0" w:color="auto"/>
            </w:tcBorders>
            <w:noWrap/>
          </w:tcPr>
          <w:p w14:paraId="3A1899DE" w14:textId="77777777" w:rsidR="00BA57DF" w:rsidRPr="00FE75DF" w:rsidRDefault="00BA57DF" w:rsidP="00BA57DF">
            <w:pPr>
              <w:jc w:val="center"/>
              <w:rPr>
                <w:rFonts w:ascii="Arial" w:hAnsi="Arial" w:cs="Arial"/>
                <w:color w:val="000000"/>
              </w:rPr>
            </w:pPr>
            <w:r w:rsidRPr="00FE75DF">
              <w:rPr>
                <w:rFonts w:ascii="Arial" w:hAnsi="Arial" w:cs="Arial"/>
                <w:color w:val="000000"/>
              </w:rPr>
              <w:t>11</w:t>
            </w:r>
          </w:p>
        </w:tc>
      </w:tr>
      <w:tr w:rsidR="003F4041" w:rsidRPr="00FE75DF" w14:paraId="3AA48E41" w14:textId="77777777" w:rsidTr="002E1C7B">
        <w:trPr>
          <w:trHeight w:val="288"/>
          <w:jc w:val="center"/>
        </w:trPr>
        <w:tc>
          <w:tcPr>
            <w:tcW w:w="2043" w:type="dxa"/>
            <w:tcBorders>
              <w:top w:val="single" w:sz="4" w:space="0" w:color="auto"/>
              <w:left w:val="single" w:sz="4" w:space="0" w:color="auto"/>
              <w:bottom w:val="single" w:sz="4" w:space="0" w:color="auto"/>
              <w:right w:val="single" w:sz="4" w:space="0" w:color="auto"/>
            </w:tcBorders>
            <w:noWrap/>
          </w:tcPr>
          <w:p w14:paraId="42378176" w14:textId="77777777" w:rsidR="003F4041" w:rsidRPr="00FE75DF" w:rsidRDefault="003F4041" w:rsidP="003F4041">
            <w:pPr>
              <w:rPr>
                <w:rFonts w:ascii="Arial" w:hAnsi="Arial" w:cs="Arial"/>
                <w:color w:val="000000"/>
              </w:rPr>
            </w:pPr>
            <w:r w:rsidRPr="00FE75DF">
              <w:rPr>
                <w:rFonts w:ascii="Arial" w:hAnsi="Arial" w:cs="Arial"/>
                <w:color w:val="000000"/>
              </w:rPr>
              <w:t xml:space="preserve">Holcomb, Tameka </w:t>
            </w:r>
          </w:p>
        </w:tc>
        <w:tc>
          <w:tcPr>
            <w:tcW w:w="0" w:type="auto"/>
            <w:tcBorders>
              <w:top w:val="single" w:sz="4" w:space="0" w:color="auto"/>
              <w:left w:val="single" w:sz="4" w:space="0" w:color="auto"/>
              <w:bottom w:val="single" w:sz="4" w:space="0" w:color="auto"/>
              <w:right w:val="single" w:sz="4" w:space="0" w:color="auto"/>
            </w:tcBorders>
          </w:tcPr>
          <w:p w14:paraId="666E5346"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317D823E" w14:textId="77777777" w:rsidR="003F4041" w:rsidRPr="00FE75DF" w:rsidRDefault="003F4041" w:rsidP="003F4041">
            <w:pPr>
              <w:rPr>
                <w:rFonts w:ascii="Arial" w:hAnsi="Arial" w:cs="Arial"/>
                <w:color w:val="000000"/>
              </w:rPr>
            </w:pPr>
            <w:r w:rsidRPr="00FE75DF">
              <w:rPr>
                <w:rFonts w:ascii="Arial" w:hAnsi="Arial" w:cs="Arial"/>
                <w:color w:val="000000"/>
              </w:rPr>
              <w:t>Alvin ISD</w:t>
            </w:r>
          </w:p>
        </w:tc>
        <w:tc>
          <w:tcPr>
            <w:tcW w:w="0" w:type="auto"/>
            <w:tcBorders>
              <w:top w:val="single" w:sz="4" w:space="0" w:color="auto"/>
              <w:left w:val="single" w:sz="4" w:space="0" w:color="auto"/>
              <w:bottom w:val="single" w:sz="4" w:space="0" w:color="auto"/>
              <w:right w:val="single" w:sz="4" w:space="0" w:color="auto"/>
            </w:tcBorders>
            <w:noWrap/>
          </w:tcPr>
          <w:p w14:paraId="36FA47E3" w14:textId="77777777" w:rsidR="003F4041" w:rsidRPr="00FE75DF" w:rsidRDefault="003F4041" w:rsidP="003F4041">
            <w:pPr>
              <w:jc w:val="center"/>
              <w:rPr>
                <w:rFonts w:ascii="Arial" w:hAnsi="Arial" w:cs="Arial"/>
                <w:color w:val="000000"/>
              </w:rPr>
            </w:pPr>
            <w:r w:rsidRPr="00FE75DF">
              <w:rPr>
                <w:rFonts w:ascii="Arial" w:hAnsi="Arial" w:cs="Arial"/>
                <w:color w:val="000000"/>
              </w:rPr>
              <w:t>4</w:t>
            </w:r>
          </w:p>
        </w:tc>
      </w:tr>
      <w:tr w:rsidR="003F4041" w:rsidRPr="00FE75DF" w14:paraId="5CF1A0FD" w14:textId="77777777" w:rsidTr="00BA57DF">
        <w:trPr>
          <w:trHeight w:val="288"/>
          <w:jc w:val="center"/>
        </w:trPr>
        <w:tc>
          <w:tcPr>
            <w:tcW w:w="2043" w:type="dxa"/>
            <w:tcBorders>
              <w:top w:val="single" w:sz="4" w:space="0" w:color="auto"/>
              <w:left w:val="single" w:sz="4" w:space="0" w:color="auto"/>
              <w:bottom w:val="single" w:sz="4" w:space="0" w:color="auto"/>
              <w:right w:val="single" w:sz="4" w:space="0" w:color="auto"/>
            </w:tcBorders>
            <w:noWrap/>
          </w:tcPr>
          <w:p w14:paraId="55F235B2" w14:textId="77777777" w:rsidR="003F4041" w:rsidRPr="00FE75DF" w:rsidRDefault="003F4041" w:rsidP="003F4041">
            <w:pPr>
              <w:rPr>
                <w:rFonts w:ascii="Arial" w:hAnsi="Arial" w:cs="Arial"/>
                <w:color w:val="000000"/>
              </w:rPr>
            </w:pPr>
            <w:r w:rsidRPr="00FE75DF">
              <w:rPr>
                <w:rFonts w:ascii="Arial" w:hAnsi="Arial" w:cs="Arial"/>
                <w:color w:val="000000"/>
              </w:rPr>
              <w:t xml:space="preserve">Howard, Carrie </w:t>
            </w:r>
          </w:p>
        </w:tc>
        <w:tc>
          <w:tcPr>
            <w:tcW w:w="0" w:type="auto"/>
            <w:tcBorders>
              <w:top w:val="single" w:sz="4" w:space="0" w:color="auto"/>
              <w:left w:val="single" w:sz="4" w:space="0" w:color="auto"/>
              <w:bottom w:val="single" w:sz="4" w:space="0" w:color="auto"/>
              <w:right w:val="single" w:sz="4" w:space="0" w:color="auto"/>
            </w:tcBorders>
          </w:tcPr>
          <w:p w14:paraId="4802BE96"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2C5660ED" w14:textId="77777777" w:rsidR="003F4041" w:rsidRPr="00FE75DF" w:rsidRDefault="003F4041" w:rsidP="003F4041">
            <w:pPr>
              <w:rPr>
                <w:rFonts w:ascii="Arial" w:hAnsi="Arial" w:cs="Arial"/>
                <w:color w:val="000000"/>
              </w:rPr>
            </w:pPr>
            <w:r w:rsidRPr="00FE75DF">
              <w:rPr>
                <w:rFonts w:ascii="Arial" w:hAnsi="Arial" w:cs="Arial"/>
                <w:color w:val="000000"/>
              </w:rPr>
              <w:t>Petersburg ISD</w:t>
            </w:r>
          </w:p>
        </w:tc>
        <w:tc>
          <w:tcPr>
            <w:tcW w:w="0" w:type="auto"/>
            <w:tcBorders>
              <w:top w:val="single" w:sz="4" w:space="0" w:color="auto"/>
              <w:left w:val="single" w:sz="4" w:space="0" w:color="auto"/>
              <w:bottom w:val="single" w:sz="4" w:space="0" w:color="auto"/>
              <w:right w:val="single" w:sz="4" w:space="0" w:color="auto"/>
            </w:tcBorders>
            <w:noWrap/>
          </w:tcPr>
          <w:p w14:paraId="08D1352C" w14:textId="77777777" w:rsidR="003F4041" w:rsidRPr="00FE75DF" w:rsidRDefault="003F4041" w:rsidP="003F4041">
            <w:pPr>
              <w:jc w:val="center"/>
              <w:rPr>
                <w:rFonts w:ascii="Arial" w:hAnsi="Arial" w:cs="Arial"/>
                <w:color w:val="000000"/>
              </w:rPr>
            </w:pPr>
            <w:r w:rsidRPr="00FE75DF">
              <w:rPr>
                <w:rFonts w:ascii="Arial" w:hAnsi="Arial" w:cs="Arial"/>
                <w:color w:val="000000"/>
              </w:rPr>
              <w:t>17</w:t>
            </w:r>
          </w:p>
        </w:tc>
      </w:tr>
      <w:tr w:rsidR="003F4041" w:rsidRPr="00FE75DF" w14:paraId="37C9429D" w14:textId="77777777" w:rsidTr="00BA57DF">
        <w:trPr>
          <w:trHeight w:val="288"/>
          <w:jc w:val="center"/>
        </w:trPr>
        <w:tc>
          <w:tcPr>
            <w:tcW w:w="2043" w:type="dxa"/>
            <w:tcBorders>
              <w:top w:val="single" w:sz="4" w:space="0" w:color="auto"/>
              <w:left w:val="single" w:sz="4" w:space="0" w:color="auto"/>
              <w:bottom w:val="single" w:sz="4" w:space="0" w:color="auto"/>
              <w:right w:val="single" w:sz="4" w:space="0" w:color="auto"/>
            </w:tcBorders>
            <w:noWrap/>
          </w:tcPr>
          <w:p w14:paraId="3CB9F91B" w14:textId="77777777" w:rsidR="003F4041" w:rsidRPr="00FE75DF" w:rsidRDefault="003F4041" w:rsidP="003F4041">
            <w:pPr>
              <w:rPr>
                <w:rFonts w:ascii="Arial" w:hAnsi="Arial" w:cs="Arial"/>
                <w:color w:val="000000"/>
              </w:rPr>
            </w:pPr>
            <w:r w:rsidRPr="00FE75DF">
              <w:rPr>
                <w:rFonts w:ascii="Arial" w:hAnsi="Arial" w:cs="Arial"/>
                <w:color w:val="000000"/>
              </w:rPr>
              <w:t xml:space="preserve">McMahon, Lorie </w:t>
            </w:r>
          </w:p>
        </w:tc>
        <w:tc>
          <w:tcPr>
            <w:tcW w:w="0" w:type="auto"/>
            <w:tcBorders>
              <w:top w:val="single" w:sz="4" w:space="0" w:color="auto"/>
              <w:left w:val="single" w:sz="4" w:space="0" w:color="auto"/>
              <w:bottom w:val="single" w:sz="4" w:space="0" w:color="auto"/>
              <w:right w:val="single" w:sz="4" w:space="0" w:color="auto"/>
            </w:tcBorders>
          </w:tcPr>
          <w:p w14:paraId="45964990"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31910177" w14:textId="77777777" w:rsidR="003F4041" w:rsidRPr="00FE75DF" w:rsidRDefault="003F4041" w:rsidP="003F4041">
            <w:pPr>
              <w:rPr>
                <w:rFonts w:ascii="Arial" w:hAnsi="Arial" w:cs="Arial"/>
                <w:color w:val="000000"/>
              </w:rPr>
            </w:pPr>
            <w:r w:rsidRPr="00FE75DF">
              <w:rPr>
                <w:rFonts w:ascii="Arial" w:hAnsi="Arial" w:cs="Arial"/>
                <w:color w:val="000000"/>
              </w:rPr>
              <w:t>Panther Creek ISD</w:t>
            </w:r>
          </w:p>
        </w:tc>
        <w:tc>
          <w:tcPr>
            <w:tcW w:w="0" w:type="auto"/>
            <w:tcBorders>
              <w:top w:val="single" w:sz="4" w:space="0" w:color="auto"/>
              <w:left w:val="single" w:sz="4" w:space="0" w:color="auto"/>
              <w:bottom w:val="single" w:sz="4" w:space="0" w:color="auto"/>
              <w:right w:val="single" w:sz="4" w:space="0" w:color="auto"/>
            </w:tcBorders>
            <w:noWrap/>
          </w:tcPr>
          <w:p w14:paraId="22F1F824" w14:textId="77777777" w:rsidR="003F4041" w:rsidRPr="00FE75DF" w:rsidRDefault="003F4041" w:rsidP="003F4041">
            <w:pPr>
              <w:jc w:val="center"/>
              <w:rPr>
                <w:rFonts w:ascii="Arial" w:hAnsi="Arial" w:cs="Arial"/>
                <w:color w:val="000000"/>
              </w:rPr>
            </w:pPr>
            <w:r w:rsidRPr="00FE75DF">
              <w:rPr>
                <w:rFonts w:ascii="Arial" w:hAnsi="Arial" w:cs="Arial"/>
                <w:color w:val="000000"/>
              </w:rPr>
              <w:t>15</w:t>
            </w:r>
          </w:p>
        </w:tc>
      </w:tr>
      <w:tr w:rsidR="003F4041" w:rsidRPr="00FE75DF" w14:paraId="79120CC9" w14:textId="77777777" w:rsidTr="002E1C7B">
        <w:trPr>
          <w:trHeight w:val="288"/>
          <w:jc w:val="center"/>
        </w:trPr>
        <w:tc>
          <w:tcPr>
            <w:tcW w:w="2043" w:type="dxa"/>
            <w:tcBorders>
              <w:top w:val="single" w:sz="4" w:space="0" w:color="auto"/>
              <w:left w:val="single" w:sz="4" w:space="0" w:color="auto"/>
              <w:bottom w:val="single" w:sz="4" w:space="0" w:color="auto"/>
              <w:right w:val="single" w:sz="4" w:space="0" w:color="auto"/>
            </w:tcBorders>
            <w:noWrap/>
          </w:tcPr>
          <w:p w14:paraId="3F0D4A17" w14:textId="77777777" w:rsidR="003F4041" w:rsidRPr="00FE75DF" w:rsidRDefault="003F4041" w:rsidP="003F4041">
            <w:pPr>
              <w:rPr>
                <w:rFonts w:ascii="Arial" w:hAnsi="Arial" w:cs="Arial"/>
                <w:color w:val="000000"/>
              </w:rPr>
            </w:pPr>
            <w:r w:rsidRPr="00FE75DF">
              <w:rPr>
                <w:rFonts w:ascii="Arial" w:hAnsi="Arial" w:cs="Arial"/>
                <w:color w:val="000000"/>
              </w:rPr>
              <w:t xml:space="preserve">Montoya, Maria </w:t>
            </w:r>
          </w:p>
        </w:tc>
        <w:tc>
          <w:tcPr>
            <w:tcW w:w="0" w:type="auto"/>
            <w:tcBorders>
              <w:top w:val="single" w:sz="4" w:space="0" w:color="auto"/>
              <w:left w:val="single" w:sz="4" w:space="0" w:color="auto"/>
              <w:bottom w:val="single" w:sz="4" w:space="0" w:color="auto"/>
              <w:right w:val="single" w:sz="4" w:space="0" w:color="auto"/>
            </w:tcBorders>
          </w:tcPr>
          <w:p w14:paraId="7BE03203"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62EB9F3D" w14:textId="77777777" w:rsidR="003F4041" w:rsidRPr="00FE75DF" w:rsidRDefault="003F4041" w:rsidP="003F4041">
            <w:pPr>
              <w:rPr>
                <w:rFonts w:ascii="Arial" w:hAnsi="Arial" w:cs="Arial"/>
                <w:color w:val="000000"/>
              </w:rPr>
            </w:pPr>
            <w:r w:rsidRPr="00FE75DF">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tcPr>
          <w:p w14:paraId="0448D4A2" w14:textId="77777777" w:rsidR="003F4041" w:rsidRPr="00FE75DF" w:rsidRDefault="003F4041" w:rsidP="003F4041">
            <w:pPr>
              <w:jc w:val="center"/>
              <w:rPr>
                <w:rFonts w:ascii="Arial" w:hAnsi="Arial" w:cs="Arial"/>
                <w:color w:val="000000"/>
              </w:rPr>
            </w:pPr>
            <w:r w:rsidRPr="00FE75DF">
              <w:rPr>
                <w:rFonts w:ascii="Arial" w:hAnsi="Arial" w:cs="Arial"/>
                <w:color w:val="000000"/>
              </w:rPr>
              <w:t>10</w:t>
            </w:r>
          </w:p>
        </w:tc>
      </w:tr>
      <w:tr w:rsidR="003F4041" w:rsidRPr="00FE75DF" w14:paraId="7346D9EA"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4481753A" w14:textId="77777777" w:rsidR="003F4041" w:rsidRPr="00FE75DF" w:rsidRDefault="003F4041" w:rsidP="003F4041">
            <w:pPr>
              <w:rPr>
                <w:rFonts w:ascii="Arial" w:hAnsi="Arial" w:cs="Arial"/>
                <w:color w:val="000000"/>
              </w:rPr>
            </w:pPr>
            <w:r w:rsidRPr="00FE75DF">
              <w:rPr>
                <w:rFonts w:ascii="Arial" w:hAnsi="Arial" w:cs="Arial"/>
                <w:color w:val="000000"/>
              </w:rPr>
              <w:t xml:space="preserve">Perez, Sarah </w:t>
            </w:r>
          </w:p>
        </w:tc>
        <w:tc>
          <w:tcPr>
            <w:tcW w:w="0" w:type="auto"/>
            <w:tcBorders>
              <w:top w:val="single" w:sz="4" w:space="0" w:color="auto"/>
              <w:left w:val="single" w:sz="4" w:space="0" w:color="auto"/>
              <w:bottom w:val="single" w:sz="4" w:space="0" w:color="auto"/>
              <w:right w:val="single" w:sz="4" w:space="0" w:color="auto"/>
            </w:tcBorders>
          </w:tcPr>
          <w:p w14:paraId="357B15CD"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4E002A3F" w14:textId="77777777" w:rsidR="003F4041" w:rsidRPr="00FE75DF" w:rsidRDefault="003F4041" w:rsidP="003F4041">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tcPr>
          <w:p w14:paraId="77618561" w14:textId="77777777" w:rsidR="003F4041" w:rsidRPr="00FE75DF" w:rsidRDefault="003F4041" w:rsidP="003F4041">
            <w:pPr>
              <w:jc w:val="center"/>
              <w:rPr>
                <w:rFonts w:ascii="Arial" w:hAnsi="Arial" w:cs="Arial"/>
                <w:color w:val="000000"/>
              </w:rPr>
            </w:pPr>
            <w:r w:rsidRPr="00FE75DF">
              <w:rPr>
                <w:rFonts w:ascii="Arial" w:hAnsi="Arial" w:cs="Arial"/>
                <w:color w:val="000000"/>
              </w:rPr>
              <w:t>20</w:t>
            </w:r>
          </w:p>
        </w:tc>
      </w:tr>
      <w:tr w:rsidR="002705E3" w:rsidRPr="00FE75DF" w14:paraId="52D58EA5"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0022D3A2" w14:textId="77777777" w:rsidR="002705E3" w:rsidRPr="00FE75DF" w:rsidRDefault="002705E3" w:rsidP="003F4041">
            <w:pPr>
              <w:rPr>
                <w:rFonts w:ascii="Arial" w:hAnsi="Arial" w:cs="Arial"/>
                <w:color w:val="000000"/>
              </w:rPr>
            </w:pPr>
            <w:r>
              <w:rPr>
                <w:rFonts w:ascii="Arial" w:hAnsi="Arial" w:cs="Arial"/>
                <w:color w:val="000000"/>
              </w:rPr>
              <w:t>Phillips, Stephanie</w:t>
            </w:r>
          </w:p>
        </w:tc>
        <w:tc>
          <w:tcPr>
            <w:tcW w:w="0" w:type="auto"/>
            <w:tcBorders>
              <w:top w:val="single" w:sz="4" w:space="0" w:color="auto"/>
              <w:left w:val="single" w:sz="4" w:space="0" w:color="auto"/>
              <w:bottom w:val="single" w:sz="4" w:space="0" w:color="auto"/>
              <w:right w:val="single" w:sz="4" w:space="0" w:color="auto"/>
            </w:tcBorders>
          </w:tcPr>
          <w:p w14:paraId="531D9770" w14:textId="77777777" w:rsidR="002705E3" w:rsidRPr="00FE75DF" w:rsidRDefault="002705E3" w:rsidP="003F4041">
            <w:pPr>
              <w:rPr>
                <w:rFonts w:ascii="Arial" w:hAnsi="Arial" w:cs="Arial"/>
                <w:color w:val="000000"/>
              </w:rPr>
            </w:pPr>
            <w:r>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31477643" w14:textId="77777777" w:rsidR="002705E3" w:rsidRPr="00FE75DF" w:rsidRDefault="002705E3" w:rsidP="003F4041">
            <w:pPr>
              <w:rPr>
                <w:rFonts w:ascii="Arial" w:hAnsi="Arial" w:cs="Arial"/>
                <w:color w:val="000000"/>
              </w:rPr>
            </w:pPr>
            <w:r>
              <w:rPr>
                <w:rFonts w:ascii="Arial" w:hAnsi="Arial" w:cs="Arial"/>
                <w:color w:val="000000"/>
              </w:rPr>
              <w:t>Frienship ISD</w:t>
            </w:r>
          </w:p>
        </w:tc>
        <w:tc>
          <w:tcPr>
            <w:tcW w:w="0" w:type="auto"/>
            <w:tcBorders>
              <w:top w:val="single" w:sz="4" w:space="0" w:color="auto"/>
              <w:left w:val="single" w:sz="4" w:space="0" w:color="auto"/>
              <w:bottom w:val="single" w:sz="4" w:space="0" w:color="auto"/>
              <w:right w:val="single" w:sz="4" w:space="0" w:color="auto"/>
            </w:tcBorders>
            <w:noWrap/>
          </w:tcPr>
          <w:p w14:paraId="1D90B0A6" w14:textId="77777777" w:rsidR="002705E3" w:rsidRPr="00FE75DF" w:rsidRDefault="002705E3" w:rsidP="003F4041">
            <w:pPr>
              <w:jc w:val="center"/>
              <w:rPr>
                <w:rFonts w:ascii="Arial" w:hAnsi="Arial" w:cs="Arial"/>
                <w:color w:val="000000"/>
              </w:rPr>
            </w:pPr>
            <w:r>
              <w:rPr>
                <w:rFonts w:ascii="Arial" w:hAnsi="Arial" w:cs="Arial"/>
                <w:color w:val="000000"/>
              </w:rPr>
              <w:t>17</w:t>
            </w:r>
          </w:p>
        </w:tc>
      </w:tr>
      <w:tr w:rsidR="003F4041" w:rsidRPr="00FE75DF" w14:paraId="35A9BA99" w14:textId="77777777" w:rsidTr="002E1C7B">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65CE2E93" w14:textId="77777777" w:rsidR="003F4041" w:rsidRPr="00FE75DF" w:rsidRDefault="003F4041" w:rsidP="003F4041">
            <w:pPr>
              <w:rPr>
                <w:rFonts w:ascii="Arial" w:hAnsi="Arial" w:cs="Arial"/>
                <w:color w:val="000000"/>
              </w:rPr>
            </w:pPr>
            <w:r w:rsidRPr="00FE75DF">
              <w:rPr>
                <w:rFonts w:ascii="Arial" w:hAnsi="Arial" w:cs="Arial"/>
                <w:color w:val="000000"/>
              </w:rPr>
              <w:t xml:space="preserve">Rodriguez, Jose </w:t>
            </w:r>
          </w:p>
        </w:tc>
        <w:tc>
          <w:tcPr>
            <w:tcW w:w="0" w:type="auto"/>
            <w:tcBorders>
              <w:top w:val="single" w:sz="4" w:space="0" w:color="auto"/>
              <w:left w:val="single" w:sz="4" w:space="0" w:color="auto"/>
              <w:bottom w:val="single" w:sz="4" w:space="0" w:color="auto"/>
              <w:right w:val="single" w:sz="4" w:space="0" w:color="auto"/>
            </w:tcBorders>
          </w:tcPr>
          <w:p w14:paraId="31DDA70D"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1F5E7BE9" w14:textId="77777777" w:rsidR="003F4041" w:rsidRPr="00FE75DF" w:rsidRDefault="003F4041" w:rsidP="003F4041">
            <w:pPr>
              <w:rPr>
                <w:rFonts w:ascii="Arial" w:hAnsi="Arial" w:cs="Arial"/>
                <w:color w:val="000000"/>
              </w:rPr>
            </w:pPr>
            <w:r w:rsidRPr="00FE75DF">
              <w:rPr>
                <w:rFonts w:ascii="Arial" w:hAnsi="Arial" w:cs="Arial"/>
                <w:color w:val="000000"/>
              </w:rPr>
              <w:t>Leander</w:t>
            </w:r>
            <w:r>
              <w:rPr>
                <w:rFonts w:ascii="Arial" w:hAnsi="Arial" w:cs="Arial"/>
                <w:color w:val="000000"/>
              </w:rPr>
              <w:t xml:space="preserve"> ISD</w:t>
            </w:r>
          </w:p>
        </w:tc>
        <w:tc>
          <w:tcPr>
            <w:tcW w:w="0" w:type="auto"/>
            <w:tcBorders>
              <w:top w:val="single" w:sz="4" w:space="0" w:color="auto"/>
              <w:left w:val="single" w:sz="4" w:space="0" w:color="auto"/>
              <w:bottom w:val="single" w:sz="4" w:space="0" w:color="auto"/>
              <w:right w:val="single" w:sz="4" w:space="0" w:color="auto"/>
            </w:tcBorders>
            <w:noWrap/>
          </w:tcPr>
          <w:p w14:paraId="06C4597D" w14:textId="77777777" w:rsidR="003F4041" w:rsidRPr="00FE75DF" w:rsidRDefault="003F4041" w:rsidP="003F4041">
            <w:pPr>
              <w:jc w:val="center"/>
              <w:rPr>
                <w:rFonts w:ascii="Arial" w:hAnsi="Arial" w:cs="Arial"/>
                <w:color w:val="000000"/>
              </w:rPr>
            </w:pPr>
            <w:r w:rsidRPr="00FE75DF">
              <w:rPr>
                <w:rFonts w:ascii="Arial" w:hAnsi="Arial" w:cs="Arial"/>
                <w:color w:val="000000"/>
              </w:rPr>
              <w:t>13</w:t>
            </w:r>
          </w:p>
        </w:tc>
      </w:tr>
      <w:tr w:rsidR="002705E3" w:rsidRPr="00FE75DF" w14:paraId="6D2299C2"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4B683D2C" w14:textId="77777777" w:rsidR="002705E3" w:rsidRPr="00FE75DF" w:rsidRDefault="002705E3" w:rsidP="003F4041">
            <w:pPr>
              <w:rPr>
                <w:rFonts w:ascii="Arial" w:hAnsi="Arial" w:cs="Arial"/>
                <w:color w:val="000000"/>
              </w:rPr>
            </w:pPr>
            <w:r>
              <w:rPr>
                <w:rFonts w:ascii="Arial" w:hAnsi="Arial" w:cs="Arial"/>
                <w:color w:val="000000"/>
              </w:rPr>
              <w:t>Segura, Jennifer Belchi</w:t>
            </w:r>
          </w:p>
        </w:tc>
        <w:tc>
          <w:tcPr>
            <w:tcW w:w="0" w:type="auto"/>
            <w:tcBorders>
              <w:top w:val="single" w:sz="4" w:space="0" w:color="auto"/>
              <w:left w:val="single" w:sz="4" w:space="0" w:color="auto"/>
              <w:bottom w:val="single" w:sz="4" w:space="0" w:color="auto"/>
              <w:right w:val="single" w:sz="4" w:space="0" w:color="auto"/>
            </w:tcBorders>
          </w:tcPr>
          <w:p w14:paraId="78FFA6A9" w14:textId="77777777" w:rsidR="002705E3" w:rsidRPr="00FE75DF" w:rsidRDefault="002705E3" w:rsidP="003F4041">
            <w:pPr>
              <w:rPr>
                <w:rFonts w:ascii="Arial" w:hAnsi="Arial" w:cs="Arial"/>
                <w:color w:val="000000"/>
              </w:rPr>
            </w:pPr>
            <w:r>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02A98DE5" w14:textId="77777777" w:rsidR="002705E3" w:rsidRPr="00FE75DF" w:rsidRDefault="002705E3" w:rsidP="003F4041">
            <w:pPr>
              <w:rPr>
                <w:rFonts w:ascii="Arial" w:hAnsi="Arial" w:cs="Arial"/>
                <w:color w:val="000000"/>
              </w:rPr>
            </w:pPr>
            <w:r>
              <w:rPr>
                <w:rFonts w:ascii="Arial" w:hAnsi="Arial" w:cs="Arial"/>
                <w:color w:val="000000"/>
              </w:rPr>
              <w:t>Dallas ISD</w:t>
            </w:r>
          </w:p>
        </w:tc>
        <w:tc>
          <w:tcPr>
            <w:tcW w:w="0" w:type="auto"/>
            <w:tcBorders>
              <w:top w:val="single" w:sz="4" w:space="0" w:color="auto"/>
              <w:left w:val="single" w:sz="4" w:space="0" w:color="auto"/>
              <w:bottom w:val="single" w:sz="4" w:space="0" w:color="auto"/>
              <w:right w:val="single" w:sz="4" w:space="0" w:color="auto"/>
            </w:tcBorders>
            <w:noWrap/>
          </w:tcPr>
          <w:p w14:paraId="3DB53E44" w14:textId="77777777" w:rsidR="002705E3" w:rsidRPr="00FE75DF" w:rsidRDefault="002705E3" w:rsidP="003F4041">
            <w:pPr>
              <w:jc w:val="center"/>
              <w:rPr>
                <w:rFonts w:ascii="Arial" w:hAnsi="Arial" w:cs="Arial"/>
                <w:color w:val="000000"/>
              </w:rPr>
            </w:pPr>
            <w:r>
              <w:rPr>
                <w:rFonts w:ascii="Arial" w:hAnsi="Arial" w:cs="Arial"/>
                <w:color w:val="000000"/>
              </w:rPr>
              <w:t>10</w:t>
            </w:r>
          </w:p>
        </w:tc>
      </w:tr>
      <w:tr w:rsidR="003F4041" w:rsidRPr="00FE75DF" w14:paraId="0E00458A"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63719D43" w14:textId="77777777" w:rsidR="003F4041" w:rsidRPr="00FE75DF" w:rsidRDefault="003F4041" w:rsidP="003F4041">
            <w:pPr>
              <w:rPr>
                <w:rFonts w:ascii="Arial" w:hAnsi="Arial" w:cs="Arial"/>
                <w:color w:val="000000"/>
              </w:rPr>
            </w:pPr>
            <w:r w:rsidRPr="00FE75DF">
              <w:rPr>
                <w:rFonts w:ascii="Arial" w:hAnsi="Arial" w:cs="Arial"/>
                <w:color w:val="000000"/>
              </w:rPr>
              <w:t xml:space="preserve">Siemonsma, Alayna </w:t>
            </w:r>
          </w:p>
        </w:tc>
        <w:tc>
          <w:tcPr>
            <w:tcW w:w="0" w:type="auto"/>
            <w:tcBorders>
              <w:top w:val="single" w:sz="4" w:space="0" w:color="auto"/>
              <w:left w:val="single" w:sz="4" w:space="0" w:color="auto"/>
              <w:bottom w:val="single" w:sz="4" w:space="0" w:color="auto"/>
              <w:right w:val="single" w:sz="4" w:space="0" w:color="auto"/>
            </w:tcBorders>
          </w:tcPr>
          <w:p w14:paraId="18AB01DD"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73732BB0" w14:textId="77777777" w:rsidR="003F4041" w:rsidRPr="00FE75DF" w:rsidRDefault="003F4041" w:rsidP="003F4041">
            <w:pPr>
              <w:rPr>
                <w:rFonts w:ascii="Arial" w:hAnsi="Arial" w:cs="Arial"/>
                <w:color w:val="000000"/>
              </w:rPr>
            </w:pPr>
            <w:r w:rsidRPr="00FE75DF">
              <w:rPr>
                <w:rFonts w:ascii="Arial" w:hAnsi="Arial" w:cs="Arial"/>
                <w:color w:val="000000"/>
              </w:rPr>
              <w:t>Conroe</w:t>
            </w:r>
          </w:p>
        </w:tc>
        <w:tc>
          <w:tcPr>
            <w:tcW w:w="0" w:type="auto"/>
            <w:tcBorders>
              <w:top w:val="single" w:sz="4" w:space="0" w:color="auto"/>
              <w:left w:val="single" w:sz="4" w:space="0" w:color="auto"/>
              <w:bottom w:val="single" w:sz="4" w:space="0" w:color="auto"/>
              <w:right w:val="single" w:sz="4" w:space="0" w:color="auto"/>
            </w:tcBorders>
            <w:noWrap/>
          </w:tcPr>
          <w:p w14:paraId="245FE5D1" w14:textId="77777777" w:rsidR="003F4041" w:rsidRPr="00FE75DF" w:rsidRDefault="003F4041" w:rsidP="003F4041">
            <w:pPr>
              <w:jc w:val="center"/>
              <w:rPr>
                <w:rFonts w:ascii="Arial" w:hAnsi="Arial" w:cs="Arial"/>
                <w:color w:val="000000"/>
              </w:rPr>
            </w:pPr>
            <w:r w:rsidRPr="00FE75DF">
              <w:rPr>
                <w:rFonts w:ascii="Arial" w:hAnsi="Arial" w:cs="Arial"/>
                <w:color w:val="000000"/>
              </w:rPr>
              <w:t>6</w:t>
            </w:r>
          </w:p>
        </w:tc>
      </w:tr>
      <w:tr w:rsidR="003F4041" w:rsidRPr="00FE75DF" w14:paraId="3D34C176"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3B7884F7" w14:textId="77777777" w:rsidR="003F4041" w:rsidRPr="00FE75DF" w:rsidRDefault="003F4041" w:rsidP="003F4041">
            <w:pPr>
              <w:rPr>
                <w:rFonts w:ascii="Arial" w:hAnsi="Arial" w:cs="Arial"/>
                <w:color w:val="000000"/>
              </w:rPr>
            </w:pPr>
            <w:r w:rsidRPr="00FE75DF">
              <w:rPr>
                <w:rFonts w:ascii="Arial" w:hAnsi="Arial" w:cs="Arial"/>
                <w:color w:val="000000"/>
              </w:rPr>
              <w:t>Summerville, Cody</w:t>
            </w:r>
          </w:p>
        </w:tc>
        <w:tc>
          <w:tcPr>
            <w:tcW w:w="0" w:type="auto"/>
            <w:tcBorders>
              <w:top w:val="single" w:sz="4" w:space="0" w:color="auto"/>
              <w:left w:val="single" w:sz="4" w:space="0" w:color="auto"/>
              <w:bottom w:val="single" w:sz="4" w:space="0" w:color="auto"/>
              <w:right w:val="single" w:sz="4" w:space="0" w:color="auto"/>
            </w:tcBorders>
          </w:tcPr>
          <w:p w14:paraId="1991DCA9"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0BCB0C93" w14:textId="77777777" w:rsidR="003F4041" w:rsidRPr="00FE75DF" w:rsidRDefault="003F4041" w:rsidP="003F4041">
            <w:pPr>
              <w:rPr>
                <w:rFonts w:ascii="Arial" w:hAnsi="Arial" w:cs="Arial"/>
                <w:color w:val="000000"/>
              </w:rPr>
            </w:pPr>
            <w:r w:rsidRPr="00FE75DF">
              <w:rPr>
                <w:rFonts w:ascii="Arial" w:hAnsi="Arial" w:cs="Arial"/>
                <w:color w:val="000000"/>
              </w:rPr>
              <w:t>Pflugerville ISD</w:t>
            </w:r>
          </w:p>
        </w:tc>
        <w:tc>
          <w:tcPr>
            <w:tcW w:w="0" w:type="auto"/>
            <w:tcBorders>
              <w:top w:val="single" w:sz="4" w:space="0" w:color="auto"/>
              <w:left w:val="single" w:sz="4" w:space="0" w:color="auto"/>
              <w:bottom w:val="single" w:sz="4" w:space="0" w:color="auto"/>
              <w:right w:val="single" w:sz="4" w:space="0" w:color="auto"/>
            </w:tcBorders>
            <w:noWrap/>
          </w:tcPr>
          <w:p w14:paraId="07AE1A54" w14:textId="77777777" w:rsidR="003F4041" w:rsidRPr="00FE75DF" w:rsidRDefault="003F4041" w:rsidP="003F4041">
            <w:pPr>
              <w:jc w:val="center"/>
              <w:rPr>
                <w:rFonts w:ascii="Arial" w:hAnsi="Arial" w:cs="Arial"/>
                <w:color w:val="000000"/>
              </w:rPr>
            </w:pPr>
            <w:r w:rsidRPr="00FE75DF">
              <w:rPr>
                <w:rFonts w:ascii="Arial" w:hAnsi="Arial" w:cs="Arial"/>
                <w:color w:val="000000"/>
              </w:rPr>
              <w:t>13</w:t>
            </w:r>
          </w:p>
        </w:tc>
      </w:tr>
      <w:tr w:rsidR="003F4041" w:rsidRPr="00FE75DF" w14:paraId="2B0C7B32" w14:textId="77777777" w:rsidTr="00BA57DF">
        <w:trPr>
          <w:trHeight w:val="420"/>
          <w:jc w:val="center"/>
        </w:trPr>
        <w:tc>
          <w:tcPr>
            <w:tcW w:w="2043" w:type="dxa"/>
            <w:tcBorders>
              <w:top w:val="single" w:sz="4" w:space="0" w:color="auto"/>
              <w:left w:val="single" w:sz="4" w:space="0" w:color="auto"/>
              <w:bottom w:val="single" w:sz="4" w:space="0" w:color="auto"/>
              <w:right w:val="single" w:sz="4" w:space="0" w:color="auto"/>
            </w:tcBorders>
            <w:noWrap/>
          </w:tcPr>
          <w:p w14:paraId="2BEEA782" w14:textId="77777777" w:rsidR="003F4041" w:rsidRPr="00FE75DF" w:rsidRDefault="003F4041" w:rsidP="003F4041">
            <w:pPr>
              <w:rPr>
                <w:rFonts w:ascii="Arial" w:hAnsi="Arial" w:cs="Arial"/>
                <w:color w:val="000000"/>
              </w:rPr>
            </w:pPr>
            <w:r w:rsidRPr="00FE75DF">
              <w:rPr>
                <w:rFonts w:ascii="Arial" w:hAnsi="Arial" w:cs="Arial"/>
                <w:color w:val="000000"/>
              </w:rPr>
              <w:t xml:space="preserve">White, Monica </w:t>
            </w:r>
          </w:p>
        </w:tc>
        <w:tc>
          <w:tcPr>
            <w:tcW w:w="0" w:type="auto"/>
            <w:tcBorders>
              <w:top w:val="single" w:sz="4" w:space="0" w:color="auto"/>
              <w:left w:val="single" w:sz="4" w:space="0" w:color="auto"/>
              <w:bottom w:val="single" w:sz="4" w:space="0" w:color="auto"/>
              <w:right w:val="single" w:sz="4" w:space="0" w:color="auto"/>
            </w:tcBorders>
          </w:tcPr>
          <w:p w14:paraId="7D9CDF52" w14:textId="77777777" w:rsidR="003F4041" w:rsidRPr="00FE75DF" w:rsidRDefault="003F4041" w:rsidP="003F4041">
            <w:pPr>
              <w:rPr>
                <w:rFonts w:ascii="Arial" w:hAnsi="Arial" w:cs="Arial"/>
                <w:color w:val="000000"/>
              </w:rPr>
            </w:pPr>
            <w:r w:rsidRPr="00FE75DF">
              <w:rPr>
                <w:rFonts w:ascii="Arial" w:hAnsi="Arial" w:cs="Arial"/>
                <w:color w:val="000000"/>
              </w:rPr>
              <w:t>Teacher</w:t>
            </w:r>
          </w:p>
        </w:tc>
        <w:tc>
          <w:tcPr>
            <w:tcW w:w="0" w:type="auto"/>
            <w:tcBorders>
              <w:top w:val="single" w:sz="4" w:space="0" w:color="auto"/>
              <w:left w:val="single" w:sz="4" w:space="0" w:color="auto"/>
              <w:bottom w:val="single" w:sz="4" w:space="0" w:color="auto"/>
              <w:right w:val="single" w:sz="4" w:space="0" w:color="auto"/>
            </w:tcBorders>
          </w:tcPr>
          <w:p w14:paraId="0630365E" w14:textId="77777777" w:rsidR="003F4041" w:rsidRPr="00FE75DF" w:rsidRDefault="003F4041" w:rsidP="003F4041">
            <w:pPr>
              <w:rPr>
                <w:rFonts w:ascii="Arial" w:hAnsi="Arial" w:cs="Arial"/>
                <w:color w:val="000000"/>
              </w:rPr>
            </w:pPr>
            <w:r w:rsidRPr="00FE75DF">
              <w:rPr>
                <w:rFonts w:ascii="Arial" w:hAnsi="Arial" w:cs="Arial"/>
                <w:color w:val="000000"/>
              </w:rPr>
              <w:t>San Antonio ISD</w:t>
            </w:r>
          </w:p>
        </w:tc>
        <w:tc>
          <w:tcPr>
            <w:tcW w:w="0" w:type="auto"/>
            <w:tcBorders>
              <w:top w:val="single" w:sz="4" w:space="0" w:color="auto"/>
              <w:left w:val="single" w:sz="4" w:space="0" w:color="auto"/>
              <w:bottom w:val="single" w:sz="4" w:space="0" w:color="auto"/>
              <w:right w:val="single" w:sz="4" w:space="0" w:color="auto"/>
            </w:tcBorders>
            <w:noWrap/>
          </w:tcPr>
          <w:p w14:paraId="02A26515" w14:textId="77777777" w:rsidR="003F4041" w:rsidRPr="00FE75DF" w:rsidRDefault="003F4041" w:rsidP="003F4041">
            <w:pPr>
              <w:jc w:val="center"/>
              <w:rPr>
                <w:rFonts w:ascii="Arial" w:hAnsi="Arial" w:cs="Arial"/>
                <w:color w:val="000000"/>
              </w:rPr>
            </w:pPr>
            <w:r w:rsidRPr="00FE75DF">
              <w:rPr>
                <w:rFonts w:ascii="Arial" w:hAnsi="Arial" w:cs="Arial"/>
                <w:color w:val="000000"/>
              </w:rPr>
              <w:t>20</w:t>
            </w:r>
          </w:p>
        </w:tc>
      </w:tr>
    </w:tbl>
    <w:p w14:paraId="18DEF939" w14:textId="77777777" w:rsidR="00BA57DF" w:rsidRDefault="00BA57DF">
      <w:pPr>
        <w:rPr>
          <w:rFonts w:ascii="Arial" w:hAnsi="Arial" w:cs="Arial"/>
          <w:sz w:val="22"/>
        </w:rPr>
      </w:pPr>
    </w:p>
    <w:p w14:paraId="3D0BB1D6" w14:textId="77777777" w:rsidR="00BA57DF" w:rsidRDefault="00BA57DF">
      <w:pPr>
        <w:rPr>
          <w:rFonts w:ascii="Arial" w:hAnsi="Arial" w:cs="Arial"/>
          <w:b/>
          <w:color w:val="000000"/>
          <w:sz w:val="22"/>
        </w:rPr>
      </w:pPr>
      <w:r>
        <w:rPr>
          <w:rFonts w:ascii="Arial" w:hAnsi="Arial" w:cs="Arial"/>
          <w:color w:val="000000"/>
          <w:sz w:val="22"/>
        </w:rPr>
        <w:br w:type="page"/>
      </w:r>
    </w:p>
    <w:p w14:paraId="04B22614" w14:textId="77777777" w:rsidR="00BA57DF" w:rsidRDefault="00BA57DF" w:rsidP="00BA57DF">
      <w:pPr>
        <w:pStyle w:val="TITLEPARAGRAPH"/>
        <w:rPr>
          <w:rFonts w:ascii="Arial" w:hAnsi="Arial" w:cs="Arial"/>
          <w:color w:val="000000"/>
          <w:sz w:val="22"/>
        </w:rPr>
      </w:pPr>
      <w:r w:rsidRPr="006674BB">
        <w:rPr>
          <w:rFonts w:ascii="Arial" w:hAnsi="Arial" w:cs="Arial"/>
          <w:color w:val="000000"/>
          <w:sz w:val="22"/>
        </w:rPr>
        <w:lastRenderedPageBreak/>
        <w:t>ATTACHMENT</w:t>
      </w:r>
      <w:r>
        <w:rPr>
          <w:rFonts w:ascii="Arial" w:hAnsi="Arial" w:cs="Arial"/>
          <w:color w:val="000000"/>
          <w:sz w:val="22"/>
        </w:rPr>
        <w:t xml:space="preserve"> VI</w:t>
      </w:r>
    </w:p>
    <w:p w14:paraId="416B7DBF" w14:textId="77777777" w:rsidR="00BA57DF" w:rsidRDefault="00BA57DF" w:rsidP="00BA57DF">
      <w:pPr>
        <w:pStyle w:val="TITLEPARAGRAPH"/>
        <w:rPr>
          <w:rFonts w:ascii="Arial" w:hAnsi="Arial" w:cs="Arial"/>
          <w:color w:val="000000"/>
          <w:sz w:val="22"/>
        </w:rPr>
      </w:pPr>
    </w:p>
    <w:p w14:paraId="53C3CFDE" w14:textId="77777777" w:rsidR="00BA57DF" w:rsidRPr="002E1C7B" w:rsidRDefault="00BA57DF" w:rsidP="002E1C7B">
      <w:pPr>
        <w:widowControl w:val="0"/>
        <w:tabs>
          <w:tab w:val="left" w:pos="1620"/>
          <w:tab w:val="left" w:pos="2880"/>
        </w:tabs>
        <w:ind w:left="1980" w:hanging="1980"/>
        <w:jc w:val="center"/>
        <w:rPr>
          <w:rFonts w:ascii="Arial" w:hAnsi="Arial" w:cs="Arial"/>
          <w:b/>
          <w:sz w:val="22"/>
        </w:rPr>
      </w:pPr>
      <w:r w:rsidRPr="002E1C7B">
        <w:rPr>
          <w:rFonts w:ascii="Arial" w:hAnsi="Arial" w:cs="Arial"/>
          <w:b/>
          <w:sz w:val="22"/>
        </w:rPr>
        <w:t>Recommended Standards for EC-6 PPR Standards</w:t>
      </w:r>
    </w:p>
    <w:p w14:paraId="1A0A5C6E" w14:textId="77777777" w:rsidR="008870DB" w:rsidRDefault="008870DB" w:rsidP="00DF4786">
      <w:pPr>
        <w:pStyle w:val="TITLEPARAGRAPH"/>
        <w:ind w:left="2160" w:hanging="2160"/>
        <w:jc w:val="left"/>
        <w:rPr>
          <w:rFonts w:ascii="Arial" w:hAnsi="Arial" w:cs="Arial"/>
          <w:b w:val="0"/>
          <w:sz w:val="22"/>
        </w:rPr>
      </w:pPr>
    </w:p>
    <w:p w14:paraId="1A88A734" w14:textId="77777777" w:rsidR="001B3113" w:rsidRPr="00520382" w:rsidRDefault="001B3113" w:rsidP="001B3113">
      <w:r>
        <w:rPr>
          <w:b/>
        </w:rPr>
        <w:t>Instructional Planning and Delivery</w:t>
      </w:r>
      <w:r>
        <w:t xml:space="preserve"> </w:t>
      </w:r>
    </w:p>
    <w:p w14:paraId="0783350F" w14:textId="77777777" w:rsidR="001B3113" w:rsidRPr="00011091" w:rsidRDefault="001B3113" w:rsidP="001B3113">
      <w:pPr>
        <w:pStyle w:val="ListParagraph"/>
        <w:numPr>
          <w:ilvl w:val="0"/>
          <w:numId w:val="35"/>
        </w:numPr>
        <w:spacing w:after="160" w:line="259" w:lineRule="auto"/>
      </w:pPr>
      <w:r w:rsidRPr="00011091">
        <w:t>1</w:t>
      </w:r>
      <w:r>
        <w:t>Ai: Teachers develop lessons that</w:t>
      </w:r>
      <w:r w:rsidRPr="00011091">
        <w:t xml:space="preserve"> build coherently toward objectives based on course content, curriculum scope and sequence, and expected student outcomes</w:t>
      </w:r>
    </w:p>
    <w:p w14:paraId="4F9738A5" w14:textId="77777777" w:rsidR="001B3113" w:rsidRPr="00011091" w:rsidRDefault="001B3113" w:rsidP="001B3113">
      <w:pPr>
        <w:pStyle w:val="ListParagraph"/>
        <w:numPr>
          <w:ilvl w:val="0"/>
          <w:numId w:val="35"/>
        </w:numPr>
        <w:spacing w:after="160" w:line="259" w:lineRule="auto"/>
      </w:pPr>
      <w:r w:rsidRPr="00011091">
        <w:t>1Aii: Teachers effectively communicate goals, expectations, and objectives to help all students reach high levels of achievement</w:t>
      </w:r>
    </w:p>
    <w:p w14:paraId="7764F49E" w14:textId="77777777" w:rsidR="001B3113" w:rsidRPr="00011091" w:rsidRDefault="001B3113" w:rsidP="001B3113">
      <w:pPr>
        <w:pStyle w:val="ListParagraph"/>
        <w:numPr>
          <w:ilvl w:val="0"/>
          <w:numId w:val="35"/>
        </w:numPr>
        <w:spacing w:after="160" w:line="259" w:lineRule="auto"/>
      </w:pPr>
      <w:r w:rsidRPr="00011091">
        <w:t>1Aiii: Teachers connect students' prior understanding and real-world experiences to new content and contexts, maximizing learning opportunities</w:t>
      </w:r>
    </w:p>
    <w:p w14:paraId="77095A11" w14:textId="77777777" w:rsidR="001B3113" w:rsidRDefault="001B3113" w:rsidP="001B3113">
      <w:pPr>
        <w:pStyle w:val="ListParagraph"/>
        <w:numPr>
          <w:ilvl w:val="0"/>
          <w:numId w:val="35"/>
        </w:numPr>
        <w:spacing w:after="160" w:line="259" w:lineRule="auto"/>
      </w:pPr>
      <w:r w:rsidRPr="00011091">
        <w:t>1Bi: Teachers plan instruction that is developmentally appropriate, is standards driven, and motivates students to learn</w:t>
      </w:r>
    </w:p>
    <w:p w14:paraId="3CD12401" w14:textId="77777777" w:rsidR="001B3113" w:rsidRPr="00E51D0D" w:rsidRDefault="001B3113" w:rsidP="001B3113">
      <w:pPr>
        <w:pStyle w:val="ListParagraph"/>
        <w:numPr>
          <w:ilvl w:val="0"/>
          <w:numId w:val="35"/>
        </w:numPr>
        <w:spacing w:after="160" w:line="259" w:lineRule="auto"/>
      </w:pPr>
      <w:r w:rsidRPr="00E51D0D">
        <w:t>1Bii: Teachers use a range of instructional strategies, appropriate to the content area, to make subject matter accessible to all students</w:t>
      </w:r>
    </w:p>
    <w:p w14:paraId="3E5F0E82" w14:textId="77777777" w:rsidR="001B3113" w:rsidRPr="00011091" w:rsidRDefault="001B3113" w:rsidP="001B3113">
      <w:pPr>
        <w:pStyle w:val="ListParagraph"/>
        <w:numPr>
          <w:ilvl w:val="0"/>
          <w:numId w:val="35"/>
        </w:numPr>
        <w:spacing w:after="160" w:line="259" w:lineRule="auto"/>
      </w:pPr>
      <w:r w:rsidRPr="00011091">
        <w:t>1Ci: Teachers differentiate instruction, aligning methods and techniques to diverse student needs including acceleration, remediation and implementation of individual education plans</w:t>
      </w:r>
    </w:p>
    <w:p w14:paraId="5FBC6A64" w14:textId="77777777" w:rsidR="001B3113" w:rsidRPr="00011091" w:rsidRDefault="001B3113" w:rsidP="001B3113">
      <w:pPr>
        <w:pStyle w:val="ListParagraph"/>
        <w:numPr>
          <w:ilvl w:val="0"/>
          <w:numId w:val="35"/>
        </w:numPr>
        <w:spacing w:after="160" w:line="259" w:lineRule="auto"/>
      </w:pPr>
      <w:r w:rsidRPr="00011091">
        <w:t>1Cii: Teachers plan student groupings, including pairings and individualized and small-group instruction, to facilitate student learning</w:t>
      </w:r>
    </w:p>
    <w:p w14:paraId="5A4A5E03" w14:textId="77777777" w:rsidR="001B3113" w:rsidRPr="00011091" w:rsidRDefault="001B3113" w:rsidP="001B3113">
      <w:pPr>
        <w:pStyle w:val="ListParagraph"/>
        <w:numPr>
          <w:ilvl w:val="0"/>
          <w:numId w:val="35"/>
        </w:numPr>
        <w:spacing w:after="160" w:line="259" w:lineRule="auto"/>
      </w:pPr>
      <w:r w:rsidRPr="00011091">
        <w:t>1Ciii: Teachers integrate the use of oral, written, graphic, kinesthetic, and/or tactile methods to teach key concepts</w:t>
      </w:r>
    </w:p>
    <w:p w14:paraId="72057134" w14:textId="77777777" w:rsidR="001B3113" w:rsidRDefault="001B3113" w:rsidP="001B3113">
      <w:pPr>
        <w:pStyle w:val="ListParagraph"/>
        <w:numPr>
          <w:ilvl w:val="0"/>
          <w:numId w:val="35"/>
        </w:numPr>
        <w:spacing w:after="160" w:line="259" w:lineRule="auto"/>
      </w:pPr>
      <w:r w:rsidRPr="00011091">
        <w:t>1Di: Teachers ensure that the learning environment features a high degree of student engagement by facilitating discussion and student-centered activities as well as leading direct instruction</w:t>
      </w:r>
    </w:p>
    <w:p w14:paraId="55D4C91B" w14:textId="77777777" w:rsidR="001B3113" w:rsidRPr="00011091" w:rsidRDefault="001B3113" w:rsidP="001B3113">
      <w:pPr>
        <w:pStyle w:val="ListParagraph"/>
        <w:numPr>
          <w:ilvl w:val="0"/>
          <w:numId w:val="35"/>
        </w:numPr>
        <w:spacing w:after="160" w:line="259" w:lineRule="auto"/>
      </w:pPr>
      <w:r>
        <w:t xml:space="preserve">1Diii: </w:t>
      </w:r>
      <w:r w:rsidRPr="00011091">
        <w:t>Teachers encourage all students to overcome obstacles and remain persistent in the face of challenges, providing them with support in achieving their goals</w:t>
      </w:r>
    </w:p>
    <w:p w14:paraId="5F33FC54" w14:textId="77777777" w:rsidR="001B3113" w:rsidRPr="00011091" w:rsidRDefault="001B3113" w:rsidP="001B3113">
      <w:pPr>
        <w:pStyle w:val="ListParagraph"/>
        <w:numPr>
          <w:ilvl w:val="0"/>
          <w:numId w:val="35"/>
        </w:numPr>
        <w:spacing w:after="160" w:line="259" w:lineRule="auto"/>
      </w:pPr>
      <w:r w:rsidRPr="00011091">
        <w:t>1Ei: Teachers set high expectations and create challenging learning experiences for students, encouraging them to apply disciplinary and cross-disciplinary knowledge to real-world problems</w:t>
      </w:r>
    </w:p>
    <w:p w14:paraId="68641574" w14:textId="77777777" w:rsidR="001B3113" w:rsidRPr="00011091" w:rsidRDefault="001B3113" w:rsidP="001B3113">
      <w:pPr>
        <w:pStyle w:val="ListParagraph"/>
        <w:numPr>
          <w:ilvl w:val="0"/>
          <w:numId w:val="35"/>
        </w:numPr>
        <w:spacing w:after="160" w:line="259" w:lineRule="auto"/>
      </w:pPr>
      <w:r w:rsidRPr="00011091">
        <w:t>1Eii: Teachers provide opportunities for students to engage in individual and collaborative critical thinking and problem solving</w:t>
      </w:r>
    </w:p>
    <w:p w14:paraId="6297F568" w14:textId="77777777" w:rsidR="001B3113" w:rsidRPr="00011091" w:rsidRDefault="001B3113" w:rsidP="001B3113">
      <w:pPr>
        <w:pStyle w:val="ListParagraph"/>
        <w:numPr>
          <w:ilvl w:val="0"/>
          <w:numId w:val="35"/>
        </w:numPr>
        <w:spacing w:after="160" w:line="259" w:lineRule="auto"/>
      </w:pPr>
      <w:r w:rsidRPr="00011091">
        <w:t>1Fi: Teachers monitor and assess students' progress to ensure that their lessons meet students' needs</w:t>
      </w:r>
    </w:p>
    <w:p w14:paraId="7AAE70B1" w14:textId="77777777" w:rsidR="001B3113" w:rsidRPr="00011091" w:rsidRDefault="001B3113" w:rsidP="001B3113">
      <w:pPr>
        <w:pStyle w:val="ListParagraph"/>
        <w:numPr>
          <w:ilvl w:val="0"/>
          <w:numId w:val="35"/>
        </w:numPr>
        <w:spacing w:after="160" w:line="259" w:lineRule="auto"/>
      </w:pPr>
      <w:r w:rsidRPr="00011091">
        <w:t>1Fii: Teachers provide immediate feedback to students in order to reinforce their learning and ensure that they understand key concepts</w:t>
      </w:r>
    </w:p>
    <w:p w14:paraId="1126354F" w14:textId="77777777" w:rsidR="001B3113" w:rsidRPr="00011091" w:rsidRDefault="001B3113" w:rsidP="001B3113">
      <w:pPr>
        <w:pStyle w:val="ListParagraph"/>
        <w:numPr>
          <w:ilvl w:val="0"/>
          <w:numId w:val="35"/>
        </w:numPr>
        <w:spacing w:after="160" w:line="259" w:lineRule="auto"/>
      </w:pPr>
      <w:r w:rsidRPr="00011091">
        <w:t>1Fiii: Teachers adjust content delivery in response to student progress through the use of developmentally appropriate strategies that maximize student engagement</w:t>
      </w:r>
    </w:p>
    <w:p w14:paraId="01D7C6AF" w14:textId="77777777" w:rsidR="001B3113" w:rsidRPr="00520382" w:rsidRDefault="001B3113" w:rsidP="001B3113">
      <w:r>
        <w:rPr>
          <w:b/>
        </w:rPr>
        <w:t xml:space="preserve">Knowledge of Student and Student Learning </w:t>
      </w:r>
    </w:p>
    <w:p w14:paraId="4DEDD6C7" w14:textId="77777777" w:rsidR="001B3113" w:rsidRPr="00AB20B7" w:rsidRDefault="001B3113" w:rsidP="001B3113">
      <w:pPr>
        <w:pStyle w:val="ListParagraph"/>
        <w:numPr>
          <w:ilvl w:val="0"/>
          <w:numId w:val="36"/>
        </w:numPr>
        <w:spacing w:after="160" w:line="259" w:lineRule="auto"/>
      </w:pPr>
      <w:r w:rsidRPr="00AB20B7">
        <w:t>2Aii: Teachers create a community of learners in an inclusive environment that views differences in learning and background as educational assets</w:t>
      </w:r>
    </w:p>
    <w:p w14:paraId="38557AC5" w14:textId="77777777" w:rsidR="001B3113" w:rsidRPr="00AB20B7" w:rsidRDefault="001B3113" w:rsidP="001B3113">
      <w:pPr>
        <w:pStyle w:val="ListParagraph"/>
        <w:numPr>
          <w:ilvl w:val="0"/>
          <w:numId w:val="36"/>
        </w:numPr>
        <w:spacing w:after="160" w:line="259" w:lineRule="auto"/>
      </w:pPr>
      <w:r w:rsidRPr="00AB20B7">
        <w:t>2Bi: Teachers connect learning</w:t>
      </w:r>
      <w:r w:rsidR="009F78C8">
        <w:t xml:space="preserve">, </w:t>
      </w:r>
      <w:r w:rsidRPr="00AB20B7">
        <w:t>content, and expectations to students' prior knowledge, life experiences, and interests in meaningful contexts</w:t>
      </w:r>
    </w:p>
    <w:p w14:paraId="4253A651" w14:textId="77777777" w:rsidR="001B3113" w:rsidRPr="00AB20B7" w:rsidRDefault="001B3113" w:rsidP="001B3113">
      <w:pPr>
        <w:pStyle w:val="ListParagraph"/>
        <w:numPr>
          <w:ilvl w:val="0"/>
          <w:numId w:val="36"/>
        </w:numPr>
        <w:spacing w:after="160" w:line="259" w:lineRule="auto"/>
      </w:pPr>
      <w:r w:rsidRPr="00AB20B7">
        <w:t>2Bii: Teachers understand that unique qualities of students with exceptional needs, including disabilities and giftedness, and know how to effectively address these needs through instructional strategies and resources</w:t>
      </w:r>
    </w:p>
    <w:p w14:paraId="1E204799" w14:textId="77777777" w:rsidR="001B3113" w:rsidRPr="00AB20B7" w:rsidRDefault="001B3113" w:rsidP="001B3113">
      <w:pPr>
        <w:pStyle w:val="ListParagraph"/>
        <w:numPr>
          <w:ilvl w:val="0"/>
          <w:numId w:val="36"/>
        </w:numPr>
        <w:spacing w:after="160" w:line="259" w:lineRule="auto"/>
      </w:pPr>
      <w:r w:rsidRPr="00AB20B7">
        <w:t>2Biii: Teachers understand the role of language and culture in learning and know how to modify their practice to support language acquisition so that language is comprehensible and instruction is fully accessible</w:t>
      </w:r>
    </w:p>
    <w:p w14:paraId="576767B6" w14:textId="77777777" w:rsidR="001B3113" w:rsidRPr="00AB20B7" w:rsidRDefault="001B3113" w:rsidP="001B3113">
      <w:pPr>
        <w:pStyle w:val="ListParagraph"/>
        <w:numPr>
          <w:ilvl w:val="0"/>
          <w:numId w:val="36"/>
        </w:numPr>
        <w:spacing w:after="160" w:line="259" w:lineRule="auto"/>
      </w:pPr>
      <w:r w:rsidRPr="00AB20B7">
        <w:t>2Ci: Teachers understand how learning occurs and how learners develop, construct meaning, and acquire knowledge and skills</w:t>
      </w:r>
    </w:p>
    <w:p w14:paraId="3502949F" w14:textId="77777777" w:rsidR="001B3113" w:rsidRPr="00AB20B7" w:rsidRDefault="001B3113" w:rsidP="001B3113">
      <w:pPr>
        <w:pStyle w:val="ListParagraph"/>
        <w:numPr>
          <w:ilvl w:val="0"/>
          <w:numId w:val="36"/>
        </w:numPr>
        <w:spacing w:after="160" w:line="259" w:lineRule="auto"/>
      </w:pPr>
      <w:r w:rsidRPr="00AB20B7">
        <w:t>2Cii: Teachers identify readiness for learning and understand how development in one area may affect students' performance in other areas</w:t>
      </w:r>
    </w:p>
    <w:p w14:paraId="3F0C79FE" w14:textId="77777777" w:rsidR="001B3113" w:rsidRDefault="001B3113" w:rsidP="001B3113">
      <w:r>
        <w:rPr>
          <w:b/>
        </w:rPr>
        <w:t xml:space="preserve">Content Knowledge and Expertise </w:t>
      </w:r>
    </w:p>
    <w:p w14:paraId="5CB0E422" w14:textId="77777777" w:rsidR="001B3113" w:rsidRPr="00587DCB" w:rsidRDefault="001B3113" w:rsidP="001B3113">
      <w:pPr>
        <w:pStyle w:val="ListParagraph"/>
        <w:numPr>
          <w:ilvl w:val="0"/>
          <w:numId w:val="37"/>
        </w:numPr>
        <w:spacing w:after="160" w:line="259" w:lineRule="auto"/>
      </w:pPr>
      <w:r w:rsidRPr="00587DCB">
        <w:lastRenderedPageBreak/>
        <w:t xml:space="preserve">3Ai: Teachers have expertise in how their content vertically and horizontally aligns with the grade-level/subject area continuum, leading to an integrated curriculum across grade levels and content areas </w:t>
      </w:r>
    </w:p>
    <w:p w14:paraId="092CC48C" w14:textId="77777777" w:rsidR="001B3113" w:rsidRPr="00587DCB" w:rsidRDefault="001B3113" w:rsidP="001B3113">
      <w:pPr>
        <w:pStyle w:val="ListParagraph"/>
        <w:numPr>
          <w:ilvl w:val="0"/>
          <w:numId w:val="37"/>
        </w:numPr>
        <w:spacing w:after="160" w:line="259" w:lineRule="auto"/>
      </w:pPr>
      <w:r w:rsidRPr="00587DCB">
        <w:t>3Aii: Teachers identify gaps in students' knowledge of subject matter and communicate with their leaders and colleagues to ensure that these gaps are adequately addressed across grade levels and subject areas</w:t>
      </w:r>
    </w:p>
    <w:p w14:paraId="157CDA52" w14:textId="77777777" w:rsidR="001B3113" w:rsidRPr="00587DCB" w:rsidRDefault="001B3113" w:rsidP="001B3113">
      <w:pPr>
        <w:pStyle w:val="ListParagraph"/>
        <w:numPr>
          <w:ilvl w:val="0"/>
          <w:numId w:val="37"/>
        </w:numPr>
        <w:spacing w:after="160" w:line="259" w:lineRule="auto"/>
      </w:pPr>
      <w:r w:rsidRPr="00587DCB">
        <w:t>3Aiii: Teachers keep current with developments, new content, new approaches, and changing methods of instructional delivery within their discipline</w:t>
      </w:r>
    </w:p>
    <w:p w14:paraId="71D03CC0" w14:textId="77777777" w:rsidR="001B3113" w:rsidRPr="00587DCB" w:rsidRDefault="001B3113" w:rsidP="001B3113">
      <w:pPr>
        <w:pStyle w:val="ListParagraph"/>
        <w:numPr>
          <w:ilvl w:val="0"/>
          <w:numId w:val="37"/>
        </w:numPr>
        <w:spacing w:after="160" w:line="259" w:lineRule="auto"/>
      </w:pPr>
      <w:r w:rsidRPr="00587DCB">
        <w:t>3Bi: Teachers organize curriculum to facilitate student understanding of the subject matter</w:t>
      </w:r>
    </w:p>
    <w:p w14:paraId="5CB77E18" w14:textId="77777777" w:rsidR="001B3113" w:rsidRPr="00587DCB" w:rsidRDefault="001B3113" w:rsidP="001B3113">
      <w:pPr>
        <w:pStyle w:val="ListParagraph"/>
        <w:numPr>
          <w:ilvl w:val="0"/>
          <w:numId w:val="37"/>
        </w:numPr>
        <w:spacing w:after="160" w:line="259" w:lineRule="auto"/>
      </w:pPr>
      <w:r w:rsidRPr="00587DCB">
        <w:t>3Bii: Teachers understand, actively anticipate and adapt instruction to address common misunderstandings and preconceptions</w:t>
      </w:r>
    </w:p>
    <w:p w14:paraId="066D51BD" w14:textId="77777777" w:rsidR="001B3113" w:rsidRPr="00587DCB" w:rsidRDefault="001B3113" w:rsidP="001B3113">
      <w:pPr>
        <w:pStyle w:val="ListParagraph"/>
        <w:numPr>
          <w:ilvl w:val="0"/>
          <w:numId w:val="37"/>
        </w:numPr>
        <w:spacing w:after="160" w:line="259" w:lineRule="auto"/>
      </w:pPr>
      <w:r w:rsidRPr="00587DCB">
        <w:t>3Biii: Teachers promote literacy and the academic language within the discipline and make discipline-specific language accessible to all learners</w:t>
      </w:r>
    </w:p>
    <w:p w14:paraId="2AE56C2B" w14:textId="77777777" w:rsidR="001B3113" w:rsidRPr="00587DCB" w:rsidRDefault="001B3113" w:rsidP="001B3113">
      <w:pPr>
        <w:pStyle w:val="ListParagraph"/>
        <w:numPr>
          <w:ilvl w:val="0"/>
          <w:numId w:val="37"/>
        </w:numPr>
        <w:spacing w:after="160" w:line="259" w:lineRule="auto"/>
      </w:pPr>
      <w:r w:rsidRPr="00587DCB">
        <w:t>3Ci: Teachers teach both the key content knowledge and the key skills of the discipline</w:t>
      </w:r>
    </w:p>
    <w:p w14:paraId="3E73836A" w14:textId="77777777" w:rsidR="001B3113" w:rsidRPr="00587DCB" w:rsidRDefault="001B3113" w:rsidP="001B3113">
      <w:pPr>
        <w:pStyle w:val="ListParagraph"/>
        <w:numPr>
          <w:ilvl w:val="0"/>
          <w:numId w:val="37"/>
        </w:numPr>
        <w:spacing w:after="160" w:line="259" w:lineRule="auto"/>
      </w:pPr>
      <w:r w:rsidRPr="00587DCB">
        <w:t>3Cii: Teachers make appropriate and authentic connections across disciplines, subjects, and students' real world experiences</w:t>
      </w:r>
    </w:p>
    <w:p w14:paraId="70855285" w14:textId="77777777" w:rsidR="001B3113" w:rsidRPr="00520382" w:rsidRDefault="001B3113" w:rsidP="001B3113">
      <w:r>
        <w:rPr>
          <w:b/>
        </w:rPr>
        <w:t xml:space="preserve">Learning Environment </w:t>
      </w:r>
    </w:p>
    <w:p w14:paraId="45BBB06D" w14:textId="77777777" w:rsidR="001B3113" w:rsidRPr="00587DCB" w:rsidRDefault="001B3113" w:rsidP="001B3113">
      <w:pPr>
        <w:pStyle w:val="ListParagraph"/>
        <w:numPr>
          <w:ilvl w:val="0"/>
          <w:numId w:val="40"/>
        </w:numPr>
        <w:spacing w:after="160" w:line="259" w:lineRule="auto"/>
      </w:pPr>
      <w:r w:rsidRPr="00587DCB">
        <w:t>4Ai: Teachers embrace students' backgrounds and experiences as an asset in their learning</w:t>
      </w:r>
    </w:p>
    <w:p w14:paraId="4C6C2608" w14:textId="77777777" w:rsidR="001B3113" w:rsidRPr="00587DCB" w:rsidRDefault="001B3113" w:rsidP="001B3113">
      <w:pPr>
        <w:pStyle w:val="ListParagraph"/>
        <w:numPr>
          <w:ilvl w:val="0"/>
          <w:numId w:val="40"/>
        </w:numPr>
        <w:spacing w:after="160" w:line="259" w:lineRule="auto"/>
      </w:pPr>
      <w:r w:rsidRPr="00587DCB">
        <w:t>4Aii: Teachers maintain and facilitate respectful, supportive, positive, and productive interactions with and among students</w:t>
      </w:r>
    </w:p>
    <w:p w14:paraId="6BFBD1FA" w14:textId="77777777" w:rsidR="001B3113" w:rsidRPr="00587DCB" w:rsidRDefault="001B3113" w:rsidP="001B3113">
      <w:pPr>
        <w:pStyle w:val="ListParagraph"/>
        <w:numPr>
          <w:ilvl w:val="0"/>
          <w:numId w:val="40"/>
        </w:numPr>
        <w:spacing w:after="160" w:line="259" w:lineRule="auto"/>
      </w:pPr>
      <w:r w:rsidRPr="00587DCB">
        <w:t>4Aiii: Teachers establish and sustain learning environments that are developmentally appropriate and respond to students' needs, strengths, and personal experiences</w:t>
      </w:r>
    </w:p>
    <w:p w14:paraId="36B35231" w14:textId="77777777" w:rsidR="001B3113" w:rsidRPr="00587DCB" w:rsidRDefault="001B3113" w:rsidP="001B3113">
      <w:pPr>
        <w:pStyle w:val="ListParagraph"/>
        <w:numPr>
          <w:ilvl w:val="0"/>
          <w:numId w:val="40"/>
        </w:numPr>
        <w:spacing w:after="160" w:line="259" w:lineRule="auto"/>
      </w:pPr>
      <w:r w:rsidRPr="00587DCB">
        <w:t>4Bii: Teachers create a physical classroom set-up that is flexible and accommodates the different learning needs of students</w:t>
      </w:r>
    </w:p>
    <w:p w14:paraId="1864EAB5" w14:textId="77777777" w:rsidR="001B3113" w:rsidRPr="00587DCB" w:rsidRDefault="001B3113" w:rsidP="001B3113">
      <w:pPr>
        <w:pStyle w:val="ListParagraph"/>
        <w:numPr>
          <w:ilvl w:val="0"/>
          <w:numId w:val="40"/>
        </w:numPr>
        <w:spacing w:after="160" w:line="259" w:lineRule="auto"/>
      </w:pPr>
      <w:r w:rsidRPr="00587DCB">
        <w:t>4Ci: Teachers implement behavior management systems to maintain an environment where all students can learn effectively</w:t>
      </w:r>
    </w:p>
    <w:p w14:paraId="728CF17A" w14:textId="77777777" w:rsidR="001B3113" w:rsidRPr="00587DCB" w:rsidRDefault="001B3113" w:rsidP="001B3113">
      <w:pPr>
        <w:pStyle w:val="ListParagraph"/>
        <w:numPr>
          <w:ilvl w:val="0"/>
          <w:numId w:val="40"/>
        </w:numPr>
        <w:spacing w:after="160" w:line="259" w:lineRule="auto"/>
      </w:pPr>
      <w:r w:rsidRPr="00587DCB">
        <w:t>4Di: Teachers maintain a culture that is based on high expectations for student performance and encourages students to be self-motivated, taking responsibility for their own learning</w:t>
      </w:r>
    </w:p>
    <w:p w14:paraId="2418B95A" w14:textId="77777777" w:rsidR="001B3113" w:rsidRPr="00587DCB" w:rsidRDefault="001B3113" w:rsidP="001B3113">
      <w:pPr>
        <w:pStyle w:val="ListParagraph"/>
        <w:numPr>
          <w:ilvl w:val="0"/>
          <w:numId w:val="40"/>
        </w:numPr>
        <w:spacing w:after="160" w:line="259" w:lineRule="auto"/>
      </w:pPr>
      <w:r w:rsidRPr="00587DCB">
        <w:t>4Dii: Teachers maximize instructional time, including managing transitions</w:t>
      </w:r>
    </w:p>
    <w:p w14:paraId="638B780D" w14:textId="77777777" w:rsidR="001B3113" w:rsidRPr="00587DCB" w:rsidRDefault="001B3113" w:rsidP="001B3113">
      <w:pPr>
        <w:pStyle w:val="ListParagraph"/>
        <w:numPr>
          <w:ilvl w:val="0"/>
          <w:numId w:val="40"/>
        </w:numPr>
        <w:spacing w:after="160" w:line="259" w:lineRule="auto"/>
      </w:pPr>
      <w:r w:rsidRPr="00587DCB">
        <w:t>4Diii: Teachers manage and facilitate groupings in order to maximize student collaboration, participation, and achievement</w:t>
      </w:r>
    </w:p>
    <w:p w14:paraId="78897A10" w14:textId="77777777" w:rsidR="001B3113" w:rsidRPr="00587DCB" w:rsidRDefault="001B3113" w:rsidP="001B3113">
      <w:pPr>
        <w:pStyle w:val="ListParagraph"/>
        <w:numPr>
          <w:ilvl w:val="0"/>
          <w:numId w:val="40"/>
        </w:numPr>
        <w:spacing w:after="160" w:line="259" w:lineRule="auto"/>
      </w:pPr>
      <w:r w:rsidRPr="00587DCB">
        <w:t>4Div: Teachers communicate regularly, clearly, and appropriately with parents and families about student progress, providing detailed and constructive feedback and partnering with families in furthering their students' achievement goals</w:t>
      </w:r>
    </w:p>
    <w:p w14:paraId="4D1CB4DE" w14:textId="77777777" w:rsidR="001B3113" w:rsidRPr="00520382" w:rsidRDefault="001B3113" w:rsidP="001B3113">
      <w:r>
        <w:rPr>
          <w:b/>
        </w:rPr>
        <w:t>Data-Driven Practices</w:t>
      </w:r>
      <w:r>
        <w:t xml:space="preserve"> </w:t>
      </w:r>
    </w:p>
    <w:p w14:paraId="615388A1" w14:textId="77777777" w:rsidR="001B3113" w:rsidRPr="00C93DA5" w:rsidRDefault="001B3113" w:rsidP="001B3113">
      <w:pPr>
        <w:pStyle w:val="ListParagraph"/>
        <w:numPr>
          <w:ilvl w:val="0"/>
          <w:numId w:val="39"/>
        </w:numPr>
        <w:spacing w:after="160" w:line="259" w:lineRule="auto"/>
      </w:pPr>
      <w:r w:rsidRPr="00C93DA5">
        <w:t>5Ai: Teachers gauge student progress and ensure mastery of content knowledge and skills by providing assessments aligned to instructional objectives and outcomes that are accurate measures of student learning</w:t>
      </w:r>
    </w:p>
    <w:p w14:paraId="5CAD7C7A" w14:textId="77777777" w:rsidR="001B3113" w:rsidRPr="00C93DA5" w:rsidRDefault="001B3113" w:rsidP="001B3113">
      <w:pPr>
        <w:pStyle w:val="ListParagraph"/>
        <w:numPr>
          <w:ilvl w:val="0"/>
          <w:numId w:val="39"/>
        </w:numPr>
        <w:spacing w:after="160" w:line="259" w:lineRule="auto"/>
      </w:pPr>
      <w:r w:rsidRPr="00C93DA5">
        <w:t>5Ci: Teachers analyze and review data in a timely, thorough, accurate, and appropriate manner, both individually and with colleagues, to monitor student learning</w:t>
      </w:r>
    </w:p>
    <w:p w14:paraId="068D350E" w14:textId="77777777" w:rsidR="001B3113" w:rsidRPr="00C93DA5" w:rsidRDefault="001B3113" w:rsidP="001B3113">
      <w:pPr>
        <w:pStyle w:val="ListParagraph"/>
        <w:numPr>
          <w:ilvl w:val="0"/>
          <w:numId w:val="39"/>
        </w:numPr>
        <w:spacing w:after="160" w:line="259" w:lineRule="auto"/>
      </w:pPr>
      <w:r w:rsidRPr="00C93DA5">
        <w:t>5Di: Teachers design instruction, change strategies, and differentiate their teaching practices to improve student learning based on assessment outcomes</w:t>
      </w:r>
    </w:p>
    <w:p w14:paraId="723920AA" w14:textId="77777777" w:rsidR="001B3113" w:rsidRPr="00520382" w:rsidRDefault="001B3113" w:rsidP="001B3113">
      <w:r>
        <w:rPr>
          <w:b/>
        </w:rPr>
        <w:t xml:space="preserve">Professional Practices and Responsibilities </w:t>
      </w:r>
    </w:p>
    <w:p w14:paraId="14A71E02" w14:textId="77777777" w:rsidR="001B3113" w:rsidRPr="00C93DA5" w:rsidRDefault="001B3113" w:rsidP="001B3113">
      <w:pPr>
        <w:pStyle w:val="ListParagraph"/>
        <w:numPr>
          <w:ilvl w:val="0"/>
          <w:numId w:val="38"/>
        </w:numPr>
        <w:spacing w:after="160" w:line="259" w:lineRule="auto"/>
      </w:pPr>
      <w:r w:rsidRPr="00C93DA5">
        <w:t>6Ai: Teachers reflect on their own strengths and professional learning needs, using this information to develop action plans for improvement</w:t>
      </w:r>
    </w:p>
    <w:p w14:paraId="6A36FD21" w14:textId="77777777" w:rsidR="001B3113" w:rsidRPr="00C93DA5" w:rsidRDefault="001B3113" w:rsidP="001B3113">
      <w:pPr>
        <w:pStyle w:val="ListParagraph"/>
        <w:numPr>
          <w:ilvl w:val="0"/>
          <w:numId w:val="38"/>
        </w:numPr>
        <w:spacing w:after="160" w:line="259" w:lineRule="auto"/>
      </w:pPr>
      <w:r w:rsidRPr="00C93DA5">
        <w:t>6Bi: Teachers seek out feedback from supervisor, coaches, and peers and take advantage of opportunities for job-embedded professional development</w:t>
      </w:r>
    </w:p>
    <w:p w14:paraId="5A99C2FD" w14:textId="77777777" w:rsidR="001B3113" w:rsidRPr="00E51D0D" w:rsidRDefault="001B3113" w:rsidP="001B3113">
      <w:pPr>
        <w:pStyle w:val="ListParagraph"/>
        <w:numPr>
          <w:ilvl w:val="0"/>
          <w:numId w:val="38"/>
        </w:numPr>
        <w:spacing w:after="160" w:line="259" w:lineRule="auto"/>
      </w:pPr>
      <w:r w:rsidRPr="00C93DA5">
        <w:t xml:space="preserve">6Di: Teachers adhere to the educators' code of ethics in 247.2 of this title (relating to Code of Ethics and Standard Practices </w:t>
      </w:r>
      <w:r w:rsidRPr="00E51D0D">
        <w:t>for Texas Educators), including following policies and procedures at their specific school placement(s)</w:t>
      </w:r>
    </w:p>
    <w:p w14:paraId="57DA423E" w14:textId="77777777" w:rsidR="001B3113" w:rsidRPr="00E51D0D" w:rsidRDefault="001B3113" w:rsidP="001B3113">
      <w:pPr>
        <w:pStyle w:val="ListParagraph"/>
        <w:numPr>
          <w:ilvl w:val="0"/>
          <w:numId w:val="38"/>
        </w:numPr>
        <w:spacing w:after="160" w:line="259" w:lineRule="auto"/>
      </w:pPr>
      <w:r w:rsidRPr="00E51D0D">
        <w:t>6Dii: Teachers communicate consistently, clearly, and respectfully with all members of the campus community, administrators, and staff</w:t>
      </w:r>
    </w:p>
    <w:p w14:paraId="6B2C38A9" w14:textId="77777777" w:rsidR="001B3113" w:rsidRPr="00E51D0D" w:rsidRDefault="001B3113" w:rsidP="001B3113">
      <w:pPr>
        <w:pStyle w:val="ListParagraph"/>
        <w:numPr>
          <w:ilvl w:val="0"/>
          <w:numId w:val="38"/>
        </w:numPr>
        <w:spacing w:after="160" w:line="259" w:lineRule="auto"/>
        <w:rPr>
          <w:u w:val="single"/>
        </w:rPr>
      </w:pPr>
      <w:r w:rsidRPr="00E51D0D">
        <w:lastRenderedPageBreak/>
        <w:t>6Diii: Teachers serve as advocates for their students, focusing attention on students' needs and concerns and maintaining thorough and accurate student records</w:t>
      </w:r>
    </w:p>
    <w:p w14:paraId="1A869A11" w14:textId="77777777" w:rsidR="00BA57DF" w:rsidRPr="0055356E" w:rsidRDefault="00BA57DF" w:rsidP="00DF4786">
      <w:pPr>
        <w:pStyle w:val="TITLEPARAGRAPH"/>
        <w:ind w:left="2160" w:hanging="2160"/>
        <w:jc w:val="left"/>
        <w:rPr>
          <w:rFonts w:ascii="Arial" w:hAnsi="Arial" w:cs="Arial"/>
          <w:b w:val="0"/>
          <w:sz w:val="22"/>
        </w:rPr>
      </w:pPr>
    </w:p>
    <w:sectPr w:rsidR="00BA57DF" w:rsidRPr="0055356E" w:rsidSect="00056A7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E3712" w14:textId="77777777" w:rsidR="00F82D94" w:rsidRDefault="00F82D94">
      <w:r>
        <w:separator/>
      </w:r>
    </w:p>
  </w:endnote>
  <w:endnote w:type="continuationSeparator" w:id="0">
    <w:p w14:paraId="27069275" w14:textId="77777777" w:rsidR="00F82D94" w:rsidRDefault="00F8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D59A4" w14:textId="38C6E98E" w:rsidR="008F1151" w:rsidRDefault="008F1151" w:rsidP="000B2B4E">
    <w:pPr>
      <w:pStyle w:val="Footer"/>
      <w:pBdr>
        <w:top w:val="single" w:sz="12" w:space="1" w:color="auto"/>
      </w:pBdr>
      <w:rPr>
        <w:rStyle w:val="PageNumber"/>
        <w:rFonts w:ascii="Arial" w:hAnsi="Arial" w:cs="Arial"/>
        <w:b/>
        <w:sz w:val="18"/>
        <w:szCs w:val="18"/>
      </w:rPr>
    </w:pPr>
    <w:r>
      <w:rPr>
        <w:rFonts w:ascii="Arial" w:hAnsi="Arial" w:cs="Arial"/>
        <w:b/>
        <w:sz w:val="18"/>
        <w:szCs w:val="18"/>
      </w:rPr>
      <w:t>October 6, 2017</w:t>
    </w:r>
    <w:r w:rsidRPr="00C82031">
      <w:rPr>
        <w:rFonts w:ascii="Arial" w:hAnsi="Arial" w:cs="Arial"/>
        <w:b/>
        <w:sz w:val="18"/>
        <w:szCs w:val="18"/>
      </w:rPr>
      <w:tab/>
    </w:r>
    <w:r w:rsidRPr="00C82031">
      <w:rPr>
        <w:rFonts w:ascii="Arial" w:hAnsi="Arial" w:cs="Arial"/>
        <w:b/>
        <w:sz w:val="18"/>
        <w:szCs w:val="18"/>
      </w:rPr>
      <w:tab/>
      <w:t xml:space="preserve">           </w:t>
    </w:r>
    <w:r>
      <w:rPr>
        <w:rFonts w:ascii="Arial" w:hAnsi="Arial" w:cs="Arial"/>
        <w:b/>
        <w:sz w:val="18"/>
        <w:szCs w:val="18"/>
      </w:rPr>
      <w:t xml:space="preserve">    </w:t>
    </w:r>
    <w:r w:rsidRPr="00C82031">
      <w:rPr>
        <w:rFonts w:ascii="Arial" w:hAnsi="Arial" w:cs="Arial"/>
        <w:b/>
        <w:sz w:val="18"/>
        <w:szCs w:val="18"/>
      </w:rPr>
      <w:t xml:space="preserve">                            </w:t>
    </w:r>
    <w:r>
      <w:rPr>
        <w:rFonts w:ascii="Arial" w:hAnsi="Arial" w:cs="Arial"/>
        <w:b/>
        <w:sz w:val="18"/>
        <w:szCs w:val="18"/>
      </w:rPr>
      <w:t xml:space="preserve">                            Item 14</w:t>
    </w:r>
    <w:r w:rsidRPr="00C82031">
      <w:rPr>
        <w:rFonts w:ascii="Arial" w:hAnsi="Arial" w:cs="Arial"/>
        <w:b/>
        <w:sz w:val="18"/>
        <w:szCs w:val="18"/>
      </w:rPr>
      <w:t xml:space="preserve"> - Page </w:t>
    </w:r>
    <w:r w:rsidRPr="00C82031">
      <w:rPr>
        <w:rStyle w:val="PageNumber"/>
        <w:rFonts w:ascii="Arial" w:hAnsi="Arial" w:cs="Arial"/>
        <w:b/>
        <w:sz w:val="18"/>
        <w:szCs w:val="18"/>
      </w:rPr>
      <w:fldChar w:fldCharType="begin"/>
    </w:r>
    <w:r w:rsidRPr="00C82031">
      <w:rPr>
        <w:rStyle w:val="PageNumber"/>
        <w:rFonts w:ascii="Arial" w:hAnsi="Arial" w:cs="Arial"/>
        <w:b/>
        <w:sz w:val="18"/>
        <w:szCs w:val="18"/>
      </w:rPr>
      <w:instrText xml:space="preserve"> PAGE </w:instrText>
    </w:r>
    <w:r w:rsidRPr="00C82031">
      <w:rPr>
        <w:rStyle w:val="PageNumber"/>
        <w:rFonts w:ascii="Arial" w:hAnsi="Arial" w:cs="Arial"/>
        <w:b/>
        <w:sz w:val="18"/>
        <w:szCs w:val="18"/>
      </w:rPr>
      <w:fldChar w:fldCharType="separate"/>
    </w:r>
    <w:r w:rsidR="00C836EB">
      <w:rPr>
        <w:rStyle w:val="PageNumber"/>
        <w:rFonts w:ascii="Arial" w:hAnsi="Arial" w:cs="Arial"/>
        <w:b/>
        <w:noProof/>
        <w:sz w:val="18"/>
        <w:szCs w:val="18"/>
      </w:rPr>
      <w:t>3</w:t>
    </w:r>
    <w:r w:rsidRPr="00C82031">
      <w:rPr>
        <w:rStyle w:val="PageNumber"/>
        <w:rFonts w:ascii="Arial" w:hAnsi="Arial" w:cs="Arial"/>
        <w:b/>
        <w:sz w:val="18"/>
        <w:szCs w:val="18"/>
      </w:rPr>
      <w:fldChar w:fldCharType="end"/>
    </w:r>
  </w:p>
  <w:p w14:paraId="0564A772" w14:textId="77777777" w:rsidR="008F1151" w:rsidRDefault="008F1151" w:rsidP="000B2B4E">
    <w:pPr>
      <w:pStyle w:val="Footer"/>
      <w:pBdr>
        <w:top w:val="single" w:sz="12" w:space="1" w:color="auto"/>
      </w:pBdr>
      <w:rPr>
        <w:rStyle w:val="PageNumber"/>
        <w:rFonts w:ascii="Arial" w:hAnsi="Arial" w:cs="Arial"/>
        <w:b/>
        <w:sz w:val="18"/>
        <w:szCs w:val="18"/>
      </w:rPr>
    </w:pPr>
  </w:p>
  <w:p w14:paraId="0178831B" w14:textId="77777777" w:rsidR="008F1151" w:rsidRPr="00C82031" w:rsidRDefault="008F1151" w:rsidP="000B2B4E">
    <w:pPr>
      <w:pStyle w:val="Footer"/>
      <w:pBdr>
        <w:top w:val="single" w:sz="12" w:space="1" w:color="auto"/>
      </w:pBd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51B24" w14:textId="77777777" w:rsidR="00F82D94" w:rsidRDefault="00F82D94">
      <w:r>
        <w:separator/>
      </w:r>
    </w:p>
  </w:footnote>
  <w:footnote w:type="continuationSeparator" w:id="0">
    <w:p w14:paraId="3999966C" w14:textId="77777777" w:rsidR="00F82D94" w:rsidRDefault="00F8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30F6" w14:textId="77777777" w:rsidR="008F1151" w:rsidRDefault="008F1151" w:rsidP="003167A1">
    <w:pPr>
      <w:pStyle w:val="Header"/>
      <w:pBdr>
        <w:bottom w:val="single" w:sz="12" w:space="1" w:color="auto"/>
      </w:pBdr>
      <w:tabs>
        <w:tab w:val="clear" w:pos="8640"/>
        <w:tab w:val="right" w:pos="9350"/>
      </w:tabs>
      <w:jc w:val="right"/>
      <w:rPr>
        <w:rFonts w:ascii="Arial" w:hAnsi="Arial" w:cs="Arial"/>
        <w:b/>
        <w:sz w:val="18"/>
        <w:szCs w:val="22"/>
      </w:rPr>
    </w:pPr>
    <w:r w:rsidRPr="00C82031">
      <w:rPr>
        <w:rFonts w:ascii="Arial" w:hAnsi="Arial" w:cs="Arial"/>
        <w:b/>
        <w:sz w:val="18"/>
        <w:szCs w:val="18"/>
      </w:rPr>
      <w:t xml:space="preserve">State Board for Educator Certification         </w:t>
    </w:r>
    <w:r>
      <w:rPr>
        <w:rFonts w:ascii="Arial" w:hAnsi="Arial" w:cs="Arial"/>
        <w:b/>
        <w:sz w:val="18"/>
        <w:szCs w:val="18"/>
      </w:rPr>
      <w:t xml:space="preserve">                     </w:t>
    </w:r>
    <w:r w:rsidRPr="00C82031">
      <w:rPr>
        <w:rFonts w:ascii="Arial" w:hAnsi="Arial" w:cs="Arial"/>
        <w:b/>
        <w:sz w:val="18"/>
        <w:szCs w:val="18"/>
      </w:rPr>
      <w:t xml:space="preserve"> </w:t>
    </w:r>
    <w:r>
      <w:rPr>
        <w:rFonts w:ascii="Arial" w:hAnsi="Arial" w:cs="Arial"/>
        <w:b/>
        <w:sz w:val="18"/>
        <w:szCs w:val="18"/>
      </w:rPr>
      <w:t xml:space="preserve">                Discussion and Update on Classroom Teacher Standards Advisory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1DD"/>
    <w:multiLevelType w:val="hybridMultilevel"/>
    <w:tmpl w:val="47062D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40F9"/>
    <w:multiLevelType w:val="hybridMultilevel"/>
    <w:tmpl w:val="9FFCFBD2"/>
    <w:lvl w:ilvl="0" w:tplc="0E0EB2F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B0E6F"/>
    <w:multiLevelType w:val="hybridMultilevel"/>
    <w:tmpl w:val="6D107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57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4776715"/>
    <w:multiLevelType w:val="hybridMultilevel"/>
    <w:tmpl w:val="42844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70E5488"/>
    <w:multiLevelType w:val="hybridMultilevel"/>
    <w:tmpl w:val="582AC5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rPr>
    </w:lvl>
  </w:abstractNum>
  <w:abstractNum w:abstractNumId="8" w15:restartNumberingAfterBreak="0">
    <w:nsid w:val="07BE3630"/>
    <w:multiLevelType w:val="hybridMultilevel"/>
    <w:tmpl w:val="2E60A3E0"/>
    <w:lvl w:ilvl="0" w:tplc="40322D4A">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B06FBC"/>
    <w:multiLevelType w:val="hybridMultilevel"/>
    <w:tmpl w:val="03DC6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0362B89"/>
    <w:multiLevelType w:val="hybridMultilevel"/>
    <w:tmpl w:val="B8C8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0C502FE"/>
    <w:multiLevelType w:val="hybridMultilevel"/>
    <w:tmpl w:val="67E891A2"/>
    <w:lvl w:ilvl="0" w:tplc="B75CDE80">
      <w:start w:val="3"/>
      <w:numFmt w:val="upperRoman"/>
      <w:lvlText w:val="%1."/>
      <w:lvlJc w:val="left"/>
      <w:pPr>
        <w:tabs>
          <w:tab w:val="num" w:pos="2216"/>
        </w:tabs>
        <w:ind w:left="2216" w:hanging="72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3" w15:restartNumberingAfterBreak="0">
    <w:nsid w:val="121E435F"/>
    <w:multiLevelType w:val="hybridMultilevel"/>
    <w:tmpl w:val="9BDA6D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8D3FAF"/>
    <w:multiLevelType w:val="hybridMultilevel"/>
    <w:tmpl w:val="B4C0D3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8343B"/>
    <w:multiLevelType w:val="hybridMultilevel"/>
    <w:tmpl w:val="EE503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C103DF"/>
    <w:multiLevelType w:val="hybridMultilevel"/>
    <w:tmpl w:val="5602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725C6"/>
    <w:multiLevelType w:val="hybridMultilevel"/>
    <w:tmpl w:val="B96847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946F3"/>
    <w:multiLevelType w:val="hybridMultilevel"/>
    <w:tmpl w:val="52088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D134B1"/>
    <w:multiLevelType w:val="hybridMultilevel"/>
    <w:tmpl w:val="62B4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D71609"/>
    <w:multiLevelType w:val="hybridMultilevel"/>
    <w:tmpl w:val="9C78465C"/>
    <w:lvl w:ilvl="0" w:tplc="9D72A6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2D71EE"/>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358D1FA6"/>
    <w:multiLevelType w:val="hybridMultilevel"/>
    <w:tmpl w:val="E048E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74DBE"/>
    <w:multiLevelType w:val="hybridMultilevel"/>
    <w:tmpl w:val="EA8C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FD7265"/>
    <w:multiLevelType w:val="hybridMultilevel"/>
    <w:tmpl w:val="E2AC88D8"/>
    <w:lvl w:ilvl="0" w:tplc="8EB2E8C8">
      <w:start w:val="2"/>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29" w15:restartNumberingAfterBreak="0">
    <w:nsid w:val="44B173E2"/>
    <w:multiLevelType w:val="hybridMultilevel"/>
    <w:tmpl w:val="D73CA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F22284"/>
    <w:multiLevelType w:val="hybridMultilevel"/>
    <w:tmpl w:val="162C034E"/>
    <w:lvl w:ilvl="0" w:tplc="0776A6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283115"/>
    <w:multiLevelType w:val="hybridMultilevel"/>
    <w:tmpl w:val="613468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D741A7C"/>
    <w:multiLevelType w:val="hybridMultilevel"/>
    <w:tmpl w:val="6690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8F30B1"/>
    <w:multiLevelType w:val="hybridMultilevel"/>
    <w:tmpl w:val="4846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B4514"/>
    <w:multiLevelType w:val="hybridMultilevel"/>
    <w:tmpl w:val="BF887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10BDC"/>
    <w:multiLevelType w:val="hybridMultilevel"/>
    <w:tmpl w:val="4F4E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7B0F97"/>
    <w:multiLevelType w:val="hybridMultilevel"/>
    <w:tmpl w:val="5F7A5A42"/>
    <w:lvl w:ilvl="0" w:tplc="A1248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C7C8C"/>
    <w:multiLevelType w:val="hybridMultilevel"/>
    <w:tmpl w:val="D4C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D0C342C"/>
    <w:multiLevelType w:val="hybridMultilevel"/>
    <w:tmpl w:val="579C7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03290B"/>
    <w:multiLevelType w:val="hybridMultilevel"/>
    <w:tmpl w:val="754C7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DA6435"/>
    <w:multiLevelType w:val="hybridMultilevel"/>
    <w:tmpl w:val="318894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4"/>
  </w:num>
  <w:num w:numId="3">
    <w:abstractNumId w:val="7"/>
  </w:num>
  <w:num w:numId="4">
    <w:abstractNumId w:val="28"/>
  </w:num>
  <w:num w:numId="5">
    <w:abstractNumId w:val="30"/>
  </w:num>
  <w:num w:numId="6">
    <w:abstractNumId w:val="21"/>
  </w:num>
  <w:num w:numId="7">
    <w:abstractNumId w:val="39"/>
  </w:num>
  <w:num w:numId="8">
    <w:abstractNumId w:val="24"/>
  </w:num>
  <w:num w:numId="9">
    <w:abstractNumId w:val="10"/>
  </w:num>
  <w:num w:numId="10">
    <w:abstractNumId w:val="27"/>
  </w:num>
  <w:num w:numId="11">
    <w:abstractNumId w:val="12"/>
  </w:num>
  <w:num w:numId="12">
    <w:abstractNumId w:val="38"/>
  </w:num>
  <w:num w:numId="13">
    <w:abstractNumId w:val="22"/>
  </w:num>
  <w:num w:numId="14">
    <w:abstractNumId w:val="3"/>
  </w:num>
  <w:num w:numId="15">
    <w:abstractNumId w:val="16"/>
  </w:num>
  <w:num w:numId="16">
    <w:abstractNumId w:val="29"/>
  </w:num>
  <w:num w:numId="17">
    <w:abstractNumId w:val="41"/>
  </w:num>
  <w:num w:numId="18">
    <w:abstractNumId w:val="15"/>
  </w:num>
  <w:num w:numId="19">
    <w:abstractNumId w:val="40"/>
  </w:num>
  <w:num w:numId="20">
    <w:abstractNumId w:val="26"/>
  </w:num>
  <w:num w:numId="21">
    <w:abstractNumId w:val="19"/>
  </w:num>
  <w:num w:numId="22">
    <w:abstractNumId w:val="36"/>
  </w:num>
  <w:num w:numId="23">
    <w:abstractNumId w:val="11"/>
  </w:num>
  <w:num w:numId="24">
    <w:abstractNumId w:val="9"/>
  </w:num>
  <w:num w:numId="25">
    <w:abstractNumId w:val="23"/>
  </w:num>
  <w:num w:numId="26">
    <w:abstractNumId w:val="33"/>
  </w:num>
  <w:num w:numId="27">
    <w:abstractNumId w:val="20"/>
  </w:num>
  <w:num w:numId="28">
    <w:abstractNumId w:val="37"/>
  </w:num>
  <w:num w:numId="29">
    <w:abstractNumId w:val="31"/>
  </w:num>
  <w:num w:numId="30">
    <w:abstractNumId w:val="1"/>
  </w:num>
  <w:num w:numId="31">
    <w:abstractNumId w:val="3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35"/>
  </w:num>
  <w:num w:numId="36">
    <w:abstractNumId w:val="14"/>
  </w:num>
  <w:num w:numId="37">
    <w:abstractNumId w:val="18"/>
  </w:num>
  <w:num w:numId="38">
    <w:abstractNumId w:val="0"/>
  </w:num>
  <w:num w:numId="39">
    <w:abstractNumId w:val="17"/>
  </w:num>
  <w:num w:numId="40">
    <w:abstractNumId w:val="6"/>
  </w:num>
  <w:num w:numId="41">
    <w:abstractNumId w:val="8"/>
  </w:num>
  <w:num w:numId="42">
    <w:abstractNumId w:val="4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82"/>
    <w:rsid w:val="00004E73"/>
    <w:rsid w:val="00007683"/>
    <w:rsid w:val="00010068"/>
    <w:rsid w:val="00010429"/>
    <w:rsid w:val="00014100"/>
    <w:rsid w:val="00015FF7"/>
    <w:rsid w:val="0002161E"/>
    <w:rsid w:val="0002420E"/>
    <w:rsid w:val="00026EAB"/>
    <w:rsid w:val="000316FA"/>
    <w:rsid w:val="00034267"/>
    <w:rsid w:val="00035E17"/>
    <w:rsid w:val="0004709F"/>
    <w:rsid w:val="00051C7F"/>
    <w:rsid w:val="00054006"/>
    <w:rsid w:val="00054AEF"/>
    <w:rsid w:val="000556D9"/>
    <w:rsid w:val="000561C9"/>
    <w:rsid w:val="00056A7A"/>
    <w:rsid w:val="00056B3B"/>
    <w:rsid w:val="00056BEB"/>
    <w:rsid w:val="00057709"/>
    <w:rsid w:val="00060743"/>
    <w:rsid w:val="00065874"/>
    <w:rsid w:val="00075D17"/>
    <w:rsid w:val="00076018"/>
    <w:rsid w:val="0009286B"/>
    <w:rsid w:val="00092A21"/>
    <w:rsid w:val="00093FE1"/>
    <w:rsid w:val="0009572B"/>
    <w:rsid w:val="000962DD"/>
    <w:rsid w:val="000A010C"/>
    <w:rsid w:val="000A22B8"/>
    <w:rsid w:val="000A4F3E"/>
    <w:rsid w:val="000A75AA"/>
    <w:rsid w:val="000B1EB9"/>
    <w:rsid w:val="000B2B4E"/>
    <w:rsid w:val="000C1614"/>
    <w:rsid w:val="000C35BB"/>
    <w:rsid w:val="000D06A3"/>
    <w:rsid w:val="000D1440"/>
    <w:rsid w:val="000D78AA"/>
    <w:rsid w:val="000E15B4"/>
    <w:rsid w:val="000E4235"/>
    <w:rsid w:val="000E5ED1"/>
    <w:rsid w:val="000E74E5"/>
    <w:rsid w:val="000F1682"/>
    <w:rsid w:val="000F2153"/>
    <w:rsid w:val="000F2F05"/>
    <w:rsid w:val="000F7D79"/>
    <w:rsid w:val="001001C0"/>
    <w:rsid w:val="001010B9"/>
    <w:rsid w:val="0010274C"/>
    <w:rsid w:val="001061E7"/>
    <w:rsid w:val="00112BF2"/>
    <w:rsid w:val="00123620"/>
    <w:rsid w:val="00133E80"/>
    <w:rsid w:val="00140AE6"/>
    <w:rsid w:val="00141921"/>
    <w:rsid w:val="00144421"/>
    <w:rsid w:val="00145E54"/>
    <w:rsid w:val="00146A91"/>
    <w:rsid w:val="00146D50"/>
    <w:rsid w:val="001519FF"/>
    <w:rsid w:val="00152CFB"/>
    <w:rsid w:val="001555A5"/>
    <w:rsid w:val="0016325F"/>
    <w:rsid w:val="001639A1"/>
    <w:rsid w:val="001702DC"/>
    <w:rsid w:val="00170F0B"/>
    <w:rsid w:val="00171AE1"/>
    <w:rsid w:val="00171EA8"/>
    <w:rsid w:val="001731C0"/>
    <w:rsid w:val="0017474A"/>
    <w:rsid w:val="001750DF"/>
    <w:rsid w:val="0017573C"/>
    <w:rsid w:val="00176030"/>
    <w:rsid w:val="0018411C"/>
    <w:rsid w:val="00185D89"/>
    <w:rsid w:val="00186061"/>
    <w:rsid w:val="00187BB0"/>
    <w:rsid w:val="00190069"/>
    <w:rsid w:val="00192796"/>
    <w:rsid w:val="001943EB"/>
    <w:rsid w:val="0019571F"/>
    <w:rsid w:val="001A1A41"/>
    <w:rsid w:val="001A630F"/>
    <w:rsid w:val="001B030E"/>
    <w:rsid w:val="001B21A9"/>
    <w:rsid w:val="001B23A0"/>
    <w:rsid w:val="001B3113"/>
    <w:rsid w:val="001B579B"/>
    <w:rsid w:val="001B71B8"/>
    <w:rsid w:val="001C28BF"/>
    <w:rsid w:val="001C7BF4"/>
    <w:rsid w:val="001D2A51"/>
    <w:rsid w:val="001D7DAE"/>
    <w:rsid w:val="001E3CEF"/>
    <w:rsid w:val="001E4116"/>
    <w:rsid w:val="001E4660"/>
    <w:rsid w:val="001E4A18"/>
    <w:rsid w:val="001E63A2"/>
    <w:rsid w:val="001E6CC1"/>
    <w:rsid w:val="001F07EF"/>
    <w:rsid w:val="001F08B8"/>
    <w:rsid w:val="001F0DA0"/>
    <w:rsid w:val="001F1E42"/>
    <w:rsid w:val="00200DA5"/>
    <w:rsid w:val="00205EF3"/>
    <w:rsid w:val="0021327E"/>
    <w:rsid w:val="00214F6C"/>
    <w:rsid w:val="0021557C"/>
    <w:rsid w:val="00215E98"/>
    <w:rsid w:val="00221790"/>
    <w:rsid w:val="0022482C"/>
    <w:rsid w:val="0022679C"/>
    <w:rsid w:val="00227BA5"/>
    <w:rsid w:val="00227FC4"/>
    <w:rsid w:val="00230DBB"/>
    <w:rsid w:val="0023271A"/>
    <w:rsid w:val="002357D5"/>
    <w:rsid w:val="00235A0F"/>
    <w:rsid w:val="0023608D"/>
    <w:rsid w:val="00237597"/>
    <w:rsid w:val="002434E6"/>
    <w:rsid w:val="0024762B"/>
    <w:rsid w:val="00247AD4"/>
    <w:rsid w:val="00256195"/>
    <w:rsid w:val="00257B21"/>
    <w:rsid w:val="00261BEA"/>
    <w:rsid w:val="002638EA"/>
    <w:rsid w:val="002640B1"/>
    <w:rsid w:val="002705E3"/>
    <w:rsid w:val="00271153"/>
    <w:rsid w:val="00272966"/>
    <w:rsid w:val="00273918"/>
    <w:rsid w:val="00274220"/>
    <w:rsid w:val="00276AB5"/>
    <w:rsid w:val="002801EC"/>
    <w:rsid w:val="0028392C"/>
    <w:rsid w:val="00284972"/>
    <w:rsid w:val="00284E12"/>
    <w:rsid w:val="00285794"/>
    <w:rsid w:val="00287F8A"/>
    <w:rsid w:val="00291421"/>
    <w:rsid w:val="00295734"/>
    <w:rsid w:val="002A118B"/>
    <w:rsid w:val="002A1E35"/>
    <w:rsid w:val="002A2BBB"/>
    <w:rsid w:val="002A6761"/>
    <w:rsid w:val="002B21A3"/>
    <w:rsid w:val="002B4F89"/>
    <w:rsid w:val="002B58DC"/>
    <w:rsid w:val="002C1E43"/>
    <w:rsid w:val="002C2626"/>
    <w:rsid w:val="002C2940"/>
    <w:rsid w:val="002C3E01"/>
    <w:rsid w:val="002C4204"/>
    <w:rsid w:val="002C7C4C"/>
    <w:rsid w:val="002D17F5"/>
    <w:rsid w:val="002D19ED"/>
    <w:rsid w:val="002D3834"/>
    <w:rsid w:val="002D5F52"/>
    <w:rsid w:val="002E1C7B"/>
    <w:rsid w:val="002E2B3C"/>
    <w:rsid w:val="002E306C"/>
    <w:rsid w:val="002F0CC6"/>
    <w:rsid w:val="002F1980"/>
    <w:rsid w:val="002F51FC"/>
    <w:rsid w:val="002F665E"/>
    <w:rsid w:val="002F66F0"/>
    <w:rsid w:val="002F75DF"/>
    <w:rsid w:val="00306401"/>
    <w:rsid w:val="0030698E"/>
    <w:rsid w:val="00313B97"/>
    <w:rsid w:val="00316551"/>
    <w:rsid w:val="003167A1"/>
    <w:rsid w:val="00317509"/>
    <w:rsid w:val="00320379"/>
    <w:rsid w:val="0032066F"/>
    <w:rsid w:val="003224C7"/>
    <w:rsid w:val="0032260C"/>
    <w:rsid w:val="00322FDF"/>
    <w:rsid w:val="00324359"/>
    <w:rsid w:val="003255C2"/>
    <w:rsid w:val="0033371F"/>
    <w:rsid w:val="00334E85"/>
    <w:rsid w:val="003404A7"/>
    <w:rsid w:val="00340E74"/>
    <w:rsid w:val="003424EC"/>
    <w:rsid w:val="00344C0F"/>
    <w:rsid w:val="0034610B"/>
    <w:rsid w:val="003475CF"/>
    <w:rsid w:val="003514F7"/>
    <w:rsid w:val="003516E4"/>
    <w:rsid w:val="00352CD7"/>
    <w:rsid w:val="00354FFB"/>
    <w:rsid w:val="0035506E"/>
    <w:rsid w:val="0036211E"/>
    <w:rsid w:val="00371980"/>
    <w:rsid w:val="00373BB2"/>
    <w:rsid w:val="00374096"/>
    <w:rsid w:val="00374F96"/>
    <w:rsid w:val="003758BA"/>
    <w:rsid w:val="00376411"/>
    <w:rsid w:val="00380DC7"/>
    <w:rsid w:val="00384399"/>
    <w:rsid w:val="00385BC6"/>
    <w:rsid w:val="00386AF1"/>
    <w:rsid w:val="0039459F"/>
    <w:rsid w:val="00395D83"/>
    <w:rsid w:val="003A2151"/>
    <w:rsid w:val="003A47DC"/>
    <w:rsid w:val="003A6E26"/>
    <w:rsid w:val="003A6E99"/>
    <w:rsid w:val="003A72AD"/>
    <w:rsid w:val="003A7804"/>
    <w:rsid w:val="003A7D34"/>
    <w:rsid w:val="003B3DA9"/>
    <w:rsid w:val="003B7868"/>
    <w:rsid w:val="003B78A2"/>
    <w:rsid w:val="003B7C11"/>
    <w:rsid w:val="003C16D8"/>
    <w:rsid w:val="003C3FB6"/>
    <w:rsid w:val="003C58D7"/>
    <w:rsid w:val="003C6423"/>
    <w:rsid w:val="003C6803"/>
    <w:rsid w:val="003D0FAC"/>
    <w:rsid w:val="003D2699"/>
    <w:rsid w:val="003D3C17"/>
    <w:rsid w:val="003D4953"/>
    <w:rsid w:val="003D585F"/>
    <w:rsid w:val="003E2253"/>
    <w:rsid w:val="003E33EF"/>
    <w:rsid w:val="003E36F8"/>
    <w:rsid w:val="003E3FDC"/>
    <w:rsid w:val="003E5681"/>
    <w:rsid w:val="003E7D5C"/>
    <w:rsid w:val="003F4041"/>
    <w:rsid w:val="0040279D"/>
    <w:rsid w:val="00405FC9"/>
    <w:rsid w:val="0040631B"/>
    <w:rsid w:val="00406F4D"/>
    <w:rsid w:val="00407BD1"/>
    <w:rsid w:val="00410F2E"/>
    <w:rsid w:val="004118EE"/>
    <w:rsid w:val="00415BB9"/>
    <w:rsid w:val="00416B88"/>
    <w:rsid w:val="004170DE"/>
    <w:rsid w:val="004214D6"/>
    <w:rsid w:val="004220CB"/>
    <w:rsid w:val="0042369D"/>
    <w:rsid w:val="0042373C"/>
    <w:rsid w:val="00423DAF"/>
    <w:rsid w:val="0042573F"/>
    <w:rsid w:val="0042766C"/>
    <w:rsid w:val="00430355"/>
    <w:rsid w:val="00433CE1"/>
    <w:rsid w:val="004342C5"/>
    <w:rsid w:val="00434D2B"/>
    <w:rsid w:val="00435FF4"/>
    <w:rsid w:val="004373FF"/>
    <w:rsid w:val="00437752"/>
    <w:rsid w:val="0044063D"/>
    <w:rsid w:val="004460F5"/>
    <w:rsid w:val="00447D9F"/>
    <w:rsid w:val="00455021"/>
    <w:rsid w:val="00457AA9"/>
    <w:rsid w:val="0046326C"/>
    <w:rsid w:val="00464F6D"/>
    <w:rsid w:val="004655E9"/>
    <w:rsid w:val="00465643"/>
    <w:rsid w:val="004672E4"/>
    <w:rsid w:val="004715E8"/>
    <w:rsid w:val="004724FF"/>
    <w:rsid w:val="0047312A"/>
    <w:rsid w:val="00474B34"/>
    <w:rsid w:val="00475F51"/>
    <w:rsid w:val="00481216"/>
    <w:rsid w:val="004817EC"/>
    <w:rsid w:val="004825CA"/>
    <w:rsid w:val="0048341D"/>
    <w:rsid w:val="00483566"/>
    <w:rsid w:val="00483EB4"/>
    <w:rsid w:val="00487E00"/>
    <w:rsid w:val="00490F5C"/>
    <w:rsid w:val="00492A6C"/>
    <w:rsid w:val="004A29BD"/>
    <w:rsid w:val="004A2D0B"/>
    <w:rsid w:val="004B0780"/>
    <w:rsid w:val="004B0EBE"/>
    <w:rsid w:val="004B1AD5"/>
    <w:rsid w:val="004B3931"/>
    <w:rsid w:val="004B44FF"/>
    <w:rsid w:val="004B66A3"/>
    <w:rsid w:val="004B7701"/>
    <w:rsid w:val="004B7DC6"/>
    <w:rsid w:val="004C0DEF"/>
    <w:rsid w:val="004C1268"/>
    <w:rsid w:val="004D061C"/>
    <w:rsid w:val="004D0C2E"/>
    <w:rsid w:val="004D22C1"/>
    <w:rsid w:val="004D4B4C"/>
    <w:rsid w:val="004D7C9F"/>
    <w:rsid w:val="004E06D3"/>
    <w:rsid w:val="004E3CD3"/>
    <w:rsid w:val="004E47F8"/>
    <w:rsid w:val="004E5545"/>
    <w:rsid w:val="004E6041"/>
    <w:rsid w:val="004F2AB8"/>
    <w:rsid w:val="00500E17"/>
    <w:rsid w:val="0050451B"/>
    <w:rsid w:val="00510B3E"/>
    <w:rsid w:val="00511A2C"/>
    <w:rsid w:val="00515C72"/>
    <w:rsid w:val="00522604"/>
    <w:rsid w:val="00522D70"/>
    <w:rsid w:val="005241BC"/>
    <w:rsid w:val="00530E30"/>
    <w:rsid w:val="005339CC"/>
    <w:rsid w:val="00533A2D"/>
    <w:rsid w:val="00533CB8"/>
    <w:rsid w:val="0053443A"/>
    <w:rsid w:val="00534522"/>
    <w:rsid w:val="00536BE5"/>
    <w:rsid w:val="00547E7F"/>
    <w:rsid w:val="00551C4C"/>
    <w:rsid w:val="00552775"/>
    <w:rsid w:val="00552B3C"/>
    <w:rsid w:val="0055356E"/>
    <w:rsid w:val="005605A7"/>
    <w:rsid w:val="00562EEF"/>
    <w:rsid w:val="00565B61"/>
    <w:rsid w:val="005678AE"/>
    <w:rsid w:val="00572976"/>
    <w:rsid w:val="00574B10"/>
    <w:rsid w:val="00585C8C"/>
    <w:rsid w:val="00591DD6"/>
    <w:rsid w:val="00593F5D"/>
    <w:rsid w:val="005943E6"/>
    <w:rsid w:val="00597B9F"/>
    <w:rsid w:val="005A6342"/>
    <w:rsid w:val="005A6C98"/>
    <w:rsid w:val="005B1D09"/>
    <w:rsid w:val="005B7E9B"/>
    <w:rsid w:val="005C5E10"/>
    <w:rsid w:val="005C7D9F"/>
    <w:rsid w:val="005D5A50"/>
    <w:rsid w:val="005E279E"/>
    <w:rsid w:val="005E2FBF"/>
    <w:rsid w:val="005E7C09"/>
    <w:rsid w:val="006013A1"/>
    <w:rsid w:val="0060540A"/>
    <w:rsid w:val="0060751C"/>
    <w:rsid w:val="00612BEF"/>
    <w:rsid w:val="00622230"/>
    <w:rsid w:val="00624BB9"/>
    <w:rsid w:val="00626D31"/>
    <w:rsid w:val="00626E41"/>
    <w:rsid w:val="0063146E"/>
    <w:rsid w:val="00633689"/>
    <w:rsid w:val="006370CC"/>
    <w:rsid w:val="00640466"/>
    <w:rsid w:val="00641D35"/>
    <w:rsid w:val="00645C2B"/>
    <w:rsid w:val="006517F7"/>
    <w:rsid w:val="00653D1D"/>
    <w:rsid w:val="00654380"/>
    <w:rsid w:val="00655392"/>
    <w:rsid w:val="00655657"/>
    <w:rsid w:val="00656870"/>
    <w:rsid w:val="00663BBC"/>
    <w:rsid w:val="00665549"/>
    <w:rsid w:val="0066713F"/>
    <w:rsid w:val="00676C3B"/>
    <w:rsid w:val="00683CEC"/>
    <w:rsid w:val="00684698"/>
    <w:rsid w:val="006947B4"/>
    <w:rsid w:val="006A7558"/>
    <w:rsid w:val="006B088A"/>
    <w:rsid w:val="006B176B"/>
    <w:rsid w:val="006B2FFA"/>
    <w:rsid w:val="006B3AC6"/>
    <w:rsid w:val="006B6CF0"/>
    <w:rsid w:val="006D404F"/>
    <w:rsid w:val="006D4FCC"/>
    <w:rsid w:val="006D6754"/>
    <w:rsid w:val="006F0DBC"/>
    <w:rsid w:val="006F1AC8"/>
    <w:rsid w:val="006F2552"/>
    <w:rsid w:val="006F7B2F"/>
    <w:rsid w:val="007011D5"/>
    <w:rsid w:val="00704FA4"/>
    <w:rsid w:val="00705F48"/>
    <w:rsid w:val="007065C2"/>
    <w:rsid w:val="007109A2"/>
    <w:rsid w:val="007127AA"/>
    <w:rsid w:val="00713190"/>
    <w:rsid w:val="00717F01"/>
    <w:rsid w:val="00720988"/>
    <w:rsid w:val="00722D62"/>
    <w:rsid w:val="00723E84"/>
    <w:rsid w:val="00723F8E"/>
    <w:rsid w:val="00724D9F"/>
    <w:rsid w:val="0072781D"/>
    <w:rsid w:val="00741D16"/>
    <w:rsid w:val="00742CF5"/>
    <w:rsid w:val="00744739"/>
    <w:rsid w:val="00750D49"/>
    <w:rsid w:val="00752F13"/>
    <w:rsid w:val="0075312C"/>
    <w:rsid w:val="00755CD7"/>
    <w:rsid w:val="00756406"/>
    <w:rsid w:val="00756E8F"/>
    <w:rsid w:val="00760828"/>
    <w:rsid w:val="007609C9"/>
    <w:rsid w:val="0076286C"/>
    <w:rsid w:val="007657FB"/>
    <w:rsid w:val="00767902"/>
    <w:rsid w:val="0077615F"/>
    <w:rsid w:val="00776E29"/>
    <w:rsid w:val="00780603"/>
    <w:rsid w:val="00783743"/>
    <w:rsid w:val="00783F50"/>
    <w:rsid w:val="00786176"/>
    <w:rsid w:val="00787505"/>
    <w:rsid w:val="0079076F"/>
    <w:rsid w:val="00795FFE"/>
    <w:rsid w:val="00796462"/>
    <w:rsid w:val="007A071A"/>
    <w:rsid w:val="007B27E6"/>
    <w:rsid w:val="007B3EF7"/>
    <w:rsid w:val="007B47BA"/>
    <w:rsid w:val="007B57C0"/>
    <w:rsid w:val="007B7459"/>
    <w:rsid w:val="007B79F1"/>
    <w:rsid w:val="007C15BE"/>
    <w:rsid w:val="007C1B07"/>
    <w:rsid w:val="007C1BC1"/>
    <w:rsid w:val="007C36C2"/>
    <w:rsid w:val="007C5C97"/>
    <w:rsid w:val="007C7B54"/>
    <w:rsid w:val="007C7C31"/>
    <w:rsid w:val="007D1FF2"/>
    <w:rsid w:val="007D2300"/>
    <w:rsid w:val="007D305D"/>
    <w:rsid w:val="007D4989"/>
    <w:rsid w:val="007D6C4F"/>
    <w:rsid w:val="007D7C3A"/>
    <w:rsid w:val="007E08E6"/>
    <w:rsid w:val="007E1A91"/>
    <w:rsid w:val="007E65FE"/>
    <w:rsid w:val="007E78BC"/>
    <w:rsid w:val="007F29A2"/>
    <w:rsid w:val="007F62C4"/>
    <w:rsid w:val="00800C5D"/>
    <w:rsid w:val="0080666A"/>
    <w:rsid w:val="00807F3C"/>
    <w:rsid w:val="008133F0"/>
    <w:rsid w:val="00814E3F"/>
    <w:rsid w:val="008221EB"/>
    <w:rsid w:val="0082230F"/>
    <w:rsid w:val="0082273D"/>
    <w:rsid w:val="00825433"/>
    <w:rsid w:val="00826D93"/>
    <w:rsid w:val="0082782C"/>
    <w:rsid w:val="00827C43"/>
    <w:rsid w:val="0083321F"/>
    <w:rsid w:val="008332AE"/>
    <w:rsid w:val="00834535"/>
    <w:rsid w:val="00837941"/>
    <w:rsid w:val="00841E24"/>
    <w:rsid w:val="00842C45"/>
    <w:rsid w:val="00844036"/>
    <w:rsid w:val="008454F5"/>
    <w:rsid w:val="008479AF"/>
    <w:rsid w:val="0085240D"/>
    <w:rsid w:val="00853CDB"/>
    <w:rsid w:val="00855350"/>
    <w:rsid w:val="0085694E"/>
    <w:rsid w:val="008630D0"/>
    <w:rsid w:val="008713C4"/>
    <w:rsid w:val="00871EA9"/>
    <w:rsid w:val="00876344"/>
    <w:rsid w:val="00877AC7"/>
    <w:rsid w:val="008804B6"/>
    <w:rsid w:val="00881149"/>
    <w:rsid w:val="008818BC"/>
    <w:rsid w:val="008870DB"/>
    <w:rsid w:val="008904BE"/>
    <w:rsid w:val="008935CC"/>
    <w:rsid w:val="00894928"/>
    <w:rsid w:val="00894E66"/>
    <w:rsid w:val="0089712E"/>
    <w:rsid w:val="008A2EF2"/>
    <w:rsid w:val="008A746F"/>
    <w:rsid w:val="008B057F"/>
    <w:rsid w:val="008B10AE"/>
    <w:rsid w:val="008B224B"/>
    <w:rsid w:val="008B3EC9"/>
    <w:rsid w:val="008B479A"/>
    <w:rsid w:val="008B4E8E"/>
    <w:rsid w:val="008C044F"/>
    <w:rsid w:val="008C4E23"/>
    <w:rsid w:val="008C63A5"/>
    <w:rsid w:val="008D0D00"/>
    <w:rsid w:val="008D17A9"/>
    <w:rsid w:val="008D327C"/>
    <w:rsid w:val="008D6980"/>
    <w:rsid w:val="008E020B"/>
    <w:rsid w:val="008E129F"/>
    <w:rsid w:val="008E558B"/>
    <w:rsid w:val="008E7C4D"/>
    <w:rsid w:val="008F0234"/>
    <w:rsid w:val="008F1151"/>
    <w:rsid w:val="008F5956"/>
    <w:rsid w:val="008F6718"/>
    <w:rsid w:val="00901DED"/>
    <w:rsid w:val="00903ECE"/>
    <w:rsid w:val="00904FB7"/>
    <w:rsid w:val="00905946"/>
    <w:rsid w:val="0090788A"/>
    <w:rsid w:val="009115B6"/>
    <w:rsid w:val="00913A37"/>
    <w:rsid w:val="0091447E"/>
    <w:rsid w:val="0091465D"/>
    <w:rsid w:val="009147DE"/>
    <w:rsid w:val="009175A1"/>
    <w:rsid w:val="00920CF2"/>
    <w:rsid w:val="00923D20"/>
    <w:rsid w:val="00927669"/>
    <w:rsid w:val="00927E4F"/>
    <w:rsid w:val="00930A46"/>
    <w:rsid w:val="00931E22"/>
    <w:rsid w:val="00934747"/>
    <w:rsid w:val="00943724"/>
    <w:rsid w:val="00947CD8"/>
    <w:rsid w:val="009529C6"/>
    <w:rsid w:val="00954515"/>
    <w:rsid w:val="00954723"/>
    <w:rsid w:val="009565B2"/>
    <w:rsid w:val="0096641D"/>
    <w:rsid w:val="00972094"/>
    <w:rsid w:val="009734E0"/>
    <w:rsid w:val="00975BE5"/>
    <w:rsid w:val="00975C4D"/>
    <w:rsid w:val="00976D28"/>
    <w:rsid w:val="00977247"/>
    <w:rsid w:val="00977BFA"/>
    <w:rsid w:val="00985EDD"/>
    <w:rsid w:val="00986D87"/>
    <w:rsid w:val="009935B7"/>
    <w:rsid w:val="0099564A"/>
    <w:rsid w:val="009A48CC"/>
    <w:rsid w:val="009A518D"/>
    <w:rsid w:val="009B1DAC"/>
    <w:rsid w:val="009B1F17"/>
    <w:rsid w:val="009B4883"/>
    <w:rsid w:val="009B5A02"/>
    <w:rsid w:val="009B5A60"/>
    <w:rsid w:val="009B7222"/>
    <w:rsid w:val="009B7362"/>
    <w:rsid w:val="009C1071"/>
    <w:rsid w:val="009C2215"/>
    <w:rsid w:val="009C2BC9"/>
    <w:rsid w:val="009C3C28"/>
    <w:rsid w:val="009C60AB"/>
    <w:rsid w:val="009D02DC"/>
    <w:rsid w:val="009D1968"/>
    <w:rsid w:val="009D1969"/>
    <w:rsid w:val="009D5F7B"/>
    <w:rsid w:val="009E083C"/>
    <w:rsid w:val="009E3B4C"/>
    <w:rsid w:val="009E3C47"/>
    <w:rsid w:val="009E64C3"/>
    <w:rsid w:val="009F10B2"/>
    <w:rsid w:val="009F27E6"/>
    <w:rsid w:val="009F28AF"/>
    <w:rsid w:val="009F4787"/>
    <w:rsid w:val="009F518A"/>
    <w:rsid w:val="009F5E02"/>
    <w:rsid w:val="009F6051"/>
    <w:rsid w:val="009F71B6"/>
    <w:rsid w:val="009F78C8"/>
    <w:rsid w:val="00A04B17"/>
    <w:rsid w:val="00A116D6"/>
    <w:rsid w:val="00A13128"/>
    <w:rsid w:val="00A14165"/>
    <w:rsid w:val="00A15851"/>
    <w:rsid w:val="00A17320"/>
    <w:rsid w:val="00A23C0E"/>
    <w:rsid w:val="00A27803"/>
    <w:rsid w:val="00A4076F"/>
    <w:rsid w:val="00A4173A"/>
    <w:rsid w:val="00A44A41"/>
    <w:rsid w:val="00A4693E"/>
    <w:rsid w:val="00A65829"/>
    <w:rsid w:val="00A702BF"/>
    <w:rsid w:val="00A74F17"/>
    <w:rsid w:val="00A75094"/>
    <w:rsid w:val="00A76ADE"/>
    <w:rsid w:val="00A80ACD"/>
    <w:rsid w:val="00A80F78"/>
    <w:rsid w:val="00A81DB6"/>
    <w:rsid w:val="00A820C6"/>
    <w:rsid w:val="00A828E8"/>
    <w:rsid w:val="00A84760"/>
    <w:rsid w:val="00A87094"/>
    <w:rsid w:val="00A8789D"/>
    <w:rsid w:val="00A878AC"/>
    <w:rsid w:val="00A91988"/>
    <w:rsid w:val="00A9585F"/>
    <w:rsid w:val="00A97C66"/>
    <w:rsid w:val="00A97E16"/>
    <w:rsid w:val="00AA15D6"/>
    <w:rsid w:val="00AA3EA1"/>
    <w:rsid w:val="00AA424B"/>
    <w:rsid w:val="00AA4AF1"/>
    <w:rsid w:val="00AA55AA"/>
    <w:rsid w:val="00AA657C"/>
    <w:rsid w:val="00AA713C"/>
    <w:rsid w:val="00AA7EE2"/>
    <w:rsid w:val="00AB2226"/>
    <w:rsid w:val="00AC19C4"/>
    <w:rsid w:val="00AC2A49"/>
    <w:rsid w:val="00AD050B"/>
    <w:rsid w:val="00AD4AFE"/>
    <w:rsid w:val="00AD4C5C"/>
    <w:rsid w:val="00AD7618"/>
    <w:rsid w:val="00AE2CDD"/>
    <w:rsid w:val="00AE40F3"/>
    <w:rsid w:val="00AE7ACE"/>
    <w:rsid w:val="00AF015F"/>
    <w:rsid w:val="00AF0656"/>
    <w:rsid w:val="00AF1336"/>
    <w:rsid w:val="00AF2538"/>
    <w:rsid w:val="00AF2A2E"/>
    <w:rsid w:val="00AF778A"/>
    <w:rsid w:val="00B0042F"/>
    <w:rsid w:val="00B00D5F"/>
    <w:rsid w:val="00B1295B"/>
    <w:rsid w:val="00B1297B"/>
    <w:rsid w:val="00B16308"/>
    <w:rsid w:val="00B21475"/>
    <w:rsid w:val="00B23185"/>
    <w:rsid w:val="00B244DA"/>
    <w:rsid w:val="00B253F8"/>
    <w:rsid w:val="00B26C2B"/>
    <w:rsid w:val="00B4132B"/>
    <w:rsid w:val="00B42354"/>
    <w:rsid w:val="00B43468"/>
    <w:rsid w:val="00B50C77"/>
    <w:rsid w:val="00B57246"/>
    <w:rsid w:val="00B656D2"/>
    <w:rsid w:val="00B67B47"/>
    <w:rsid w:val="00B70877"/>
    <w:rsid w:val="00B70D3A"/>
    <w:rsid w:val="00B723B0"/>
    <w:rsid w:val="00B758E5"/>
    <w:rsid w:val="00B75B5E"/>
    <w:rsid w:val="00B76497"/>
    <w:rsid w:val="00B81757"/>
    <w:rsid w:val="00B819A4"/>
    <w:rsid w:val="00B82BA5"/>
    <w:rsid w:val="00B9060F"/>
    <w:rsid w:val="00B912BB"/>
    <w:rsid w:val="00B95496"/>
    <w:rsid w:val="00B95F41"/>
    <w:rsid w:val="00B970A1"/>
    <w:rsid w:val="00BA0EE7"/>
    <w:rsid w:val="00BA57DF"/>
    <w:rsid w:val="00BA70F0"/>
    <w:rsid w:val="00BB08A2"/>
    <w:rsid w:val="00BB43D3"/>
    <w:rsid w:val="00BB496D"/>
    <w:rsid w:val="00BB7FE0"/>
    <w:rsid w:val="00BC1997"/>
    <w:rsid w:val="00BC40FC"/>
    <w:rsid w:val="00BC77EA"/>
    <w:rsid w:val="00BD131E"/>
    <w:rsid w:val="00BD244A"/>
    <w:rsid w:val="00BD2536"/>
    <w:rsid w:val="00BD4F91"/>
    <w:rsid w:val="00BD6787"/>
    <w:rsid w:val="00BD6ED2"/>
    <w:rsid w:val="00BE6AC3"/>
    <w:rsid w:val="00BF6315"/>
    <w:rsid w:val="00C005DA"/>
    <w:rsid w:val="00C02B41"/>
    <w:rsid w:val="00C0415F"/>
    <w:rsid w:val="00C10C14"/>
    <w:rsid w:val="00C1223B"/>
    <w:rsid w:val="00C1492F"/>
    <w:rsid w:val="00C14D09"/>
    <w:rsid w:val="00C15235"/>
    <w:rsid w:val="00C21929"/>
    <w:rsid w:val="00C22E91"/>
    <w:rsid w:val="00C23705"/>
    <w:rsid w:val="00C310F7"/>
    <w:rsid w:val="00C324F0"/>
    <w:rsid w:val="00C32797"/>
    <w:rsid w:val="00C32EFF"/>
    <w:rsid w:val="00C341AB"/>
    <w:rsid w:val="00C353C8"/>
    <w:rsid w:val="00C363E5"/>
    <w:rsid w:val="00C36813"/>
    <w:rsid w:val="00C40659"/>
    <w:rsid w:val="00C426F7"/>
    <w:rsid w:val="00C42933"/>
    <w:rsid w:val="00C452EE"/>
    <w:rsid w:val="00C46A9C"/>
    <w:rsid w:val="00C46DC4"/>
    <w:rsid w:val="00C4723A"/>
    <w:rsid w:val="00C50225"/>
    <w:rsid w:val="00C50230"/>
    <w:rsid w:val="00C504CF"/>
    <w:rsid w:val="00C51336"/>
    <w:rsid w:val="00C5370D"/>
    <w:rsid w:val="00C548EC"/>
    <w:rsid w:val="00C54B32"/>
    <w:rsid w:val="00C55405"/>
    <w:rsid w:val="00C55A34"/>
    <w:rsid w:val="00C573C4"/>
    <w:rsid w:val="00C667B5"/>
    <w:rsid w:val="00C71768"/>
    <w:rsid w:val="00C727D7"/>
    <w:rsid w:val="00C81DB9"/>
    <w:rsid w:val="00C82031"/>
    <w:rsid w:val="00C836EB"/>
    <w:rsid w:val="00C90D6F"/>
    <w:rsid w:val="00C91D57"/>
    <w:rsid w:val="00C9219F"/>
    <w:rsid w:val="00C9479B"/>
    <w:rsid w:val="00CA0409"/>
    <w:rsid w:val="00CA1FB3"/>
    <w:rsid w:val="00CA38BE"/>
    <w:rsid w:val="00CA6114"/>
    <w:rsid w:val="00CB2104"/>
    <w:rsid w:val="00CB23F3"/>
    <w:rsid w:val="00CB5B32"/>
    <w:rsid w:val="00CC4ED9"/>
    <w:rsid w:val="00CD1735"/>
    <w:rsid w:val="00CD256C"/>
    <w:rsid w:val="00CD3CDC"/>
    <w:rsid w:val="00CD42AE"/>
    <w:rsid w:val="00CD4C16"/>
    <w:rsid w:val="00CD4ED2"/>
    <w:rsid w:val="00CD5A87"/>
    <w:rsid w:val="00CD7B6A"/>
    <w:rsid w:val="00CD7FC2"/>
    <w:rsid w:val="00CE11AF"/>
    <w:rsid w:val="00CE48F1"/>
    <w:rsid w:val="00CE5950"/>
    <w:rsid w:val="00CF041B"/>
    <w:rsid w:val="00CF5224"/>
    <w:rsid w:val="00CF5785"/>
    <w:rsid w:val="00CF7385"/>
    <w:rsid w:val="00D030EB"/>
    <w:rsid w:val="00D0626A"/>
    <w:rsid w:val="00D06703"/>
    <w:rsid w:val="00D0737D"/>
    <w:rsid w:val="00D102C5"/>
    <w:rsid w:val="00D11010"/>
    <w:rsid w:val="00D13992"/>
    <w:rsid w:val="00D1581D"/>
    <w:rsid w:val="00D16100"/>
    <w:rsid w:val="00D16C42"/>
    <w:rsid w:val="00D17DA1"/>
    <w:rsid w:val="00D25EED"/>
    <w:rsid w:val="00D26B0D"/>
    <w:rsid w:val="00D278E0"/>
    <w:rsid w:val="00D31FF2"/>
    <w:rsid w:val="00D32552"/>
    <w:rsid w:val="00D42B7B"/>
    <w:rsid w:val="00D451FA"/>
    <w:rsid w:val="00D45667"/>
    <w:rsid w:val="00D53565"/>
    <w:rsid w:val="00D53C6B"/>
    <w:rsid w:val="00D55394"/>
    <w:rsid w:val="00D62E72"/>
    <w:rsid w:val="00D63D8A"/>
    <w:rsid w:val="00D63E2C"/>
    <w:rsid w:val="00D645D3"/>
    <w:rsid w:val="00D6461D"/>
    <w:rsid w:val="00D667E8"/>
    <w:rsid w:val="00D669F8"/>
    <w:rsid w:val="00D66DA9"/>
    <w:rsid w:val="00D672FD"/>
    <w:rsid w:val="00D7262E"/>
    <w:rsid w:val="00D7267E"/>
    <w:rsid w:val="00D8124B"/>
    <w:rsid w:val="00D81EEA"/>
    <w:rsid w:val="00D82920"/>
    <w:rsid w:val="00D82ABE"/>
    <w:rsid w:val="00D8348F"/>
    <w:rsid w:val="00D83CE9"/>
    <w:rsid w:val="00D851FB"/>
    <w:rsid w:val="00D87E39"/>
    <w:rsid w:val="00D9095C"/>
    <w:rsid w:val="00D91B64"/>
    <w:rsid w:val="00D96B52"/>
    <w:rsid w:val="00D97B8F"/>
    <w:rsid w:val="00DA030B"/>
    <w:rsid w:val="00DA168D"/>
    <w:rsid w:val="00DA41D9"/>
    <w:rsid w:val="00DA77AD"/>
    <w:rsid w:val="00DB313C"/>
    <w:rsid w:val="00DB68E3"/>
    <w:rsid w:val="00DC567C"/>
    <w:rsid w:val="00DD685B"/>
    <w:rsid w:val="00DE064B"/>
    <w:rsid w:val="00DE375E"/>
    <w:rsid w:val="00DE3A0B"/>
    <w:rsid w:val="00DE4A76"/>
    <w:rsid w:val="00DE4D5A"/>
    <w:rsid w:val="00DE5650"/>
    <w:rsid w:val="00DE650D"/>
    <w:rsid w:val="00DE71D9"/>
    <w:rsid w:val="00DF2137"/>
    <w:rsid w:val="00DF39F6"/>
    <w:rsid w:val="00DF4786"/>
    <w:rsid w:val="00DF4A4C"/>
    <w:rsid w:val="00DF7897"/>
    <w:rsid w:val="00DF78AF"/>
    <w:rsid w:val="00E029E5"/>
    <w:rsid w:val="00E029EB"/>
    <w:rsid w:val="00E02B8F"/>
    <w:rsid w:val="00E06DDA"/>
    <w:rsid w:val="00E06EE0"/>
    <w:rsid w:val="00E075B8"/>
    <w:rsid w:val="00E14B92"/>
    <w:rsid w:val="00E163BC"/>
    <w:rsid w:val="00E2234D"/>
    <w:rsid w:val="00E22CD1"/>
    <w:rsid w:val="00E27F74"/>
    <w:rsid w:val="00E32522"/>
    <w:rsid w:val="00E3482E"/>
    <w:rsid w:val="00E34CA5"/>
    <w:rsid w:val="00E37182"/>
    <w:rsid w:val="00E37A30"/>
    <w:rsid w:val="00E4042D"/>
    <w:rsid w:val="00E40822"/>
    <w:rsid w:val="00E42BB8"/>
    <w:rsid w:val="00E467D2"/>
    <w:rsid w:val="00E50063"/>
    <w:rsid w:val="00E51BF4"/>
    <w:rsid w:val="00E5484F"/>
    <w:rsid w:val="00E54CDA"/>
    <w:rsid w:val="00E57337"/>
    <w:rsid w:val="00E57825"/>
    <w:rsid w:val="00E578C4"/>
    <w:rsid w:val="00E612F0"/>
    <w:rsid w:val="00E62E98"/>
    <w:rsid w:val="00E65EBC"/>
    <w:rsid w:val="00E71EAA"/>
    <w:rsid w:val="00E73F07"/>
    <w:rsid w:val="00E806D4"/>
    <w:rsid w:val="00E812D8"/>
    <w:rsid w:val="00E903BB"/>
    <w:rsid w:val="00E946BC"/>
    <w:rsid w:val="00E96585"/>
    <w:rsid w:val="00E968A1"/>
    <w:rsid w:val="00EA0EA7"/>
    <w:rsid w:val="00EA1B6F"/>
    <w:rsid w:val="00EA2FEF"/>
    <w:rsid w:val="00EA32D1"/>
    <w:rsid w:val="00EA6508"/>
    <w:rsid w:val="00EA6746"/>
    <w:rsid w:val="00EA7C58"/>
    <w:rsid w:val="00EB0B89"/>
    <w:rsid w:val="00EB1CC5"/>
    <w:rsid w:val="00EC1005"/>
    <w:rsid w:val="00EC48A6"/>
    <w:rsid w:val="00ED08AC"/>
    <w:rsid w:val="00ED7E30"/>
    <w:rsid w:val="00EE1806"/>
    <w:rsid w:val="00EE6CD3"/>
    <w:rsid w:val="00EF0565"/>
    <w:rsid w:val="00EF0B94"/>
    <w:rsid w:val="00EF14AF"/>
    <w:rsid w:val="00EF1A69"/>
    <w:rsid w:val="00EF3BBB"/>
    <w:rsid w:val="00EF4D8D"/>
    <w:rsid w:val="00EF646E"/>
    <w:rsid w:val="00F0370A"/>
    <w:rsid w:val="00F060A4"/>
    <w:rsid w:val="00F070C8"/>
    <w:rsid w:val="00F135A4"/>
    <w:rsid w:val="00F1793C"/>
    <w:rsid w:val="00F24C06"/>
    <w:rsid w:val="00F27171"/>
    <w:rsid w:val="00F27AD5"/>
    <w:rsid w:val="00F33E75"/>
    <w:rsid w:val="00F35BE1"/>
    <w:rsid w:val="00F43731"/>
    <w:rsid w:val="00F43838"/>
    <w:rsid w:val="00F43D5B"/>
    <w:rsid w:val="00F46BCA"/>
    <w:rsid w:val="00F5520A"/>
    <w:rsid w:val="00F665A6"/>
    <w:rsid w:val="00F667F1"/>
    <w:rsid w:val="00F71709"/>
    <w:rsid w:val="00F7194C"/>
    <w:rsid w:val="00F73801"/>
    <w:rsid w:val="00F73A95"/>
    <w:rsid w:val="00F801CF"/>
    <w:rsid w:val="00F81D6B"/>
    <w:rsid w:val="00F82D94"/>
    <w:rsid w:val="00F845A4"/>
    <w:rsid w:val="00F84617"/>
    <w:rsid w:val="00F84847"/>
    <w:rsid w:val="00F866A9"/>
    <w:rsid w:val="00F9011F"/>
    <w:rsid w:val="00F94BDD"/>
    <w:rsid w:val="00F9557C"/>
    <w:rsid w:val="00FA19A6"/>
    <w:rsid w:val="00FA4112"/>
    <w:rsid w:val="00FA48F2"/>
    <w:rsid w:val="00FA61E4"/>
    <w:rsid w:val="00FA6D3B"/>
    <w:rsid w:val="00FA7033"/>
    <w:rsid w:val="00FB0B76"/>
    <w:rsid w:val="00FB2036"/>
    <w:rsid w:val="00FB3449"/>
    <w:rsid w:val="00FB597F"/>
    <w:rsid w:val="00FB5A9B"/>
    <w:rsid w:val="00FC234C"/>
    <w:rsid w:val="00FC45C5"/>
    <w:rsid w:val="00FD00A5"/>
    <w:rsid w:val="00FD0A77"/>
    <w:rsid w:val="00FD3AC8"/>
    <w:rsid w:val="00FD573C"/>
    <w:rsid w:val="00FD65A2"/>
    <w:rsid w:val="00FE13F2"/>
    <w:rsid w:val="00FE1F36"/>
    <w:rsid w:val="00FF10A6"/>
    <w:rsid w:val="00FF156F"/>
    <w:rsid w:val="00FF247E"/>
    <w:rsid w:val="00FF5AFB"/>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FABEE"/>
  <w15:docId w15:val="{FB43F4ED-9AE8-4970-938B-6F75382F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B2B4E"/>
  </w:style>
  <w:style w:type="paragraph" w:styleId="Heading2">
    <w:name w:val="heading 2"/>
    <w:basedOn w:val="Normal"/>
    <w:next w:val="Normal"/>
    <w:qFormat/>
    <w:rsid w:val="000B2B4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B4E"/>
    <w:pPr>
      <w:tabs>
        <w:tab w:val="center" w:pos="4320"/>
        <w:tab w:val="right" w:pos="8640"/>
      </w:tabs>
    </w:pPr>
  </w:style>
  <w:style w:type="paragraph" w:styleId="Footer">
    <w:name w:val="footer"/>
    <w:basedOn w:val="Normal"/>
    <w:rsid w:val="000B2B4E"/>
    <w:pPr>
      <w:tabs>
        <w:tab w:val="center" w:pos="4320"/>
        <w:tab w:val="right" w:pos="8640"/>
      </w:tabs>
    </w:pPr>
  </w:style>
  <w:style w:type="paragraph" w:styleId="Title">
    <w:name w:val="Title"/>
    <w:basedOn w:val="Normal"/>
    <w:link w:val="TitleChar"/>
    <w:qFormat/>
    <w:rsid w:val="000B2B4E"/>
    <w:pPr>
      <w:jc w:val="center"/>
    </w:pPr>
    <w:rPr>
      <w:b/>
      <w:sz w:val="24"/>
    </w:rPr>
  </w:style>
  <w:style w:type="character" w:styleId="PageNumber">
    <w:name w:val="page number"/>
    <w:basedOn w:val="DefaultParagraphFont"/>
    <w:rsid w:val="000B2B4E"/>
  </w:style>
  <w:style w:type="paragraph" w:styleId="BodyTextIndent">
    <w:name w:val="Body Text Indent"/>
    <w:basedOn w:val="Normal"/>
    <w:rsid w:val="000B2B4E"/>
    <w:pPr>
      <w:ind w:left="1710" w:hanging="1710"/>
    </w:pPr>
    <w:rPr>
      <w:sz w:val="22"/>
    </w:rPr>
  </w:style>
  <w:style w:type="paragraph" w:styleId="Subtitle">
    <w:name w:val="Subtitle"/>
    <w:basedOn w:val="Normal"/>
    <w:qFormat/>
    <w:rsid w:val="000B2B4E"/>
    <w:pPr>
      <w:jc w:val="center"/>
    </w:pPr>
    <w:rPr>
      <w:b/>
      <w:sz w:val="32"/>
    </w:rPr>
  </w:style>
  <w:style w:type="character" w:styleId="Strong">
    <w:name w:val="Strong"/>
    <w:basedOn w:val="DefaultParagraphFont"/>
    <w:qFormat/>
    <w:rsid w:val="000B2B4E"/>
    <w:rPr>
      <w:b/>
      <w:bCs/>
    </w:rPr>
  </w:style>
  <w:style w:type="paragraph" w:customStyle="1" w:styleId="CHAPTERORSUBCHAPTE">
    <w:name w:val="CHAPTER OR SUBCHAPTE"/>
    <w:link w:val="CHAPTERORSUBCHAPTEChar"/>
    <w:rsid w:val="000B2B4E"/>
    <w:pPr>
      <w:spacing w:before="240"/>
      <w:jc w:val="center"/>
    </w:pPr>
    <w:rPr>
      <w:b/>
      <w:sz w:val="24"/>
    </w:rPr>
  </w:style>
  <w:style w:type="paragraph" w:customStyle="1" w:styleId="STATUTORYCITATION">
    <w:name w:val="STATUTORY CITATION"/>
    <w:rsid w:val="000B2B4E"/>
    <w:pPr>
      <w:spacing w:before="120"/>
    </w:pPr>
    <w:rPr>
      <w:i/>
    </w:rPr>
  </w:style>
  <w:style w:type="paragraph" w:customStyle="1" w:styleId="SECTIONHEADING">
    <w:name w:val="SECTION HEADING"/>
    <w:rsid w:val="000B2B4E"/>
    <w:pPr>
      <w:keepNext/>
      <w:spacing w:before="240"/>
    </w:pPr>
    <w:rPr>
      <w:b/>
    </w:rPr>
  </w:style>
  <w:style w:type="paragraph" w:customStyle="1" w:styleId="SUBSECTIONa">
    <w:name w:val="SUBSECTION (a)"/>
    <w:link w:val="SUBSECTIONaChar"/>
    <w:rsid w:val="000B2B4E"/>
    <w:pPr>
      <w:tabs>
        <w:tab w:val="left" w:pos="720"/>
      </w:tabs>
      <w:spacing w:before="120"/>
      <w:ind w:left="720" w:hanging="720"/>
    </w:pPr>
  </w:style>
  <w:style w:type="paragraph" w:customStyle="1" w:styleId="PARAGRAPH1">
    <w:name w:val="PARAGRAPH (1)"/>
    <w:rsid w:val="000B2B4E"/>
    <w:pPr>
      <w:tabs>
        <w:tab w:val="left" w:pos="1440"/>
      </w:tabs>
      <w:spacing w:before="120"/>
      <w:ind w:left="1440" w:hanging="720"/>
    </w:pPr>
  </w:style>
  <w:style w:type="paragraph" w:customStyle="1" w:styleId="STATUTORYAUTHORITY">
    <w:name w:val="STATUTORY AUTHORITY"/>
    <w:rsid w:val="000B2B4E"/>
    <w:pPr>
      <w:spacing w:before="120"/>
    </w:pPr>
    <w:rPr>
      <w:i/>
    </w:rPr>
  </w:style>
  <w:style w:type="character" w:styleId="Emphasis">
    <w:name w:val="Emphasis"/>
    <w:basedOn w:val="DefaultParagraphFont"/>
    <w:qFormat/>
    <w:rsid w:val="00927669"/>
    <w:rPr>
      <w:i/>
    </w:rPr>
  </w:style>
  <w:style w:type="paragraph" w:styleId="NormalWeb">
    <w:name w:val="Normal (Web)"/>
    <w:basedOn w:val="Normal"/>
    <w:rsid w:val="0092766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3A6E26"/>
    <w:rPr>
      <w:color w:val="0000FF"/>
      <w:u w:val="single"/>
    </w:rPr>
  </w:style>
  <w:style w:type="paragraph" w:styleId="BalloonText">
    <w:name w:val="Balloon Text"/>
    <w:basedOn w:val="Normal"/>
    <w:link w:val="BalloonTextChar"/>
    <w:rsid w:val="002C2626"/>
    <w:rPr>
      <w:rFonts w:ascii="Tahoma" w:hAnsi="Tahoma" w:cs="Tahoma"/>
      <w:sz w:val="16"/>
      <w:szCs w:val="16"/>
    </w:rPr>
  </w:style>
  <w:style w:type="character" w:customStyle="1" w:styleId="BalloonTextChar">
    <w:name w:val="Balloon Text Char"/>
    <w:basedOn w:val="DefaultParagraphFont"/>
    <w:link w:val="BalloonText"/>
    <w:rsid w:val="002C2626"/>
    <w:rPr>
      <w:rFonts w:ascii="Tahoma" w:hAnsi="Tahoma" w:cs="Tahoma"/>
      <w:sz w:val="16"/>
      <w:szCs w:val="16"/>
    </w:rPr>
  </w:style>
  <w:style w:type="character" w:customStyle="1" w:styleId="TitleChar">
    <w:name w:val="Title Char"/>
    <w:basedOn w:val="DefaultParagraphFont"/>
    <w:link w:val="Title"/>
    <w:uiPriority w:val="99"/>
    <w:rsid w:val="00954515"/>
    <w:rPr>
      <w:b/>
      <w:sz w:val="24"/>
    </w:rPr>
  </w:style>
  <w:style w:type="character" w:customStyle="1" w:styleId="SUBSECTIONaChar">
    <w:name w:val="SUBSECTION (a) Char"/>
    <w:basedOn w:val="DefaultParagraphFont"/>
    <w:link w:val="SUBSECTIONa"/>
    <w:rsid w:val="00B912BB"/>
    <w:rPr>
      <w:lang w:val="en-US" w:eastAsia="en-US" w:bidi="ar-SA"/>
    </w:rPr>
  </w:style>
  <w:style w:type="paragraph" w:customStyle="1" w:styleId="TITLEPARAGRAPH">
    <w:name w:val="TITLE PARAGRAPH"/>
    <w:rsid w:val="00795FFE"/>
    <w:pPr>
      <w:jc w:val="center"/>
    </w:pPr>
    <w:rPr>
      <w:b/>
    </w:rPr>
  </w:style>
  <w:style w:type="paragraph" w:styleId="BodyText">
    <w:name w:val="Body Text"/>
    <w:basedOn w:val="Normal"/>
    <w:link w:val="BodyTextChar"/>
    <w:rsid w:val="00D26B0D"/>
    <w:pPr>
      <w:spacing w:after="120"/>
    </w:pPr>
  </w:style>
  <w:style w:type="character" w:customStyle="1" w:styleId="BodyTextChar">
    <w:name w:val="Body Text Char"/>
    <w:basedOn w:val="DefaultParagraphFont"/>
    <w:link w:val="BodyText"/>
    <w:rsid w:val="00D26B0D"/>
  </w:style>
  <w:style w:type="paragraph" w:customStyle="1" w:styleId="Default">
    <w:name w:val="Default"/>
    <w:rsid w:val="0031655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487E00"/>
    <w:rPr>
      <w:sz w:val="16"/>
      <w:szCs w:val="16"/>
    </w:rPr>
  </w:style>
  <w:style w:type="paragraph" w:styleId="CommentText">
    <w:name w:val="annotation text"/>
    <w:basedOn w:val="Normal"/>
    <w:link w:val="CommentTextChar"/>
    <w:semiHidden/>
    <w:unhideWhenUsed/>
    <w:rsid w:val="00487E00"/>
  </w:style>
  <w:style w:type="character" w:customStyle="1" w:styleId="CommentTextChar">
    <w:name w:val="Comment Text Char"/>
    <w:basedOn w:val="DefaultParagraphFont"/>
    <w:link w:val="CommentText"/>
    <w:semiHidden/>
    <w:rsid w:val="00487E00"/>
  </w:style>
  <w:style w:type="paragraph" w:styleId="CommentSubject">
    <w:name w:val="annotation subject"/>
    <w:basedOn w:val="CommentText"/>
    <w:next w:val="CommentText"/>
    <w:link w:val="CommentSubjectChar"/>
    <w:semiHidden/>
    <w:unhideWhenUsed/>
    <w:rsid w:val="00487E00"/>
    <w:rPr>
      <w:b/>
      <w:bCs/>
    </w:rPr>
  </w:style>
  <w:style w:type="character" w:customStyle="1" w:styleId="CommentSubjectChar">
    <w:name w:val="Comment Subject Char"/>
    <w:basedOn w:val="CommentTextChar"/>
    <w:link w:val="CommentSubject"/>
    <w:semiHidden/>
    <w:rsid w:val="00487E00"/>
    <w:rPr>
      <w:b/>
      <w:bCs/>
    </w:rPr>
  </w:style>
  <w:style w:type="paragraph" w:styleId="Revision">
    <w:name w:val="Revision"/>
    <w:hidden/>
    <w:uiPriority w:val="99"/>
    <w:semiHidden/>
    <w:rsid w:val="00487E00"/>
  </w:style>
  <w:style w:type="table" w:styleId="TableGrid">
    <w:name w:val="Table Grid"/>
    <w:basedOn w:val="TableNormal"/>
    <w:uiPriority w:val="39"/>
    <w:rsid w:val="003E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7F62C4"/>
    <w:rPr>
      <w:rFonts w:ascii="Courier New" w:eastAsiaTheme="minorEastAsia" w:hAnsi="Courier New" w:cs="Courier New"/>
    </w:rPr>
  </w:style>
  <w:style w:type="paragraph" w:styleId="HTMLPreformatted">
    <w:name w:val="HTML Preformatted"/>
    <w:basedOn w:val="Normal"/>
    <w:link w:val="HTMLPreformattedChar"/>
    <w:uiPriority w:val="99"/>
    <w:unhideWhenUsed/>
    <w:rsid w:val="007F6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1">
    <w:name w:val="HTML Preformatted Char1"/>
    <w:basedOn w:val="DefaultParagraphFont"/>
    <w:semiHidden/>
    <w:rsid w:val="007F62C4"/>
    <w:rPr>
      <w:rFonts w:ascii="Consolas" w:hAnsi="Consolas" w:cs="Consolas"/>
    </w:rPr>
  </w:style>
  <w:style w:type="paragraph" w:customStyle="1" w:styleId="left">
    <w:name w:val="left"/>
    <w:basedOn w:val="Normal"/>
    <w:rsid w:val="007F62C4"/>
    <w:pPr>
      <w:spacing w:line="360" w:lineRule="atLeast"/>
    </w:pPr>
    <w:rPr>
      <w:rFonts w:ascii="Courier New" w:eastAsiaTheme="minorEastAsia" w:hAnsi="Courier New" w:cs="Courier New"/>
      <w:sz w:val="24"/>
      <w:szCs w:val="24"/>
    </w:rPr>
  </w:style>
  <w:style w:type="paragraph" w:styleId="ListParagraph">
    <w:name w:val="List Paragraph"/>
    <w:basedOn w:val="Normal"/>
    <w:uiPriority w:val="34"/>
    <w:qFormat/>
    <w:rsid w:val="00F84847"/>
    <w:pPr>
      <w:ind w:left="720"/>
      <w:contextualSpacing/>
    </w:pPr>
  </w:style>
  <w:style w:type="paragraph" w:styleId="NoSpacing">
    <w:name w:val="No Spacing"/>
    <w:uiPriority w:val="1"/>
    <w:qFormat/>
    <w:rsid w:val="00522604"/>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B43D3"/>
    <w:pPr>
      <w:widowControl w:val="0"/>
    </w:pPr>
    <w:rPr>
      <w:rFonts w:asciiTheme="minorHAnsi" w:eastAsiaTheme="minorHAnsi" w:hAnsiTheme="minorHAnsi" w:cstheme="minorBidi"/>
      <w:sz w:val="22"/>
      <w:szCs w:val="22"/>
    </w:rPr>
  </w:style>
  <w:style w:type="paragraph" w:customStyle="1" w:styleId="SECTIONHEADING0">
    <w:name w:val="*SECTION HEADING"/>
    <w:link w:val="SECTIONHEADINGChar"/>
    <w:rsid w:val="00227BA5"/>
    <w:pPr>
      <w:keepNext/>
      <w:spacing w:before="240"/>
    </w:pPr>
    <w:rPr>
      <w:b/>
    </w:rPr>
  </w:style>
  <w:style w:type="character" w:customStyle="1" w:styleId="SECTIONHEADINGChar">
    <w:name w:val="*SECTION HEADING Char"/>
    <w:link w:val="SECTIONHEADING0"/>
    <w:rsid w:val="00227BA5"/>
    <w:rPr>
      <w:b/>
    </w:rPr>
  </w:style>
  <w:style w:type="paragraph" w:customStyle="1" w:styleId="SUBSECTIONa0">
    <w:name w:val="*SUBSECTION (a)"/>
    <w:link w:val="SUBSECTIONaChar0"/>
    <w:rsid w:val="00227BA5"/>
    <w:pPr>
      <w:tabs>
        <w:tab w:val="left" w:pos="720"/>
      </w:tabs>
      <w:spacing w:before="120"/>
      <w:ind w:left="720" w:hanging="720"/>
    </w:pPr>
  </w:style>
  <w:style w:type="character" w:customStyle="1" w:styleId="SUBSECTIONaChar0">
    <w:name w:val="*SUBSECTION (a) Char"/>
    <w:link w:val="SUBSECTIONa0"/>
    <w:rsid w:val="00227BA5"/>
  </w:style>
  <w:style w:type="paragraph" w:customStyle="1" w:styleId="PARAGRAPH10">
    <w:name w:val="*PARAGRAPH (1)"/>
    <w:link w:val="PARAGRAPH1Char"/>
    <w:rsid w:val="00227BA5"/>
    <w:pPr>
      <w:tabs>
        <w:tab w:val="left" w:pos="1440"/>
      </w:tabs>
      <w:spacing w:before="120"/>
      <w:ind w:left="1440" w:hanging="720"/>
    </w:pPr>
  </w:style>
  <w:style w:type="character" w:customStyle="1" w:styleId="PARAGRAPH1Char">
    <w:name w:val="*PARAGRAPH (1) Char"/>
    <w:link w:val="PARAGRAPH10"/>
    <w:rsid w:val="00227BA5"/>
  </w:style>
  <w:style w:type="character" w:customStyle="1" w:styleId="CHAPTERORSUBCHAPTEChar">
    <w:name w:val="CHAPTER OR SUBCHAPTE Char"/>
    <w:basedOn w:val="DefaultParagraphFont"/>
    <w:link w:val="CHAPTERORSUBCHAPTE"/>
    <w:rsid w:val="00E578C4"/>
    <w:rPr>
      <w:b/>
      <w:sz w:val="24"/>
    </w:rPr>
  </w:style>
  <w:style w:type="paragraph" w:customStyle="1" w:styleId="UNNUMBEREDPARAGRAPH">
    <w:name w:val="*UNNUMBERED PARAGRAPH"/>
    <w:rsid w:val="0042573F"/>
    <w:pPr>
      <w:spacing w:before="120"/>
      <w:ind w:left="720"/>
    </w:pPr>
  </w:style>
  <w:style w:type="paragraph" w:customStyle="1" w:styleId="CLAUSEi">
    <w:name w:val="*CLAUSE (i)"/>
    <w:rsid w:val="0042573F"/>
    <w:pPr>
      <w:tabs>
        <w:tab w:val="left" w:pos="2880"/>
      </w:tabs>
      <w:spacing w:before="120"/>
      <w:ind w:left="2880" w:hanging="720"/>
    </w:pPr>
  </w:style>
  <w:style w:type="paragraph" w:customStyle="1" w:styleId="SUBCLAUSEI">
    <w:name w:val="*SUBCLAUSE (I)"/>
    <w:rsid w:val="0042573F"/>
    <w:pPr>
      <w:tabs>
        <w:tab w:val="left" w:pos="3600"/>
      </w:tabs>
      <w:spacing w:before="120"/>
      <w:ind w:left="3600" w:hanging="720"/>
    </w:pPr>
  </w:style>
  <w:style w:type="paragraph" w:customStyle="1" w:styleId="SUBPARAGRAPHA">
    <w:name w:val="*SUBPARAGRAPH (A)"/>
    <w:rsid w:val="0042573F"/>
    <w:pPr>
      <w:tabs>
        <w:tab w:val="left" w:pos="2160"/>
      </w:tabs>
      <w:spacing w:before="120"/>
      <w:ind w:left="21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6296">
      <w:bodyDiv w:val="1"/>
      <w:marLeft w:val="0"/>
      <w:marRight w:val="0"/>
      <w:marTop w:val="0"/>
      <w:marBottom w:val="0"/>
      <w:divBdr>
        <w:top w:val="none" w:sz="0" w:space="0" w:color="auto"/>
        <w:left w:val="none" w:sz="0" w:space="0" w:color="auto"/>
        <w:bottom w:val="none" w:sz="0" w:space="0" w:color="auto"/>
        <w:right w:val="none" w:sz="0" w:space="0" w:color="auto"/>
      </w:divBdr>
    </w:div>
    <w:div w:id="678583420">
      <w:bodyDiv w:val="1"/>
      <w:marLeft w:val="0"/>
      <w:marRight w:val="0"/>
      <w:marTop w:val="0"/>
      <w:marBottom w:val="0"/>
      <w:divBdr>
        <w:top w:val="none" w:sz="0" w:space="0" w:color="auto"/>
        <w:left w:val="none" w:sz="0" w:space="0" w:color="auto"/>
        <w:bottom w:val="none" w:sz="0" w:space="0" w:color="auto"/>
        <w:right w:val="none" w:sz="0" w:space="0" w:color="auto"/>
      </w:divBdr>
    </w:div>
    <w:div w:id="1359968359">
      <w:bodyDiv w:val="1"/>
      <w:marLeft w:val="0"/>
      <w:marRight w:val="0"/>
      <w:marTop w:val="0"/>
      <w:marBottom w:val="0"/>
      <w:divBdr>
        <w:top w:val="none" w:sz="0" w:space="0" w:color="auto"/>
        <w:left w:val="none" w:sz="0" w:space="0" w:color="auto"/>
        <w:bottom w:val="none" w:sz="0" w:space="0" w:color="auto"/>
        <w:right w:val="none" w:sz="0" w:space="0" w:color="auto"/>
      </w:divBdr>
    </w:div>
    <w:div w:id="1419407698">
      <w:bodyDiv w:val="1"/>
      <w:marLeft w:val="0"/>
      <w:marRight w:val="0"/>
      <w:marTop w:val="0"/>
      <w:marBottom w:val="0"/>
      <w:divBdr>
        <w:top w:val="none" w:sz="0" w:space="0" w:color="auto"/>
        <w:left w:val="none" w:sz="0" w:space="0" w:color="auto"/>
        <w:bottom w:val="none" w:sz="0" w:space="0" w:color="auto"/>
        <w:right w:val="none" w:sz="0" w:space="0" w:color="auto"/>
      </w:divBdr>
    </w:div>
    <w:div w:id="1818451420">
      <w:bodyDiv w:val="1"/>
      <w:marLeft w:val="0"/>
      <w:marRight w:val="0"/>
      <w:marTop w:val="0"/>
      <w:marBottom w:val="0"/>
      <w:divBdr>
        <w:top w:val="none" w:sz="0" w:space="0" w:color="auto"/>
        <w:left w:val="none" w:sz="0" w:space="0" w:color="auto"/>
        <w:bottom w:val="none" w:sz="0" w:space="0" w:color="auto"/>
        <w:right w:val="none" w:sz="0" w:space="0" w:color="auto"/>
      </w:divBdr>
    </w:div>
    <w:div w:id="192441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F655-94B9-407B-A191-D2E18435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Item 11:</vt:lpstr>
    </vt:vector>
  </TitlesOfParts>
  <Company>SBEC</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dc:title>
  <dc:creator>Mary Lorenz</dc:creator>
  <cp:lastModifiedBy>Pogue, Christie</cp:lastModifiedBy>
  <cp:revision>4</cp:revision>
  <cp:lastPrinted>2017-09-19T18:23:00Z</cp:lastPrinted>
  <dcterms:created xsi:type="dcterms:W3CDTF">2017-09-19T18:11:00Z</dcterms:created>
  <dcterms:modified xsi:type="dcterms:W3CDTF">2017-09-19T18:34:00Z</dcterms:modified>
  <cp:contentStatus/>
</cp:coreProperties>
</file>