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23DF4" w14:textId="1980C963" w:rsidR="00022DF7" w:rsidRPr="007C2FDE" w:rsidRDefault="00B07D61" w:rsidP="00022DF7">
      <w:pPr>
        <w:jc w:val="center"/>
        <w:rPr>
          <w:b/>
          <w:u w:val="single"/>
        </w:rPr>
      </w:pPr>
      <w:bookmarkStart w:id="0" w:name="_GoBack"/>
      <w:r>
        <w:rPr>
          <w:b/>
          <w:u w:val="single"/>
        </w:rPr>
        <w:t xml:space="preserve">Attachment </w:t>
      </w:r>
      <w:r w:rsidR="001339BF">
        <w:rPr>
          <w:b/>
          <w:u w:val="single"/>
        </w:rPr>
        <w:t>3</w:t>
      </w:r>
      <w:r w:rsidR="007B3913">
        <w:rPr>
          <w:b/>
          <w:u w:val="single"/>
        </w:rPr>
        <w:t>A</w:t>
      </w:r>
    </w:p>
    <w:p w14:paraId="38985794" w14:textId="5318CC5D" w:rsidR="00022DF7" w:rsidRDefault="0030533B" w:rsidP="003B7BC9">
      <w:pPr>
        <w:jc w:val="center"/>
      </w:pPr>
      <w:r>
        <w:t>Nonprofit Organization or IHE</w:t>
      </w:r>
      <w:r w:rsidR="00022DF7">
        <w:t xml:space="preserve"> Response</w:t>
      </w:r>
      <w:r w:rsidR="0004631B">
        <w:t xml:space="preserve"> Form</w:t>
      </w:r>
      <w:r>
        <w:t xml:space="preserve"> for Texas GEAR UP </w:t>
      </w:r>
      <w:r w:rsidR="005E5561">
        <w:t>CCR</w:t>
      </w:r>
      <w:r>
        <w:t xml:space="preserve"> Advising Grant</w:t>
      </w:r>
    </w:p>
    <w:bookmarkEnd w:id="0"/>
    <w:p w14:paraId="560CD3D6" w14:textId="77777777" w:rsidR="003B7BC9" w:rsidRDefault="003B7BC9" w:rsidP="003B7BC9">
      <w:pPr>
        <w:jc w:val="center"/>
      </w:pPr>
    </w:p>
    <w:tbl>
      <w:tblPr>
        <w:tblStyle w:val="TableGrid"/>
        <w:tblW w:w="11250" w:type="dxa"/>
        <w:tblInd w:w="-905" w:type="dxa"/>
        <w:tblLayout w:type="fixed"/>
        <w:tblLook w:val="04A0" w:firstRow="1" w:lastRow="0" w:firstColumn="1" w:lastColumn="0" w:noHBand="0" w:noVBand="1"/>
        <w:tblCaption w:val="District or Charter School Network Response Form Application Questions"/>
        <w:tblDescription w:val="District or Charter School Network Response Form Application Questions"/>
      </w:tblPr>
      <w:tblGrid>
        <w:gridCol w:w="1620"/>
        <w:gridCol w:w="270"/>
        <w:gridCol w:w="8280"/>
        <w:gridCol w:w="1080"/>
      </w:tblGrid>
      <w:tr w:rsidR="00022DF7" w14:paraId="7A126DBD" w14:textId="77777777" w:rsidTr="003B7BC9">
        <w:trPr>
          <w:trHeight w:val="266"/>
          <w:tblHeader/>
        </w:trPr>
        <w:tc>
          <w:tcPr>
            <w:tcW w:w="11250" w:type="dxa"/>
            <w:gridSpan w:val="4"/>
            <w:shd w:val="clear" w:color="auto" w:fill="AEAAAA" w:themeFill="background2" w:themeFillShade="BF"/>
          </w:tcPr>
          <w:p w14:paraId="47649E1C" w14:textId="77777777" w:rsidR="00022DF7" w:rsidRPr="00B70682" w:rsidRDefault="00022DF7" w:rsidP="005A09F9">
            <w:pPr>
              <w:rPr>
                <w:u w:val="single"/>
              </w:rPr>
            </w:pPr>
            <w:r w:rsidRPr="000E397E">
              <w:rPr>
                <w:u w:val="single"/>
              </w:rPr>
              <w:t>Application Questions</w:t>
            </w:r>
          </w:p>
        </w:tc>
      </w:tr>
      <w:tr w:rsidR="00022DF7" w14:paraId="11BB2053" w14:textId="77777777" w:rsidTr="005A09F9">
        <w:trPr>
          <w:trHeight w:val="266"/>
        </w:trPr>
        <w:tc>
          <w:tcPr>
            <w:tcW w:w="11250" w:type="dxa"/>
            <w:gridSpan w:val="4"/>
          </w:tcPr>
          <w:p w14:paraId="3008D622" w14:textId="68A7CE7F" w:rsidR="00022DF7" w:rsidRPr="00B70682" w:rsidRDefault="00022DF7" w:rsidP="00022DF7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B70682">
              <w:rPr>
                <w:i/>
                <w:sz w:val="20"/>
              </w:rPr>
              <w:t>Please answer the following questions as thoroughly as possible within the indicated page limit (Calibri, Size 11 font, single spaced)</w:t>
            </w:r>
            <w:r w:rsidR="00C635EA">
              <w:rPr>
                <w:i/>
                <w:sz w:val="20"/>
              </w:rPr>
              <w:t xml:space="preserve">.  </w:t>
            </w:r>
          </w:p>
          <w:p w14:paraId="0219D1FA" w14:textId="52605FEB" w:rsidR="00022DF7" w:rsidRDefault="00022DF7" w:rsidP="00022DF7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BE14B4">
              <w:rPr>
                <w:i/>
                <w:sz w:val="20"/>
              </w:rPr>
              <w:t xml:space="preserve">Application not to exceed </w:t>
            </w:r>
            <w:r w:rsidR="004430E3">
              <w:rPr>
                <w:i/>
                <w:sz w:val="20"/>
              </w:rPr>
              <w:t>1</w:t>
            </w:r>
            <w:r w:rsidR="00D84EDD">
              <w:rPr>
                <w:i/>
                <w:sz w:val="20"/>
              </w:rPr>
              <w:t>2</w:t>
            </w:r>
            <w:r w:rsidRPr="00BE14B4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total </w:t>
            </w:r>
            <w:r w:rsidRPr="00BE14B4">
              <w:rPr>
                <w:i/>
                <w:sz w:val="20"/>
              </w:rPr>
              <w:t>pages</w:t>
            </w:r>
            <w:r w:rsidR="00D84EDD">
              <w:rPr>
                <w:i/>
                <w:sz w:val="20"/>
              </w:rPr>
              <w:t xml:space="preserve"> of </w:t>
            </w:r>
            <w:r w:rsidR="00EA553F">
              <w:rPr>
                <w:i/>
                <w:sz w:val="20"/>
              </w:rPr>
              <w:t>narrative response</w:t>
            </w:r>
            <w:r w:rsidR="00D84EDD">
              <w:rPr>
                <w:i/>
                <w:sz w:val="20"/>
              </w:rPr>
              <w:t xml:space="preserve">. It is recommended that the responses be drafted in a separate document and be copy/pasted into this response form. Length limitations are for responses </w:t>
            </w:r>
            <w:r w:rsidR="002672DD">
              <w:rPr>
                <w:i/>
                <w:sz w:val="20"/>
              </w:rPr>
              <w:t>only and</w:t>
            </w:r>
            <w:r w:rsidR="00D84EDD">
              <w:rPr>
                <w:i/>
                <w:sz w:val="20"/>
              </w:rPr>
              <w:t xml:space="preserve"> need not </w:t>
            </w:r>
            <w:r w:rsidR="007B3913">
              <w:rPr>
                <w:i/>
                <w:sz w:val="20"/>
              </w:rPr>
              <w:t>account for the application template and written questions</w:t>
            </w:r>
            <w:r w:rsidR="00EA553F">
              <w:rPr>
                <w:i/>
                <w:sz w:val="20"/>
              </w:rPr>
              <w:t xml:space="preserve">. Page limitation does not include additional attachments where requested. </w:t>
            </w:r>
          </w:p>
          <w:p w14:paraId="47987CA4" w14:textId="39A35CC2" w:rsidR="00022DF7" w:rsidRPr="006C2BFE" w:rsidRDefault="00022DF7" w:rsidP="00022DF7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  <w:sz w:val="20"/>
              </w:rPr>
              <w:t>Each section of questions indicates a “Maximum Length” and each sub-section indicates a “Recommended Length.” Although subsection lengths may vary, please do not exceed the “Maximum Length” limit</w:t>
            </w:r>
          </w:p>
          <w:p w14:paraId="4B2A50D3" w14:textId="2FF7EE92" w:rsidR="006C2BFE" w:rsidRPr="0049651E" w:rsidRDefault="006C2BFE" w:rsidP="00022DF7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Refer to the Attachment 5 – Texas GEAR UP CCR Advising Evaluation Rubric when preparing your response.</w:t>
            </w:r>
          </w:p>
          <w:p w14:paraId="33990E02" w14:textId="3A250E16" w:rsidR="0049651E" w:rsidRPr="001D78E7" w:rsidRDefault="0049651E" w:rsidP="001D78E7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bookmarkStart w:id="1" w:name="_Hlk509587192"/>
            <w:r w:rsidRPr="0049651E">
              <w:rPr>
                <w:i/>
                <w:sz w:val="20"/>
              </w:rPr>
              <w:t xml:space="preserve">When complete, send </w:t>
            </w:r>
            <w:r w:rsidR="007B42BB">
              <w:rPr>
                <w:i/>
                <w:sz w:val="20"/>
              </w:rPr>
              <w:t xml:space="preserve">all </w:t>
            </w:r>
            <w:r w:rsidRPr="0049651E">
              <w:rPr>
                <w:i/>
                <w:sz w:val="20"/>
              </w:rPr>
              <w:t>Letter of Interest</w:t>
            </w:r>
            <w:r w:rsidR="007B42BB">
              <w:rPr>
                <w:i/>
                <w:sz w:val="20"/>
              </w:rPr>
              <w:t xml:space="preserve"> attachments</w:t>
            </w:r>
            <w:r w:rsidRPr="0049651E">
              <w:rPr>
                <w:i/>
                <w:sz w:val="20"/>
              </w:rPr>
              <w:t xml:space="preserve"> to </w:t>
            </w:r>
            <w:hyperlink r:id="rId8" w:history="1">
              <w:r w:rsidR="002B41D4" w:rsidRPr="002B41D4">
                <w:rPr>
                  <w:rStyle w:val="Hyperlink"/>
                  <w:i/>
                  <w:sz w:val="20"/>
                </w:rPr>
                <w:t>mailto:BeyondGrad@tea.texas.gov</w:t>
              </w:r>
            </w:hyperlink>
            <w:r w:rsidRPr="0049651E">
              <w:rPr>
                <w:i/>
                <w:sz w:val="20"/>
              </w:rPr>
              <w:t xml:space="preserve"> with the subject line: </w:t>
            </w:r>
            <w:r w:rsidR="0030533B">
              <w:rPr>
                <w:i/>
                <w:sz w:val="20"/>
              </w:rPr>
              <w:t>BG-</w:t>
            </w:r>
            <w:r w:rsidR="006235CD">
              <w:rPr>
                <w:i/>
                <w:sz w:val="20"/>
              </w:rPr>
              <w:t>CCR</w:t>
            </w:r>
            <w:r w:rsidRPr="0049651E">
              <w:rPr>
                <w:i/>
                <w:sz w:val="20"/>
              </w:rPr>
              <w:t xml:space="preserve"> LOI - &lt;</w:t>
            </w:r>
            <w:r w:rsidR="00D87D5F">
              <w:rPr>
                <w:i/>
                <w:sz w:val="20"/>
              </w:rPr>
              <w:t>ORGANIZATION</w:t>
            </w:r>
            <w:r w:rsidRPr="0049651E">
              <w:rPr>
                <w:i/>
                <w:sz w:val="20"/>
              </w:rPr>
              <w:t xml:space="preserve"> NAME&gt;;  (example: </w:t>
            </w:r>
            <w:r w:rsidR="001D78E7">
              <w:rPr>
                <w:i/>
                <w:sz w:val="20"/>
              </w:rPr>
              <w:t>BG-CCR</w:t>
            </w:r>
            <w:r w:rsidRPr="001D78E7">
              <w:rPr>
                <w:i/>
                <w:sz w:val="20"/>
              </w:rPr>
              <w:t xml:space="preserve"> LOI - TEXAS </w:t>
            </w:r>
            <w:r w:rsidR="00D87D5F">
              <w:rPr>
                <w:i/>
                <w:sz w:val="20"/>
              </w:rPr>
              <w:t>O</w:t>
            </w:r>
            <w:r w:rsidR="001D14F1">
              <w:rPr>
                <w:i/>
                <w:sz w:val="20"/>
              </w:rPr>
              <w:t>RGANIZATION</w:t>
            </w:r>
            <w:r w:rsidRPr="001D78E7">
              <w:rPr>
                <w:i/>
                <w:sz w:val="20"/>
              </w:rPr>
              <w:t>)</w:t>
            </w:r>
            <w:bookmarkEnd w:id="1"/>
          </w:p>
        </w:tc>
      </w:tr>
      <w:tr w:rsidR="006E0BFF" w14:paraId="7D94B7E1" w14:textId="77777777" w:rsidTr="005A09F9">
        <w:trPr>
          <w:trHeight w:val="266"/>
        </w:trPr>
        <w:tc>
          <w:tcPr>
            <w:tcW w:w="11250" w:type="dxa"/>
            <w:gridSpan w:val="4"/>
            <w:shd w:val="clear" w:color="auto" w:fill="8496B0" w:themeFill="text2" w:themeFillTint="99"/>
          </w:tcPr>
          <w:p w14:paraId="280FB4B8" w14:textId="6BF0CFEB" w:rsidR="006E0BFF" w:rsidRDefault="006E0BFF" w:rsidP="005A09F9">
            <w:pPr>
              <w:tabs>
                <w:tab w:val="right" w:pos="11114"/>
              </w:tabs>
            </w:pPr>
            <w:r>
              <w:t xml:space="preserve">Organizational and Contact Information </w:t>
            </w:r>
          </w:p>
        </w:tc>
      </w:tr>
      <w:tr w:rsidR="006E0BFF" w14:paraId="7DB233C5" w14:textId="77777777" w:rsidTr="00D70C45">
        <w:trPr>
          <w:trHeight w:val="266"/>
        </w:trPr>
        <w:tc>
          <w:tcPr>
            <w:tcW w:w="1890" w:type="dxa"/>
            <w:gridSpan w:val="2"/>
            <w:shd w:val="clear" w:color="auto" w:fill="D9E2F3" w:themeFill="accent1" w:themeFillTint="33"/>
          </w:tcPr>
          <w:p w14:paraId="11DADA3B" w14:textId="169A884F" w:rsidR="006E0BFF" w:rsidRDefault="006E0BFF" w:rsidP="005A09F9">
            <w:pPr>
              <w:tabs>
                <w:tab w:val="right" w:pos="11114"/>
              </w:tabs>
            </w:pPr>
            <w:r>
              <w:t>Organization Name</w:t>
            </w:r>
          </w:p>
        </w:tc>
        <w:tc>
          <w:tcPr>
            <w:tcW w:w="9360" w:type="dxa"/>
            <w:gridSpan w:val="2"/>
            <w:shd w:val="clear" w:color="auto" w:fill="auto"/>
          </w:tcPr>
          <w:p w14:paraId="5643AF8A" w14:textId="53878A8B" w:rsidR="006E0BFF" w:rsidRDefault="006E0BFF" w:rsidP="005A09F9">
            <w:pPr>
              <w:tabs>
                <w:tab w:val="right" w:pos="11114"/>
              </w:tabs>
            </w:pPr>
          </w:p>
        </w:tc>
      </w:tr>
      <w:tr w:rsidR="006E0BFF" w14:paraId="446E4195" w14:textId="77777777" w:rsidTr="00D70C45">
        <w:trPr>
          <w:trHeight w:val="266"/>
        </w:trPr>
        <w:tc>
          <w:tcPr>
            <w:tcW w:w="1890" w:type="dxa"/>
            <w:gridSpan w:val="2"/>
            <w:shd w:val="clear" w:color="auto" w:fill="D9E2F3" w:themeFill="accent1" w:themeFillTint="33"/>
          </w:tcPr>
          <w:p w14:paraId="2CC95763" w14:textId="7D4AF517" w:rsidR="006E0BFF" w:rsidRDefault="006E0BFF" w:rsidP="005A09F9">
            <w:pPr>
              <w:tabs>
                <w:tab w:val="right" w:pos="11114"/>
              </w:tabs>
            </w:pPr>
            <w:r>
              <w:t>Address</w:t>
            </w:r>
          </w:p>
        </w:tc>
        <w:tc>
          <w:tcPr>
            <w:tcW w:w="9360" w:type="dxa"/>
            <w:gridSpan w:val="2"/>
            <w:shd w:val="clear" w:color="auto" w:fill="auto"/>
          </w:tcPr>
          <w:p w14:paraId="432A2F88" w14:textId="77777777" w:rsidR="006E0BFF" w:rsidRDefault="006E0BFF" w:rsidP="005A09F9">
            <w:pPr>
              <w:tabs>
                <w:tab w:val="right" w:pos="11114"/>
              </w:tabs>
            </w:pPr>
          </w:p>
        </w:tc>
      </w:tr>
      <w:tr w:rsidR="006E0BFF" w14:paraId="5CE7B94B" w14:textId="77777777" w:rsidTr="00D70C45">
        <w:trPr>
          <w:trHeight w:val="266"/>
        </w:trPr>
        <w:tc>
          <w:tcPr>
            <w:tcW w:w="1890" w:type="dxa"/>
            <w:gridSpan w:val="2"/>
            <w:shd w:val="clear" w:color="auto" w:fill="D9E2F3" w:themeFill="accent1" w:themeFillTint="33"/>
          </w:tcPr>
          <w:p w14:paraId="67272DC9" w14:textId="49098FF1" w:rsidR="006E0BFF" w:rsidRDefault="006E0BFF" w:rsidP="005A09F9">
            <w:pPr>
              <w:tabs>
                <w:tab w:val="right" w:pos="11114"/>
              </w:tabs>
            </w:pPr>
            <w:r>
              <w:t>Phone</w:t>
            </w:r>
          </w:p>
        </w:tc>
        <w:tc>
          <w:tcPr>
            <w:tcW w:w="9360" w:type="dxa"/>
            <w:gridSpan w:val="2"/>
            <w:shd w:val="clear" w:color="auto" w:fill="auto"/>
          </w:tcPr>
          <w:p w14:paraId="6514755F" w14:textId="77777777" w:rsidR="006E0BFF" w:rsidRDefault="006E0BFF" w:rsidP="005A09F9">
            <w:pPr>
              <w:tabs>
                <w:tab w:val="right" w:pos="11114"/>
              </w:tabs>
            </w:pPr>
          </w:p>
        </w:tc>
      </w:tr>
      <w:tr w:rsidR="006E0BFF" w14:paraId="5D974C88" w14:textId="77777777" w:rsidTr="00D70C45">
        <w:trPr>
          <w:trHeight w:val="266"/>
        </w:trPr>
        <w:tc>
          <w:tcPr>
            <w:tcW w:w="1890" w:type="dxa"/>
            <w:gridSpan w:val="2"/>
            <w:shd w:val="clear" w:color="auto" w:fill="D9E2F3" w:themeFill="accent1" w:themeFillTint="33"/>
          </w:tcPr>
          <w:p w14:paraId="64118671" w14:textId="68FB5737" w:rsidR="006E0BFF" w:rsidRDefault="006E0BFF" w:rsidP="005A09F9">
            <w:pPr>
              <w:tabs>
                <w:tab w:val="right" w:pos="11114"/>
              </w:tabs>
            </w:pPr>
            <w:r>
              <w:t>Website</w:t>
            </w:r>
          </w:p>
        </w:tc>
        <w:tc>
          <w:tcPr>
            <w:tcW w:w="9360" w:type="dxa"/>
            <w:gridSpan w:val="2"/>
            <w:shd w:val="clear" w:color="auto" w:fill="auto"/>
          </w:tcPr>
          <w:p w14:paraId="0F5F7EFC" w14:textId="77777777" w:rsidR="006E0BFF" w:rsidRDefault="006E0BFF" w:rsidP="005A09F9">
            <w:pPr>
              <w:tabs>
                <w:tab w:val="right" w:pos="11114"/>
              </w:tabs>
            </w:pPr>
          </w:p>
        </w:tc>
      </w:tr>
      <w:tr w:rsidR="006E0BFF" w14:paraId="31EE31ED" w14:textId="77777777" w:rsidTr="00D70C45">
        <w:trPr>
          <w:trHeight w:val="266"/>
        </w:trPr>
        <w:tc>
          <w:tcPr>
            <w:tcW w:w="1890" w:type="dxa"/>
            <w:gridSpan w:val="2"/>
            <w:shd w:val="clear" w:color="auto" w:fill="D9E2F3" w:themeFill="accent1" w:themeFillTint="33"/>
          </w:tcPr>
          <w:p w14:paraId="6BA8A535" w14:textId="3F560FAA" w:rsidR="006E0BFF" w:rsidRDefault="006E0BFF" w:rsidP="005A09F9">
            <w:pPr>
              <w:tabs>
                <w:tab w:val="right" w:pos="11114"/>
              </w:tabs>
            </w:pPr>
            <w:r>
              <w:t>LOI Author Name</w:t>
            </w:r>
          </w:p>
        </w:tc>
        <w:tc>
          <w:tcPr>
            <w:tcW w:w="9360" w:type="dxa"/>
            <w:gridSpan w:val="2"/>
            <w:shd w:val="clear" w:color="auto" w:fill="auto"/>
          </w:tcPr>
          <w:p w14:paraId="3FD6E3CE" w14:textId="77777777" w:rsidR="006E0BFF" w:rsidRDefault="006E0BFF" w:rsidP="005A09F9">
            <w:pPr>
              <w:tabs>
                <w:tab w:val="right" w:pos="11114"/>
              </w:tabs>
            </w:pPr>
          </w:p>
        </w:tc>
      </w:tr>
      <w:tr w:rsidR="00CF3537" w14:paraId="597B9C1B" w14:textId="77777777" w:rsidTr="00D70C45">
        <w:trPr>
          <w:trHeight w:val="266"/>
        </w:trPr>
        <w:tc>
          <w:tcPr>
            <w:tcW w:w="1890" w:type="dxa"/>
            <w:gridSpan w:val="2"/>
            <w:shd w:val="clear" w:color="auto" w:fill="D9E2F3" w:themeFill="accent1" w:themeFillTint="33"/>
          </w:tcPr>
          <w:p w14:paraId="47C41737" w14:textId="74C0692B" w:rsidR="00CF3537" w:rsidRDefault="00CF3537" w:rsidP="005A09F9">
            <w:pPr>
              <w:tabs>
                <w:tab w:val="right" w:pos="11114"/>
              </w:tabs>
            </w:pPr>
            <w:r>
              <w:t>LOI Author Title</w:t>
            </w:r>
          </w:p>
        </w:tc>
        <w:tc>
          <w:tcPr>
            <w:tcW w:w="9360" w:type="dxa"/>
            <w:gridSpan w:val="2"/>
            <w:shd w:val="clear" w:color="auto" w:fill="auto"/>
          </w:tcPr>
          <w:p w14:paraId="48BB6E19" w14:textId="77777777" w:rsidR="00CF3537" w:rsidRDefault="00CF3537" w:rsidP="005A09F9">
            <w:pPr>
              <w:tabs>
                <w:tab w:val="right" w:pos="11114"/>
              </w:tabs>
            </w:pPr>
          </w:p>
        </w:tc>
      </w:tr>
      <w:tr w:rsidR="006E0BFF" w14:paraId="317B30F9" w14:textId="77777777" w:rsidTr="00D70C45">
        <w:trPr>
          <w:trHeight w:val="266"/>
        </w:trPr>
        <w:tc>
          <w:tcPr>
            <w:tcW w:w="1890" w:type="dxa"/>
            <w:gridSpan w:val="2"/>
            <w:shd w:val="clear" w:color="auto" w:fill="D9E2F3" w:themeFill="accent1" w:themeFillTint="33"/>
          </w:tcPr>
          <w:p w14:paraId="34233F28" w14:textId="7F703F8F" w:rsidR="006E0BFF" w:rsidRDefault="006E0BFF" w:rsidP="005A09F9">
            <w:pPr>
              <w:tabs>
                <w:tab w:val="right" w:pos="11114"/>
              </w:tabs>
            </w:pPr>
            <w:r>
              <w:t>LOI Author Phone</w:t>
            </w:r>
          </w:p>
        </w:tc>
        <w:tc>
          <w:tcPr>
            <w:tcW w:w="9360" w:type="dxa"/>
            <w:gridSpan w:val="2"/>
            <w:shd w:val="clear" w:color="auto" w:fill="auto"/>
          </w:tcPr>
          <w:p w14:paraId="473AAFE8" w14:textId="77777777" w:rsidR="006E0BFF" w:rsidRDefault="006E0BFF" w:rsidP="005A09F9">
            <w:pPr>
              <w:tabs>
                <w:tab w:val="right" w:pos="11114"/>
              </w:tabs>
            </w:pPr>
          </w:p>
        </w:tc>
      </w:tr>
      <w:tr w:rsidR="006E0BFF" w14:paraId="78ACBD50" w14:textId="77777777" w:rsidTr="00D70C45">
        <w:trPr>
          <w:trHeight w:val="266"/>
        </w:trPr>
        <w:tc>
          <w:tcPr>
            <w:tcW w:w="1890" w:type="dxa"/>
            <w:gridSpan w:val="2"/>
            <w:shd w:val="clear" w:color="auto" w:fill="D9E2F3" w:themeFill="accent1" w:themeFillTint="33"/>
          </w:tcPr>
          <w:p w14:paraId="308A7F5A" w14:textId="7F483917" w:rsidR="006E0BFF" w:rsidRDefault="006E0BFF" w:rsidP="005A09F9">
            <w:pPr>
              <w:tabs>
                <w:tab w:val="right" w:pos="11114"/>
              </w:tabs>
            </w:pPr>
            <w:r>
              <w:t>LOI Author Email</w:t>
            </w:r>
          </w:p>
        </w:tc>
        <w:tc>
          <w:tcPr>
            <w:tcW w:w="9360" w:type="dxa"/>
            <w:gridSpan w:val="2"/>
            <w:shd w:val="clear" w:color="auto" w:fill="auto"/>
          </w:tcPr>
          <w:p w14:paraId="4C4470EB" w14:textId="77777777" w:rsidR="006E0BFF" w:rsidRDefault="006E0BFF" w:rsidP="005A09F9">
            <w:pPr>
              <w:tabs>
                <w:tab w:val="right" w:pos="11114"/>
              </w:tabs>
            </w:pPr>
          </w:p>
        </w:tc>
      </w:tr>
      <w:tr w:rsidR="006E0BFF" w14:paraId="1AA3DD74" w14:textId="77777777" w:rsidTr="005A09F9">
        <w:trPr>
          <w:trHeight w:val="266"/>
        </w:trPr>
        <w:tc>
          <w:tcPr>
            <w:tcW w:w="11250" w:type="dxa"/>
            <w:gridSpan w:val="4"/>
            <w:shd w:val="clear" w:color="auto" w:fill="8496B0" w:themeFill="text2" w:themeFillTint="99"/>
          </w:tcPr>
          <w:p w14:paraId="16677944" w14:textId="77777777" w:rsidR="006E0BFF" w:rsidRDefault="006E0BFF" w:rsidP="005A09F9">
            <w:pPr>
              <w:tabs>
                <w:tab w:val="right" w:pos="11114"/>
              </w:tabs>
            </w:pPr>
          </w:p>
        </w:tc>
      </w:tr>
      <w:tr w:rsidR="00022DF7" w14:paraId="207DAF3E" w14:textId="77777777" w:rsidTr="005A09F9">
        <w:trPr>
          <w:trHeight w:val="266"/>
        </w:trPr>
        <w:tc>
          <w:tcPr>
            <w:tcW w:w="11250" w:type="dxa"/>
            <w:gridSpan w:val="4"/>
            <w:shd w:val="clear" w:color="auto" w:fill="8496B0" w:themeFill="text2" w:themeFillTint="99"/>
          </w:tcPr>
          <w:p w14:paraId="52D3C01B" w14:textId="52F759B4" w:rsidR="00022DF7" w:rsidRDefault="00022DF7" w:rsidP="005A09F9">
            <w:pPr>
              <w:tabs>
                <w:tab w:val="right" w:pos="11114"/>
              </w:tabs>
            </w:pPr>
            <w:r>
              <w:t xml:space="preserve">1. </w:t>
            </w:r>
            <w:r w:rsidR="0030533B">
              <w:t>Organizational</w:t>
            </w:r>
            <w:r>
              <w:t xml:space="preserve"> Overview; </w:t>
            </w:r>
            <w:r>
              <w:rPr>
                <w:i/>
              </w:rPr>
              <w:t>Maximum</w:t>
            </w:r>
            <w:r w:rsidRPr="0006734D">
              <w:rPr>
                <w:i/>
              </w:rPr>
              <w:t xml:space="preserve"> Length:</w:t>
            </w:r>
            <w:r>
              <w:rPr>
                <w:i/>
              </w:rPr>
              <w:t xml:space="preserve"> ½ </w:t>
            </w:r>
            <w:r w:rsidRPr="0006734D">
              <w:rPr>
                <w:i/>
              </w:rPr>
              <w:t>Page</w:t>
            </w:r>
            <w:r>
              <w:rPr>
                <w:i/>
              </w:rPr>
              <w:tab/>
              <w:t>Total Points: 0</w:t>
            </w:r>
          </w:p>
        </w:tc>
      </w:tr>
      <w:tr w:rsidR="00022DF7" w14:paraId="1CBA0475" w14:textId="77777777" w:rsidTr="00AC2F92">
        <w:trPr>
          <w:trHeight w:val="266"/>
        </w:trPr>
        <w:tc>
          <w:tcPr>
            <w:tcW w:w="1620" w:type="dxa"/>
            <w:shd w:val="clear" w:color="auto" w:fill="D9E2F3" w:themeFill="accent1" w:themeFillTint="33"/>
          </w:tcPr>
          <w:p w14:paraId="10B8926D" w14:textId="77777777" w:rsidR="00022DF7" w:rsidRDefault="00022DF7" w:rsidP="005A09F9">
            <w:r>
              <w:t>1.1</w:t>
            </w:r>
          </w:p>
        </w:tc>
        <w:tc>
          <w:tcPr>
            <w:tcW w:w="8550" w:type="dxa"/>
            <w:gridSpan w:val="2"/>
            <w:shd w:val="clear" w:color="auto" w:fill="D9E2F3" w:themeFill="accent1" w:themeFillTint="33"/>
          </w:tcPr>
          <w:p w14:paraId="13D61C38" w14:textId="77777777" w:rsidR="00022DF7" w:rsidRDefault="00022DF7" w:rsidP="005A09F9">
            <w:r w:rsidRPr="0006734D">
              <w:rPr>
                <w:i/>
              </w:rPr>
              <w:t xml:space="preserve">Recommended Length: </w:t>
            </w:r>
            <w:r>
              <w:rPr>
                <w:i/>
              </w:rPr>
              <w:t xml:space="preserve">½ </w:t>
            </w:r>
            <w:r w:rsidRPr="0006734D">
              <w:rPr>
                <w:i/>
              </w:rPr>
              <w:t>Page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180541CD" w14:textId="77777777" w:rsidR="00022DF7" w:rsidRDefault="00022DF7" w:rsidP="005A09F9">
            <w:r>
              <w:t>Points</w:t>
            </w:r>
          </w:p>
        </w:tc>
      </w:tr>
      <w:tr w:rsidR="00022DF7" w14:paraId="3FFCE7F2" w14:textId="77777777" w:rsidTr="00AC2F92">
        <w:trPr>
          <w:trHeight w:val="251"/>
        </w:trPr>
        <w:tc>
          <w:tcPr>
            <w:tcW w:w="1620" w:type="dxa"/>
            <w:shd w:val="clear" w:color="auto" w:fill="D9E2F3" w:themeFill="accent1" w:themeFillTint="33"/>
          </w:tcPr>
          <w:p w14:paraId="2749ABB6" w14:textId="1E5DC8C3" w:rsidR="00022DF7" w:rsidRDefault="0030533B" w:rsidP="005A09F9">
            <w:r>
              <w:t>Nonprofit or IHE Organizational</w:t>
            </w:r>
            <w:r w:rsidR="00022DF7">
              <w:t xml:space="preserve"> Overview</w:t>
            </w:r>
          </w:p>
        </w:tc>
        <w:tc>
          <w:tcPr>
            <w:tcW w:w="8550" w:type="dxa"/>
            <w:gridSpan w:val="2"/>
            <w:shd w:val="clear" w:color="auto" w:fill="D9E2F3" w:themeFill="accent1" w:themeFillTint="33"/>
          </w:tcPr>
          <w:p w14:paraId="504D293A" w14:textId="4B4C07E1" w:rsidR="00022DF7" w:rsidRDefault="0030533B" w:rsidP="005A09F9">
            <w:r w:rsidRPr="0030533B">
              <w:t>Describe the overall mission and vision of your organization.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3B33742E" w14:textId="77777777" w:rsidR="00022DF7" w:rsidRDefault="00022DF7" w:rsidP="005A09F9">
            <w:r>
              <w:t>0</w:t>
            </w:r>
          </w:p>
        </w:tc>
      </w:tr>
      <w:tr w:rsidR="00022DF7" w14:paraId="6AC95EF3" w14:textId="77777777" w:rsidTr="005A09F9">
        <w:trPr>
          <w:trHeight w:val="251"/>
        </w:trPr>
        <w:tc>
          <w:tcPr>
            <w:tcW w:w="11250" w:type="dxa"/>
            <w:gridSpan w:val="4"/>
          </w:tcPr>
          <w:p w14:paraId="645B0395" w14:textId="77777777" w:rsidR="00022DF7" w:rsidRDefault="00022DF7" w:rsidP="005A09F9">
            <w:r>
              <w:t xml:space="preserve">Response: </w:t>
            </w:r>
          </w:p>
          <w:p w14:paraId="12A54EB6" w14:textId="77777777" w:rsidR="00022DF7" w:rsidRDefault="00022DF7" w:rsidP="005A09F9"/>
        </w:tc>
      </w:tr>
      <w:tr w:rsidR="00022DF7" w14:paraId="76720EE0" w14:textId="77777777" w:rsidTr="005A09F9">
        <w:trPr>
          <w:trHeight w:val="266"/>
        </w:trPr>
        <w:tc>
          <w:tcPr>
            <w:tcW w:w="11250" w:type="dxa"/>
            <w:gridSpan w:val="4"/>
            <w:shd w:val="clear" w:color="auto" w:fill="8496B0" w:themeFill="text2" w:themeFillTint="99"/>
          </w:tcPr>
          <w:p w14:paraId="4A4C9161" w14:textId="313F8BE1" w:rsidR="00022DF7" w:rsidRDefault="00022DF7" w:rsidP="005A09F9">
            <w:pPr>
              <w:tabs>
                <w:tab w:val="right" w:pos="11114"/>
              </w:tabs>
            </w:pPr>
            <w:r>
              <w:t xml:space="preserve">2. </w:t>
            </w:r>
            <w:r w:rsidR="00A667EC">
              <w:t>Experience and Applied Learning</w:t>
            </w:r>
            <w:r>
              <w:t xml:space="preserve">; </w:t>
            </w:r>
            <w:r>
              <w:rPr>
                <w:i/>
              </w:rPr>
              <w:t>Maximum</w:t>
            </w:r>
            <w:r w:rsidRPr="0006734D">
              <w:rPr>
                <w:i/>
              </w:rPr>
              <w:t xml:space="preserve"> Length: </w:t>
            </w:r>
            <w:r w:rsidR="00607531">
              <w:rPr>
                <w:i/>
              </w:rPr>
              <w:t>4</w:t>
            </w:r>
            <w:r>
              <w:rPr>
                <w:i/>
              </w:rPr>
              <w:t xml:space="preserve"> </w:t>
            </w:r>
            <w:r w:rsidRPr="0006734D">
              <w:rPr>
                <w:i/>
              </w:rPr>
              <w:t>Page</w:t>
            </w:r>
            <w:r>
              <w:rPr>
                <w:i/>
              </w:rPr>
              <w:t>s</w:t>
            </w:r>
            <w:r>
              <w:rPr>
                <w:i/>
              </w:rPr>
              <w:tab/>
              <w:t xml:space="preserve">Total Points: </w:t>
            </w:r>
            <w:r w:rsidR="00040398">
              <w:rPr>
                <w:i/>
              </w:rPr>
              <w:t>2</w:t>
            </w:r>
            <w:r w:rsidR="007B3913">
              <w:rPr>
                <w:i/>
              </w:rPr>
              <w:t>5</w:t>
            </w:r>
          </w:p>
        </w:tc>
      </w:tr>
      <w:tr w:rsidR="00022DF7" w14:paraId="16EAD8E8" w14:textId="77777777" w:rsidTr="00AC2F92">
        <w:trPr>
          <w:trHeight w:val="266"/>
        </w:trPr>
        <w:tc>
          <w:tcPr>
            <w:tcW w:w="1620" w:type="dxa"/>
            <w:shd w:val="clear" w:color="auto" w:fill="D9E2F3" w:themeFill="accent1" w:themeFillTint="33"/>
          </w:tcPr>
          <w:p w14:paraId="10B1A303" w14:textId="77777777" w:rsidR="00022DF7" w:rsidRDefault="00022DF7" w:rsidP="005A09F9">
            <w:bookmarkStart w:id="2" w:name="_Hlk528317075"/>
            <w:r>
              <w:t>2.1</w:t>
            </w:r>
          </w:p>
        </w:tc>
        <w:tc>
          <w:tcPr>
            <w:tcW w:w="8550" w:type="dxa"/>
            <w:gridSpan w:val="2"/>
            <w:shd w:val="clear" w:color="auto" w:fill="D9E2F3" w:themeFill="accent1" w:themeFillTint="33"/>
          </w:tcPr>
          <w:p w14:paraId="09C7527B" w14:textId="22151F45" w:rsidR="00022DF7" w:rsidRDefault="00022DF7" w:rsidP="005A09F9">
            <w:r w:rsidRPr="0006734D">
              <w:rPr>
                <w:i/>
              </w:rPr>
              <w:t>Recommended Length:</w:t>
            </w:r>
            <w:r w:rsidR="00CF3537">
              <w:rPr>
                <w:i/>
              </w:rPr>
              <w:t xml:space="preserve"> 1</w:t>
            </w:r>
            <w:r>
              <w:rPr>
                <w:i/>
              </w:rPr>
              <w:t xml:space="preserve"> </w:t>
            </w:r>
            <w:r w:rsidRPr="0006734D">
              <w:rPr>
                <w:i/>
              </w:rPr>
              <w:t>Page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3EB3E87D" w14:textId="77777777" w:rsidR="00022DF7" w:rsidRDefault="00022DF7" w:rsidP="005A09F9">
            <w:r>
              <w:t>Points</w:t>
            </w:r>
          </w:p>
        </w:tc>
      </w:tr>
      <w:tr w:rsidR="00022DF7" w14:paraId="1CA6E48C" w14:textId="77777777" w:rsidTr="00AC2F92">
        <w:trPr>
          <w:trHeight w:val="251"/>
        </w:trPr>
        <w:tc>
          <w:tcPr>
            <w:tcW w:w="1620" w:type="dxa"/>
            <w:shd w:val="clear" w:color="auto" w:fill="D9E2F3" w:themeFill="accent1" w:themeFillTint="33"/>
          </w:tcPr>
          <w:p w14:paraId="4A8FF96C" w14:textId="7C9C63CF" w:rsidR="00022DF7" w:rsidRDefault="00A667EC" w:rsidP="005A09F9">
            <w:r>
              <w:t xml:space="preserve">Prior </w:t>
            </w:r>
            <w:r w:rsidR="00B06D86">
              <w:t>CCR Program Delivery and Results</w:t>
            </w:r>
          </w:p>
        </w:tc>
        <w:tc>
          <w:tcPr>
            <w:tcW w:w="8550" w:type="dxa"/>
            <w:gridSpan w:val="2"/>
            <w:shd w:val="clear" w:color="auto" w:fill="D9E2F3" w:themeFill="accent1" w:themeFillTint="33"/>
          </w:tcPr>
          <w:p w14:paraId="10608678" w14:textId="3A36BDE1" w:rsidR="00022DF7" w:rsidRDefault="00A667EC" w:rsidP="005A09F9">
            <w:r w:rsidRPr="00A667EC">
              <w:rPr>
                <w:b/>
              </w:rPr>
              <w:t>Describe any past experiences working with different types of LEAs</w:t>
            </w:r>
            <w:r w:rsidRPr="00A667EC">
              <w:t xml:space="preserve"> (e.g., urban, rural, charter, etc.)</w:t>
            </w:r>
            <w:r w:rsidR="002864D6">
              <w:t xml:space="preserve"> in</w:t>
            </w:r>
            <w:r w:rsidRPr="00A667EC">
              <w:t xml:space="preserve"> providing college and career readiness</w:t>
            </w:r>
            <w:r w:rsidR="001D78E7">
              <w:t xml:space="preserve"> (CCR)</w:t>
            </w:r>
            <w:r w:rsidRPr="00A667EC">
              <w:t xml:space="preserve"> advising.  Describe the services delivered and the student outcomes.  </w:t>
            </w:r>
            <w:r w:rsidR="008038D0">
              <w:t>From the experience, w</w:t>
            </w:r>
            <w:r w:rsidRPr="00A667EC">
              <w:t>hat were the observed strengths and opportunities for growth of the program?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62136217" w14:textId="66C5139E" w:rsidR="00022DF7" w:rsidRDefault="0064404A" w:rsidP="005A09F9">
            <w:r>
              <w:t>1</w:t>
            </w:r>
            <w:r w:rsidR="0027336E">
              <w:t>0</w:t>
            </w:r>
          </w:p>
        </w:tc>
      </w:tr>
      <w:bookmarkEnd w:id="2"/>
      <w:tr w:rsidR="00022DF7" w14:paraId="13EDE61E" w14:textId="77777777" w:rsidTr="005A09F9">
        <w:trPr>
          <w:trHeight w:val="251"/>
        </w:trPr>
        <w:tc>
          <w:tcPr>
            <w:tcW w:w="11250" w:type="dxa"/>
            <w:gridSpan w:val="4"/>
          </w:tcPr>
          <w:p w14:paraId="499AA0AE" w14:textId="749E7ADB" w:rsidR="00022DF7" w:rsidRDefault="00022DF7" w:rsidP="005A09F9">
            <w:r>
              <w:t xml:space="preserve">Response: </w:t>
            </w:r>
          </w:p>
          <w:p w14:paraId="7EDC2B07" w14:textId="77777777" w:rsidR="002864D6" w:rsidRDefault="002864D6" w:rsidP="005A09F9"/>
          <w:p w14:paraId="4C131A89" w14:textId="77777777" w:rsidR="00022DF7" w:rsidRDefault="00022DF7" w:rsidP="005A09F9"/>
        </w:tc>
      </w:tr>
      <w:tr w:rsidR="00022DF7" w14:paraId="5C51A133" w14:textId="77777777" w:rsidTr="00AC2F92">
        <w:trPr>
          <w:trHeight w:val="251"/>
        </w:trPr>
        <w:tc>
          <w:tcPr>
            <w:tcW w:w="1620" w:type="dxa"/>
            <w:shd w:val="clear" w:color="auto" w:fill="D9E2F3" w:themeFill="accent1" w:themeFillTint="33"/>
          </w:tcPr>
          <w:p w14:paraId="28A1D967" w14:textId="77777777" w:rsidR="00022DF7" w:rsidRDefault="00022DF7" w:rsidP="005A09F9">
            <w:r>
              <w:t>2.2</w:t>
            </w:r>
          </w:p>
        </w:tc>
        <w:tc>
          <w:tcPr>
            <w:tcW w:w="8550" w:type="dxa"/>
            <w:gridSpan w:val="2"/>
            <w:shd w:val="clear" w:color="auto" w:fill="D9E2F3" w:themeFill="accent1" w:themeFillTint="33"/>
          </w:tcPr>
          <w:p w14:paraId="641E095A" w14:textId="77777777" w:rsidR="00022DF7" w:rsidRDefault="00022DF7" w:rsidP="005A09F9">
            <w:r w:rsidRPr="0006734D">
              <w:rPr>
                <w:i/>
              </w:rPr>
              <w:t xml:space="preserve">Recommended Length: </w:t>
            </w:r>
            <w:r>
              <w:rPr>
                <w:i/>
              </w:rPr>
              <w:t xml:space="preserve">½ </w:t>
            </w:r>
            <w:r w:rsidRPr="0006734D">
              <w:rPr>
                <w:i/>
              </w:rPr>
              <w:t>Page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6F599FBA" w14:textId="77777777" w:rsidR="00022DF7" w:rsidRDefault="00022DF7" w:rsidP="005A09F9">
            <w:r>
              <w:t>Points</w:t>
            </w:r>
          </w:p>
        </w:tc>
      </w:tr>
      <w:tr w:rsidR="00022DF7" w14:paraId="1E9ED201" w14:textId="77777777" w:rsidTr="00AC2F92">
        <w:trPr>
          <w:trHeight w:val="251"/>
        </w:trPr>
        <w:tc>
          <w:tcPr>
            <w:tcW w:w="1620" w:type="dxa"/>
            <w:shd w:val="clear" w:color="auto" w:fill="D9E2F3" w:themeFill="accent1" w:themeFillTint="33"/>
          </w:tcPr>
          <w:p w14:paraId="42A1FA78" w14:textId="4333B91F" w:rsidR="00022DF7" w:rsidRDefault="00A667EC" w:rsidP="005A09F9">
            <w:r>
              <w:t xml:space="preserve">Prior </w:t>
            </w:r>
            <w:r w:rsidR="00B06D86">
              <w:t>Grant</w:t>
            </w:r>
            <w:r>
              <w:t xml:space="preserve"> </w:t>
            </w:r>
            <w:r w:rsidR="00B06D86">
              <w:t>E</w:t>
            </w:r>
            <w:r>
              <w:t>xperience</w:t>
            </w:r>
          </w:p>
        </w:tc>
        <w:tc>
          <w:tcPr>
            <w:tcW w:w="8550" w:type="dxa"/>
            <w:gridSpan w:val="2"/>
            <w:shd w:val="clear" w:color="auto" w:fill="D9E2F3" w:themeFill="accent1" w:themeFillTint="33"/>
          </w:tcPr>
          <w:p w14:paraId="5B12985F" w14:textId="5F9EA88C" w:rsidR="00022DF7" w:rsidRDefault="00A667EC" w:rsidP="005A09F9">
            <w:r w:rsidRPr="00A667EC">
              <w:rPr>
                <w:b/>
              </w:rPr>
              <w:t xml:space="preserve">Describe any past experiences working with </w:t>
            </w:r>
            <w:r w:rsidR="002878CA">
              <w:rPr>
                <w:b/>
              </w:rPr>
              <w:t>a</w:t>
            </w:r>
            <w:r w:rsidRPr="00A667EC">
              <w:rPr>
                <w:b/>
              </w:rPr>
              <w:t xml:space="preserve"> </w:t>
            </w:r>
            <w:r w:rsidR="002864D6">
              <w:rPr>
                <w:b/>
              </w:rPr>
              <w:t>f</w:t>
            </w:r>
            <w:r w:rsidRPr="00A667EC">
              <w:rPr>
                <w:b/>
              </w:rPr>
              <w:t>ederal</w:t>
            </w:r>
            <w:r w:rsidR="002878CA">
              <w:rPr>
                <w:b/>
              </w:rPr>
              <w:t>, state, or</w:t>
            </w:r>
            <w:r w:rsidR="00CF3537">
              <w:rPr>
                <w:b/>
              </w:rPr>
              <w:t xml:space="preserve"> other comprehensive program</w:t>
            </w:r>
            <w:r w:rsidR="002864D6">
              <w:rPr>
                <w:b/>
              </w:rPr>
              <w:t>s</w:t>
            </w:r>
            <w:r w:rsidR="002878CA">
              <w:rPr>
                <w:b/>
              </w:rPr>
              <w:t xml:space="preserve"> (</w:t>
            </w:r>
            <w:r w:rsidR="00CF3537">
              <w:rPr>
                <w:b/>
              </w:rPr>
              <w:t xml:space="preserve">i.e. </w:t>
            </w:r>
            <w:r w:rsidR="002878CA">
              <w:rPr>
                <w:b/>
              </w:rPr>
              <w:t>rigorous reporting</w:t>
            </w:r>
            <w:r w:rsidR="002864D6">
              <w:rPr>
                <w:b/>
              </w:rPr>
              <w:t xml:space="preserve"> requirements</w:t>
            </w:r>
            <w:r w:rsidR="002878CA">
              <w:rPr>
                <w:b/>
              </w:rPr>
              <w:t xml:space="preserve">, </w:t>
            </w:r>
            <w:r w:rsidR="009D46A4">
              <w:rPr>
                <w:b/>
              </w:rPr>
              <w:t>multi-site, outcomes focused).</w:t>
            </w:r>
            <w:r w:rsidRPr="00A667EC">
              <w:t xml:space="preserve"> </w:t>
            </w:r>
            <w:r w:rsidR="009D46A4">
              <w:t xml:space="preserve"> </w:t>
            </w:r>
            <w:r w:rsidRPr="00A667EC">
              <w:t xml:space="preserve">Describe the </w:t>
            </w:r>
            <w:r w:rsidR="009D46A4">
              <w:t xml:space="preserve">program, service locations, </w:t>
            </w:r>
            <w:r w:rsidRPr="00A667EC">
              <w:t>services delivered and student outcomes.  What were the observed strengths and opportunities for growth of the program?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736C58FD" w14:textId="67E63BC4" w:rsidR="00022DF7" w:rsidRDefault="00040398" w:rsidP="005A09F9">
            <w:r>
              <w:t>5</w:t>
            </w:r>
          </w:p>
        </w:tc>
      </w:tr>
      <w:tr w:rsidR="00022DF7" w14:paraId="04BDF293" w14:textId="77777777" w:rsidTr="005A09F9">
        <w:trPr>
          <w:trHeight w:val="251"/>
        </w:trPr>
        <w:tc>
          <w:tcPr>
            <w:tcW w:w="11250" w:type="dxa"/>
            <w:gridSpan w:val="4"/>
          </w:tcPr>
          <w:p w14:paraId="4DEB4003" w14:textId="77777777" w:rsidR="00022DF7" w:rsidRDefault="00022DF7" w:rsidP="005A09F9">
            <w:bookmarkStart w:id="3" w:name="_Hlk528317320"/>
            <w:r>
              <w:lastRenderedPageBreak/>
              <w:t xml:space="preserve">Response: </w:t>
            </w:r>
          </w:p>
          <w:p w14:paraId="25D73C69" w14:textId="77777777" w:rsidR="00022DF7" w:rsidRDefault="00022DF7" w:rsidP="005A09F9"/>
          <w:p w14:paraId="55039026" w14:textId="466D0C7F" w:rsidR="002864D6" w:rsidRDefault="002864D6" w:rsidP="005A09F9"/>
        </w:tc>
      </w:tr>
      <w:tr w:rsidR="00022DF7" w14:paraId="0E157252" w14:textId="77777777" w:rsidTr="00AC2F92">
        <w:trPr>
          <w:trHeight w:val="251"/>
        </w:trPr>
        <w:tc>
          <w:tcPr>
            <w:tcW w:w="1620" w:type="dxa"/>
            <w:shd w:val="clear" w:color="auto" w:fill="D9E2F3" w:themeFill="accent1" w:themeFillTint="33"/>
          </w:tcPr>
          <w:p w14:paraId="060FB30B" w14:textId="77777777" w:rsidR="00022DF7" w:rsidRDefault="00022DF7" w:rsidP="005A09F9">
            <w:bookmarkStart w:id="4" w:name="_Hlk528317362"/>
            <w:bookmarkEnd w:id="3"/>
            <w:r>
              <w:t>2.3</w:t>
            </w:r>
          </w:p>
        </w:tc>
        <w:tc>
          <w:tcPr>
            <w:tcW w:w="8550" w:type="dxa"/>
            <w:gridSpan w:val="2"/>
            <w:shd w:val="clear" w:color="auto" w:fill="D9E2F3" w:themeFill="accent1" w:themeFillTint="33"/>
          </w:tcPr>
          <w:p w14:paraId="235464F8" w14:textId="12BA2D12" w:rsidR="00022DF7" w:rsidRPr="0006734D" w:rsidRDefault="00022DF7" w:rsidP="005A09F9">
            <w:r w:rsidRPr="0006734D">
              <w:rPr>
                <w:i/>
              </w:rPr>
              <w:t>Recommended Length:</w:t>
            </w:r>
            <w:r w:rsidR="00145CCB">
              <w:rPr>
                <w:i/>
              </w:rPr>
              <w:t xml:space="preserve"> 1</w:t>
            </w:r>
            <w:r>
              <w:rPr>
                <w:i/>
              </w:rPr>
              <w:t xml:space="preserve"> </w:t>
            </w:r>
            <w:r w:rsidRPr="0006734D">
              <w:rPr>
                <w:i/>
              </w:rPr>
              <w:t>Page</w:t>
            </w:r>
            <w:r w:rsidR="00CF3537">
              <w:rPr>
                <w:i/>
              </w:rPr>
              <w:t xml:space="preserve"> + relevant attachments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77B24BDE" w14:textId="77777777" w:rsidR="00022DF7" w:rsidRDefault="00022DF7" w:rsidP="005A09F9">
            <w:r>
              <w:t>Points</w:t>
            </w:r>
          </w:p>
        </w:tc>
      </w:tr>
      <w:tr w:rsidR="00022DF7" w14:paraId="14791D89" w14:textId="77777777" w:rsidTr="00AC2F92">
        <w:trPr>
          <w:trHeight w:val="251"/>
        </w:trPr>
        <w:tc>
          <w:tcPr>
            <w:tcW w:w="1620" w:type="dxa"/>
            <w:shd w:val="clear" w:color="auto" w:fill="D9E2F3" w:themeFill="accent1" w:themeFillTint="33"/>
          </w:tcPr>
          <w:p w14:paraId="67CF7234" w14:textId="77777777" w:rsidR="00022DF7" w:rsidRDefault="00022DF7" w:rsidP="005A09F9">
            <w:r w:rsidRPr="0006734D">
              <w:t>Outcomes Metrics</w:t>
            </w:r>
          </w:p>
        </w:tc>
        <w:tc>
          <w:tcPr>
            <w:tcW w:w="8550" w:type="dxa"/>
            <w:gridSpan w:val="2"/>
            <w:shd w:val="clear" w:color="auto" w:fill="D9E2F3" w:themeFill="accent1" w:themeFillTint="33"/>
          </w:tcPr>
          <w:p w14:paraId="1C5D1A7F" w14:textId="2936A7E6" w:rsidR="00022DF7" w:rsidRDefault="00022DF7" w:rsidP="005A09F9">
            <w:r w:rsidRPr="00935181">
              <w:t xml:space="preserve">Describe the </w:t>
            </w:r>
            <w:r w:rsidRPr="00B70682">
              <w:rPr>
                <w:b/>
              </w:rPr>
              <w:t>quantitative and qualitative indicators</w:t>
            </w:r>
            <w:r w:rsidRPr="00935181">
              <w:t xml:space="preserve"> </w:t>
            </w:r>
            <w:r>
              <w:t xml:space="preserve">that your </w:t>
            </w:r>
            <w:r w:rsidR="0064404A">
              <w:t>nonprofit organization or IHE</w:t>
            </w:r>
            <w:r>
              <w:t xml:space="preserve"> is tracking </w:t>
            </w:r>
            <w:r w:rsidRPr="00935181">
              <w:t xml:space="preserve">related to </w:t>
            </w:r>
            <w:r>
              <w:t xml:space="preserve">its </w:t>
            </w:r>
            <w:r w:rsidR="0064404A">
              <w:t xml:space="preserve">mission and </w:t>
            </w:r>
            <w:r>
              <w:t>vision</w:t>
            </w:r>
            <w:r w:rsidRPr="00935181">
              <w:t xml:space="preserve"> including student, </w:t>
            </w:r>
            <w:r w:rsidR="00CA3B70">
              <w:t xml:space="preserve">parent, </w:t>
            </w:r>
            <w:r w:rsidR="0064404A">
              <w:t>advisor</w:t>
            </w:r>
            <w:r w:rsidRPr="00935181">
              <w:t xml:space="preserve">, school, and </w:t>
            </w:r>
            <w:r>
              <w:t xml:space="preserve">district </w:t>
            </w:r>
            <w:r w:rsidRPr="00935181">
              <w:t>outcomes. These indicators should include both short and long</w:t>
            </w:r>
            <w:r>
              <w:t>-</w:t>
            </w:r>
            <w:r w:rsidRPr="00935181">
              <w:t xml:space="preserve">term outcomes that align with the </w:t>
            </w:r>
            <w:r w:rsidR="0064404A">
              <w:t>organization’s</w:t>
            </w:r>
            <w:r>
              <w:t xml:space="preserve"> v</w:t>
            </w:r>
            <w:r w:rsidRPr="00935181">
              <w:t>ision.</w:t>
            </w:r>
            <w:r>
              <w:t xml:space="preserve">  If available, please include examples of data visualizations from the past three years to demonstrate how your </w:t>
            </w:r>
            <w:r w:rsidR="0064404A">
              <w:t>organization</w:t>
            </w:r>
            <w:r>
              <w:t xml:space="preserve"> is tracking these indicators. 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3ACE394D" w14:textId="36D35942" w:rsidR="00022DF7" w:rsidRDefault="00CF3537" w:rsidP="005A09F9">
            <w:r>
              <w:t>10</w:t>
            </w:r>
          </w:p>
        </w:tc>
      </w:tr>
      <w:tr w:rsidR="00022DF7" w14:paraId="5B24F470" w14:textId="77777777" w:rsidTr="005A09F9">
        <w:trPr>
          <w:trHeight w:val="251"/>
        </w:trPr>
        <w:tc>
          <w:tcPr>
            <w:tcW w:w="11250" w:type="dxa"/>
            <w:gridSpan w:val="4"/>
          </w:tcPr>
          <w:p w14:paraId="056ECD17" w14:textId="77777777" w:rsidR="00022DF7" w:rsidRDefault="00022DF7" w:rsidP="005A09F9">
            <w:r>
              <w:t xml:space="preserve">Response: </w:t>
            </w:r>
          </w:p>
          <w:p w14:paraId="06BEA74D" w14:textId="77777777" w:rsidR="00022DF7" w:rsidRDefault="00022DF7" w:rsidP="005A09F9"/>
        </w:tc>
      </w:tr>
      <w:tr w:rsidR="0024039C" w14:paraId="04FFDC3D" w14:textId="77777777" w:rsidTr="002E78C0">
        <w:trPr>
          <w:trHeight w:val="266"/>
        </w:trPr>
        <w:tc>
          <w:tcPr>
            <w:tcW w:w="11250" w:type="dxa"/>
            <w:gridSpan w:val="4"/>
            <w:shd w:val="clear" w:color="auto" w:fill="8496B0" w:themeFill="text2" w:themeFillTint="99"/>
          </w:tcPr>
          <w:p w14:paraId="0CBE8BA4" w14:textId="0B5FC756" w:rsidR="0024039C" w:rsidRDefault="0024039C" w:rsidP="002E78C0">
            <w:pPr>
              <w:tabs>
                <w:tab w:val="right" w:pos="11114"/>
              </w:tabs>
            </w:pPr>
            <w:r>
              <w:t xml:space="preserve">3. Data Driven Program; </w:t>
            </w:r>
            <w:r>
              <w:rPr>
                <w:i/>
              </w:rPr>
              <w:t>Maximum</w:t>
            </w:r>
            <w:r w:rsidRPr="0006734D">
              <w:rPr>
                <w:i/>
              </w:rPr>
              <w:t xml:space="preserve"> Length:</w:t>
            </w:r>
            <w:r w:rsidR="00145CCB">
              <w:rPr>
                <w:i/>
              </w:rPr>
              <w:t xml:space="preserve"> </w:t>
            </w:r>
            <w:r>
              <w:rPr>
                <w:i/>
              </w:rPr>
              <w:t xml:space="preserve">1 </w:t>
            </w:r>
            <w:r w:rsidRPr="0006734D">
              <w:rPr>
                <w:i/>
              </w:rPr>
              <w:t>Page</w:t>
            </w:r>
            <w:r>
              <w:rPr>
                <w:i/>
              </w:rPr>
              <w:tab/>
              <w:t xml:space="preserve">Total Points: </w:t>
            </w:r>
            <w:r w:rsidR="00324965">
              <w:rPr>
                <w:i/>
              </w:rPr>
              <w:t>1</w:t>
            </w:r>
            <w:r>
              <w:rPr>
                <w:i/>
              </w:rPr>
              <w:t>0</w:t>
            </w:r>
          </w:p>
        </w:tc>
      </w:tr>
      <w:tr w:rsidR="0024039C" w14:paraId="608DA759" w14:textId="77777777" w:rsidTr="00AC2F92">
        <w:trPr>
          <w:trHeight w:val="266"/>
        </w:trPr>
        <w:tc>
          <w:tcPr>
            <w:tcW w:w="1620" w:type="dxa"/>
            <w:shd w:val="clear" w:color="auto" w:fill="D9E2F3" w:themeFill="accent1" w:themeFillTint="33"/>
          </w:tcPr>
          <w:p w14:paraId="66B0B27A" w14:textId="27E67A06" w:rsidR="0024039C" w:rsidRDefault="0024039C" w:rsidP="002E78C0">
            <w:r>
              <w:t>3.1</w:t>
            </w:r>
          </w:p>
        </w:tc>
        <w:tc>
          <w:tcPr>
            <w:tcW w:w="8550" w:type="dxa"/>
            <w:gridSpan w:val="2"/>
            <w:shd w:val="clear" w:color="auto" w:fill="D9E2F3" w:themeFill="accent1" w:themeFillTint="33"/>
          </w:tcPr>
          <w:p w14:paraId="23BBD381" w14:textId="77777777" w:rsidR="0024039C" w:rsidRDefault="0024039C" w:rsidP="002E78C0">
            <w:r w:rsidRPr="0006734D">
              <w:rPr>
                <w:i/>
              </w:rPr>
              <w:t xml:space="preserve">Recommended Length: </w:t>
            </w:r>
            <w:r>
              <w:rPr>
                <w:i/>
              </w:rPr>
              <w:t xml:space="preserve">½ </w:t>
            </w:r>
            <w:r w:rsidRPr="0006734D">
              <w:rPr>
                <w:i/>
              </w:rPr>
              <w:t>Page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77ADC5E4" w14:textId="77777777" w:rsidR="0024039C" w:rsidRDefault="0024039C" w:rsidP="002E78C0">
            <w:r>
              <w:t>Points</w:t>
            </w:r>
          </w:p>
        </w:tc>
      </w:tr>
      <w:tr w:rsidR="0024039C" w14:paraId="1D962797" w14:textId="77777777" w:rsidTr="00AC2F92">
        <w:trPr>
          <w:trHeight w:val="251"/>
        </w:trPr>
        <w:tc>
          <w:tcPr>
            <w:tcW w:w="1620" w:type="dxa"/>
            <w:shd w:val="clear" w:color="auto" w:fill="D9E2F3" w:themeFill="accent1" w:themeFillTint="33"/>
          </w:tcPr>
          <w:p w14:paraId="3559F459" w14:textId="77777777" w:rsidR="0024039C" w:rsidRDefault="0024039C" w:rsidP="002E78C0">
            <w:r>
              <w:t>Commitment &amp; Formative Assessment</w:t>
            </w:r>
          </w:p>
        </w:tc>
        <w:tc>
          <w:tcPr>
            <w:tcW w:w="8550" w:type="dxa"/>
            <w:gridSpan w:val="2"/>
            <w:shd w:val="clear" w:color="auto" w:fill="D9E2F3" w:themeFill="accent1" w:themeFillTint="33"/>
          </w:tcPr>
          <w:p w14:paraId="56FFCD34" w14:textId="5364D135" w:rsidR="0024039C" w:rsidRDefault="0024039C" w:rsidP="002E78C0">
            <w:r>
              <w:t xml:space="preserve">Describe </w:t>
            </w:r>
            <w:r w:rsidRPr="00C23B17">
              <w:rPr>
                <w:b/>
              </w:rPr>
              <w:t>how your organization uses program data to refine program delivery</w:t>
            </w:r>
            <w:r w:rsidR="00CF3537">
              <w:t xml:space="preserve">, citing specific examples. </w:t>
            </w:r>
            <w:r w:rsidRPr="009A7DE0">
              <w:t xml:space="preserve">Include areas of strength and opportunities for growth. 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2E7019AF" w14:textId="77777777" w:rsidR="0024039C" w:rsidRDefault="0024039C" w:rsidP="002E78C0">
            <w:r>
              <w:t>10</w:t>
            </w:r>
          </w:p>
        </w:tc>
      </w:tr>
      <w:tr w:rsidR="0024039C" w14:paraId="5CC56370" w14:textId="77777777" w:rsidTr="002E78C0">
        <w:trPr>
          <w:trHeight w:val="251"/>
        </w:trPr>
        <w:tc>
          <w:tcPr>
            <w:tcW w:w="11250" w:type="dxa"/>
            <w:gridSpan w:val="4"/>
          </w:tcPr>
          <w:p w14:paraId="24799D9B" w14:textId="77777777" w:rsidR="0024039C" w:rsidRDefault="0024039C" w:rsidP="002E78C0">
            <w:r>
              <w:t xml:space="preserve">Response: </w:t>
            </w:r>
          </w:p>
          <w:p w14:paraId="689FFD4D" w14:textId="77777777" w:rsidR="0024039C" w:rsidRDefault="0024039C" w:rsidP="002E78C0"/>
        </w:tc>
      </w:tr>
      <w:bookmarkEnd w:id="4"/>
      <w:tr w:rsidR="00022DF7" w14:paraId="4D45AA5A" w14:textId="77777777" w:rsidTr="005A09F9">
        <w:trPr>
          <w:trHeight w:val="266"/>
        </w:trPr>
        <w:tc>
          <w:tcPr>
            <w:tcW w:w="11250" w:type="dxa"/>
            <w:gridSpan w:val="4"/>
            <w:shd w:val="clear" w:color="auto" w:fill="8496B0" w:themeFill="text2" w:themeFillTint="99"/>
          </w:tcPr>
          <w:p w14:paraId="7E639485" w14:textId="163FB435" w:rsidR="00022DF7" w:rsidRPr="00B70682" w:rsidRDefault="0024039C" w:rsidP="005A09F9">
            <w:pPr>
              <w:tabs>
                <w:tab w:val="right" w:pos="11114"/>
              </w:tabs>
              <w:rPr>
                <w:i/>
              </w:rPr>
            </w:pPr>
            <w:r>
              <w:t>4</w:t>
            </w:r>
            <w:r w:rsidR="00022DF7">
              <w:t xml:space="preserve">. </w:t>
            </w:r>
            <w:r w:rsidR="00AA0213" w:rsidRPr="00DA7414">
              <w:t xml:space="preserve">Proposed </w:t>
            </w:r>
            <w:r w:rsidR="00AA0213">
              <w:t xml:space="preserve">Advising </w:t>
            </w:r>
            <w:r w:rsidR="00DA7414" w:rsidRPr="00DA7414">
              <w:t xml:space="preserve">Program </w:t>
            </w:r>
            <w:r w:rsidR="006052CD">
              <w:t>P</w:t>
            </w:r>
            <w:r w:rsidR="00DA7414" w:rsidRPr="00DA7414">
              <w:t>lan</w:t>
            </w:r>
            <w:r w:rsidR="00022DF7">
              <w:t xml:space="preserve">; </w:t>
            </w:r>
            <w:r w:rsidR="00022DF7">
              <w:rPr>
                <w:i/>
              </w:rPr>
              <w:t>Maximum</w:t>
            </w:r>
            <w:r w:rsidR="00022DF7" w:rsidRPr="0006734D">
              <w:rPr>
                <w:i/>
              </w:rPr>
              <w:t xml:space="preserve"> Length: </w:t>
            </w:r>
            <w:r w:rsidR="00607531">
              <w:rPr>
                <w:i/>
              </w:rPr>
              <w:t>4</w:t>
            </w:r>
            <w:r w:rsidR="00022DF7" w:rsidRPr="0006734D">
              <w:rPr>
                <w:i/>
              </w:rPr>
              <w:t xml:space="preserve"> Page</w:t>
            </w:r>
            <w:r w:rsidR="00607531">
              <w:rPr>
                <w:i/>
              </w:rPr>
              <w:t xml:space="preserve"> (excluding resumes and supporting docs.)</w:t>
            </w:r>
            <w:r w:rsidR="00022DF7">
              <w:rPr>
                <w:i/>
              </w:rPr>
              <w:tab/>
              <w:t xml:space="preserve">Total Points: </w:t>
            </w:r>
            <w:r w:rsidR="00994FC8">
              <w:rPr>
                <w:i/>
              </w:rPr>
              <w:t>4</w:t>
            </w:r>
            <w:r w:rsidR="00022DF7">
              <w:rPr>
                <w:i/>
              </w:rPr>
              <w:t xml:space="preserve">0 </w:t>
            </w:r>
          </w:p>
        </w:tc>
      </w:tr>
      <w:tr w:rsidR="00022DF7" w14:paraId="4C9F91F5" w14:textId="77777777" w:rsidTr="005A09F9">
        <w:trPr>
          <w:trHeight w:val="266"/>
        </w:trPr>
        <w:tc>
          <w:tcPr>
            <w:tcW w:w="11250" w:type="dxa"/>
            <w:gridSpan w:val="4"/>
            <w:shd w:val="clear" w:color="auto" w:fill="auto"/>
          </w:tcPr>
          <w:p w14:paraId="5F87E115" w14:textId="77777777" w:rsidR="00534ACA" w:rsidRDefault="00534ACA" w:rsidP="00534ACA">
            <w:pPr>
              <w:spacing w:after="100" w:afterAutospacing="1"/>
              <w:contextualSpacing/>
            </w:pPr>
            <w:r w:rsidRPr="00534ACA">
              <w:t>TEA has identified two key opportunities to expand advising services in schools serving a high proportion of economically disadvantaged students:</w:t>
            </w:r>
          </w:p>
          <w:p w14:paraId="0C5E723F" w14:textId="4925EF15" w:rsidR="006235CD" w:rsidRPr="006235CD" w:rsidRDefault="006235CD" w:rsidP="006235CD">
            <w:pPr>
              <w:spacing w:after="100" w:afterAutospacing="1"/>
              <w:ind w:left="720"/>
              <w:contextualSpacing/>
            </w:pPr>
            <w:bookmarkStart w:id="5" w:name="_Hlk531693177"/>
            <w:r w:rsidRPr="006235CD">
              <w:rPr>
                <w:u w:val="single"/>
              </w:rPr>
              <w:t>Opportunity 1:</w:t>
            </w:r>
            <w:r w:rsidRPr="006235CD">
              <w:t xml:space="preserve">  </w:t>
            </w:r>
            <w:bookmarkStart w:id="6" w:name="_Hlk530489370"/>
            <w:r w:rsidRPr="006235CD">
              <w:t xml:space="preserve">Expand the geographic reach of effective CCR </w:t>
            </w:r>
            <w:r w:rsidR="00424182">
              <w:t xml:space="preserve">advising </w:t>
            </w:r>
            <w:r w:rsidRPr="006235CD">
              <w:t xml:space="preserve">programs </w:t>
            </w:r>
            <w:bookmarkEnd w:id="6"/>
            <w:r w:rsidRPr="006235CD">
              <w:t>beyond urban areas</w:t>
            </w:r>
          </w:p>
          <w:p w14:paraId="1E5185E6" w14:textId="77777777" w:rsidR="006235CD" w:rsidRPr="006235CD" w:rsidRDefault="006235CD" w:rsidP="006235CD">
            <w:pPr>
              <w:spacing w:after="100" w:afterAutospacing="1"/>
              <w:ind w:left="720"/>
              <w:contextualSpacing/>
            </w:pPr>
            <w:r w:rsidRPr="006235CD">
              <w:rPr>
                <w:u w:val="single"/>
              </w:rPr>
              <w:t>Opportunity 2:</w:t>
            </w:r>
            <w:r w:rsidRPr="006235CD">
              <w:t xml:space="preserve">  </w:t>
            </w:r>
            <w:bookmarkStart w:id="7" w:name="_Hlk530489399"/>
            <w:bookmarkStart w:id="8" w:name="_Hlk531691960"/>
            <w:r w:rsidRPr="006235CD">
              <w:t>Support innovative program models that increase the capacity of CCR advising organizations to reach and effectively serve all students</w:t>
            </w:r>
            <w:bookmarkEnd w:id="7"/>
            <w:bookmarkEnd w:id="8"/>
            <w:r w:rsidRPr="006235CD">
              <w:t>, beginning in 9</w:t>
            </w:r>
            <w:r w:rsidRPr="006235CD">
              <w:rPr>
                <w:vertAlign w:val="superscript"/>
              </w:rPr>
              <w:t>th</w:t>
            </w:r>
            <w:r w:rsidRPr="006235CD">
              <w:t xml:space="preserve"> grade or earlier</w:t>
            </w:r>
          </w:p>
          <w:bookmarkEnd w:id="5"/>
          <w:p w14:paraId="1DEC4525" w14:textId="77777777" w:rsidR="00DA7414" w:rsidRDefault="00DA7414" w:rsidP="00DA7414">
            <w:pPr>
              <w:tabs>
                <w:tab w:val="right" w:pos="11114"/>
              </w:tabs>
            </w:pPr>
          </w:p>
          <w:p w14:paraId="06EE87EC" w14:textId="17A41531" w:rsidR="00E06BDB" w:rsidRDefault="00DA7414" w:rsidP="00E06BDB">
            <w:pPr>
              <w:tabs>
                <w:tab w:val="right" w:pos="11114"/>
              </w:tabs>
            </w:pPr>
            <w:r>
              <w:t xml:space="preserve">Proposal Options:  </w:t>
            </w:r>
            <w:bookmarkStart w:id="9" w:name="_Hlk531352023"/>
            <w:r w:rsidR="00E06BDB">
              <w:t xml:space="preserve">The LOI applicant’s response needs to address how they will serve </w:t>
            </w:r>
            <w:r w:rsidR="006235CD">
              <w:t xml:space="preserve">one or more of </w:t>
            </w:r>
            <w:r w:rsidR="00E06BDB">
              <w:t xml:space="preserve">the following </w:t>
            </w:r>
            <w:r w:rsidR="005A0648">
              <w:t xml:space="preserve">geographic </w:t>
            </w:r>
            <w:r w:rsidR="0053449F">
              <w:t>regions</w:t>
            </w:r>
            <w:r w:rsidR="00E06BDB">
              <w:t>:</w:t>
            </w:r>
          </w:p>
          <w:p w14:paraId="567BB469" w14:textId="772A62ED" w:rsidR="005D3ADC" w:rsidRDefault="005A0648" w:rsidP="005D3ADC">
            <w:pPr>
              <w:tabs>
                <w:tab w:val="right" w:pos="11114"/>
              </w:tabs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West</w:t>
            </w:r>
            <w:r w:rsidR="005D3ADC">
              <w:t xml:space="preserve"> Texas (Culbertson County-</w:t>
            </w:r>
            <w:proofErr w:type="spellStart"/>
            <w:r w:rsidR="005D3ADC">
              <w:t>Allamoore</w:t>
            </w:r>
            <w:proofErr w:type="spellEnd"/>
            <w:r w:rsidR="005D3ADC">
              <w:t xml:space="preserve"> &amp; ESC 19/San Elizario ISDs)</w:t>
            </w:r>
          </w:p>
          <w:p w14:paraId="62C50658" w14:textId="77777777" w:rsidR="005D3ADC" w:rsidRDefault="005D3ADC" w:rsidP="005D3ADC">
            <w:pPr>
              <w:tabs>
                <w:tab w:val="right" w:pos="11114"/>
              </w:tabs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East Texas (Cleveland &amp; Sheldon ISDs)</w:t>
            </w:r>
          </w:p>
          <w:p w14:paraId="1E88EE19" w14:textId="77777777" w:rsidR="005A0648" w:rsidRDefault="005D3ADC" w:rsidP="005A0648">
            <w:pPr>
              <w:tabs>
                <w:tab w:val="right" w:pos="11114"/>
              </w:tabs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Coastal Bend Texas (Mathis &amp; Sinton ISDs)</w:t>
            </w:r>
          </w:p>
          <w:p w14:paraId="04A5183D" w14:textId="6EE21AE7" w:rsidR="00022DF7" w:rsidRPr="00DA7414" w:rsidRDefault="00E06BDB" w:rsidP="005D3ADC">
            <w:pPr>
              <w:tabs>
                <w:tab w:val="right" w:pos="11114"/>
              </w:tabs>
              <w:ind w:left="720"/>
            </w:pPr>
            <w:r>
              <w:t xml:space="preserve">Applicants can choose to apply to serve </w:t>
            </w:r>
            <w:r w:rsidR="005A0648">
              <w:t>more than one region</w:t>
            </w:r>
            <w:r>
              <w:t>.  In the application budget</w:t>
            </w:r>
            <w:r w:rsidR="00481DB8">
              <w:t>, Attachment 3 B,</w:t>
            </w:r>
            <w:r>
              <w:t xml:space="preserve"> CCR advising organizations will </w:t>
            </w:r>
            <w:r w:rsidR="00481DB8">
              <w:t>propose</w:t>
            </w:r>
            <w:r>
              <w:t xml:space="preserve"> the budget for providing services to the </w:t>
            </w:r>
            <w:r w:rsidR="00481DB8">
              <w:t xml:space="preserve">selected </w:t>
            </w:r>
            <w:r w:rsidR="005A0648">
              <w:t>region</w:t>
            </w:r>
            <w:r w:rsidR="00481DB8">
              <w:t>(</w:t>
            </w:r>
            <w:r w:rsidR="005A0648">
              <w:t>s</w:t>
            </w:r>
            <w:r w:rsidR="00481DB8">
              <w:t>)</w:t>
            </w:r>
            <w:r>
              <w:t>.</w:t>
            </w:r>
            <w:bookmarkEnd w:id="9"/>
          </w:p>
        </w:tc>
      </w:tr>
      <w:tr w:rsidR="00AA0213" w14:paraId="75E45626" w14:textId="77777777" w:rsidTr="00AC2F92">
        <w:trPr>
          <w:trHeight w:val="266"/>
        </w:trPr>
        <w:tc>
          <w:tcPr>
            <w:tcW w:w="1620" w:type="dxa"/>
            <w:shd w:val="clear" w:color="auto" w:fill="D9E2F3" w:themeFill="accent1" w:themeFillTint="33"/>
          </w:tcPr>
          <w:p w14:paraId="3E9624CD" w14:textId="1533AED6" w:rsidR="00AA0213" w:rsidRDefault="0024039C" w:rsidP="008F5A51">
            <w:r>
              <w:t>4</w:t>
            </w:r>
            <w:r w:rsidR="00AA0213">
              <w:t>.1</w:t>
            </w:r>
          </w:p>
        </w:tc>
        <w:tc>
          <w:tcPr>
            <w:tcW w:w="8550" w:type="dxa"/>
            <w:gridSpan w:val="2"/>
            <w:shd w:val="clear" w:color="auto" w:fill="D9E2F3" w:themeFill="accent1" w:themeFillTint="33"/>
          </w:tcPr>
          <w:p w14:paraId="210EA9BE" w14:textId="4DAB4B7F" w:rsidR="00AA0213" w:rsidRDefault="00AA0213" w:rsidP="008F5A51">
            <w:r w:rsidRPr="0006734D">
              <w:rPr>
                <w:i/>
              </w:rPr>
              <w:t xml:space="preserve">Recommended Length: </w:t>
            </w:r>
            <w:r w:rsidR="00FF440D">
              <w:rPr>
                <w:i/>
              </w:rPr>
              <w:t>1</w:t>
            </w:r>
            <w:r>
              <w:rPr>
                <w:i/>
              </w:rPr>
              <w:t xml:space="preserve"> </w:t>
            </w:r>
            <w:r w:rsidRPr="0006734D">
              <w:rPr>
                <w:i/>
              </w:rPr>
              <w:t>Page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4A929ED6" w14:textId="77777777" w:rsidR="00AA0213" w:rsidRDefault="00AA0213" w:rsidP="008F5A51">
            <w:r>
              <w:t>Points</w:t>
            </w:r>
          </w:p>
        </w:tc>
      </w:tr>
      <w:tr w:rsidR="00AA0213" w14:paraId="344797BE" w14:textId="77777777" w:rsidTr="00AC2F92">
        <w:trPr>
          <w:trHeight w:val="251"/>
        </w:trPr>
        <w:tc>
          <w:tcPr>
            <w:tcW w:w="1620" w:type="dxa"/>
            <w:shd w:val="clear" w:color="auto" w:fill="D9E2F3" w:themeFill="accent1" w:themeFillTint="33"/>
          </w:tcPr>
          <w:p w14:paraId="53C9EAE9" w14:textId="77646070" w:rsidR="00AA0213" w:rsidRDefault="00AA0213" w:rsidP="008F5A51">
            <w:r>
              <w:t>Proposed Advising Program</w:t>
            </w:r>
          </w:p>
        </w:tc>
        <w:tc>
          <w:tcPr>
            <w:tcW w:w="8550" w:type="dxa"/>
            <w:gridSpan w:val="2"/>
            <w:shd w:val="clear" w:color="auto" w:fill="D9E2F3" w:themeFill="accent1" w:themeFillTint="33"/>
          </w:tcPr>
          <w:p w14:paraId="0445D745" w14:textId="350AC0E9" w:rsidR="00AA0213" w:rsidRPr="00AA0213" w:rsidRDefault="00AA0213" w:rsidP="008F5A51">
            <w:bookmarkStart w:id="10" w:name="_Hlk536533979"/>
            <w:r>
              <w:rPr>
                <w:b/>
              </w:rPr>
              <w:t xml:space="preserve">Describe your proposed </w:t>
            </w:r>
            <w:r w:rsidR="004430E3">
              <w:rPr>
                <w:b/>
              </w:rPr>
              <w:t xml:space="preserve">CCR </w:t>
            </w:r>
            <w:r>
              <w:rPr>
                <w:b/>
              </w:rPr>
              <w:t>Advising Program plan and target</w:t>
            </w:r>
            <w:r w:rsidR="006235CD">
              <w:rPr>
                <w:b/>
              </w:rPr>
              <w:t xml:space="preserve"> </w:t>
            </w:r>
            <w:r w:rsidR="005A0648">
              <w:rPr>
                <w:b/>
              </w:rPr>
              <w:t>region</w:t>
            </w:r>
            <w:r w:rsidR="006235CD">
              <w:rPr>
                <w:b/>
              </w:rPr>
              <w:t>(s)</w:t>
            </w:r>
            <w:r w:rsidR="00CB2F7B">
              <w:rPr>
                <w:b/>
              </w:rPr>
              <w:t xml:space="preserve"> </w:t>
            </w:r>
            <w:r w:rsidR="00CB2F7B">
              <w:t>(see Attachment 4 of the LOI)</w:t>
            </w:r>
            <w:r>
              <w:rPr>
                <w:b/>
              </w:rPr>
              <w:t xml:space="preserve">.  </w:t>
            </w:r>
            <w:r>
              <w:t>Include the service delivery methodology, activity/outcome metrics and school collaboration methodologies.</w:t>
            </w:r>
            <w:r w:rsidR="00CB2F7B">
              <w:t xml:space="preserve">  Include strategies to serve </w:t>
            </w:r>
            <w:r w:rsidR="00CB2F7B" w:rsidRPr="00CF3537">
              <w:rPr>
                <w:u w:val="single"/>
              </w:rPr>
              <w:t>all</w:t>
            </w:r>
            <w:r w:rsidR="00CB2F7B">
              <w:t xml:space="preserve"> students attending the pilot high school</w:t>
            </w:r>
            <w:r w:rsidR="003F482C">
              <w:t>s</w:t>
            </w:r>
            <w:r w:rsidR="00CB2F7B">
              <w:t>.</w:t>
            </w:r>
            <w:r w:rsidR="004171BA">
              <w:t xml:space="preserve">  </w:t>
            </w:r>
            <w:r w:rsidR="00B854EA" w:rsidRPr="00B854EA">
              <w:t xml:space="preserve">Describe your proposed student-to-advisor ratio. If it exceeds 1:100, explain what </w:t>
            </w:r>
            <w:r w:rsidR="008038D0">
              <w:t xml:space="preserve">program </w:t>
            </w:r>
            <w:r w:rsidR="00B854EA" w:rsidRPr="00B854EA">
              <w:t>innovati</w:t>
            </w:r>
            <w:r w:rsidR="008038D0">
              <w:t>ons</w:t>
            </w:r>
            <w:r w:rsidR="00B854EA" w:rsidRPr="00B854EA">
              <w:t xml:space="preserve"> will enable the provision of high-quality services to all students.</w:t>
            </w:r>
            <w:bookmarkEnd w:id="10"/>
          </w:p>
        </w:tc>
        <w:tc>
          <w:tcPr>
            <w:tcW w:w="1080" w:type="dxa"/>
            <w:shd w:val="clear" w:color="auto" w:fill="D9E2F3" w:themeFill="accent1" w:themeFillTint="33"/>
          </w:tcPr>
          <w:p w14:paraId="066037C1" w14:textId="1A4A003B" w:rsidR="00AA0213" w:rsidRDefault="00C55F6F" w:rsidP="008F5A51">
            <w:r>
              <w:t>20</w:t>
            </w:r>
          </w:p>
        </w:tc>
      </w:tr>
      <w:tr w:rsidR="00AA0213" w14:paraId="29B9C414" w14:textId="77777777" w:rsidTr="008F5A51">
        <w:trPr>
          <w:trHeight w:val="251"/>
        </w:trPr>
        <w:tc>
          <w:tcPr>
            <w:tcW w:w="11250" w:type="dxa"/>
            <w:gridSpan w:val="4"/>
          </w:tcPr>
          <w:p w14:paraId="338359B3" w14:textId="77777777" w:rsidR="00AA0213" w:rsidRDefault="00AA0213" w:rsidP="008F5A51">
            <w:r>
              <w:t xml:space="preserve">Response: </w:t>
            </w:r>
          </w:p>
          <w:p w14:paraId="61E71E08" w14:textId="77777777" w:rsidR="00AA0213" w:rsidRDefault="00AA0213" w:rsidP="008F5A51"/>
          <w:p w14:paraId="5114E59E" w14:textId="3228CA56" w:rsidR="00D84EDD" w:rsidRDefault="00D84EDD" w:rsidP="008F5A51"/>
        </w:tc>
      </w:tr>
      <w:tr w:rsidR="004430E3" w14:paraId="3004DD12" w14:textId="77777777" w:rsidTr="00AC2F92">
        <w:trPr>
          <w:trHeight w:val="251"/>
        </w:trPr>
        <w:tc>
          <w:tcPr>
            <w:tcW w:w="1620" w:type="dxa"/>
            <w:shd w:val="clear" w:color="auto" w:fill="D9E2F3" w:themeFill="accent1" w:themeFillTint="33"/>
          </w:tcPr>
          <w:p w14:paraId="446E3C09" w14:textId="36D73FD7" w:rsidR="004430E3" w:rsidRDefault="004430E3" w:rsidP="008F5A51">
            <w:r>
              <w:t>4.2</w:t>
            </w:r>
          </w:p>
        </w:tc>
        <w:tc>
          <w:tcPr>
            <w:tcW w:w="8550" w:type="dxa"/>
            <w:gridSpan w:val="2"/>
            <w:shd w:val="clear" w:color="auto" w:fill="D9E2F3" w:themeFill="accent1" w:themeFillTint="33"/>
          </w:tcPr>
          <w:p w14:paraId="54021177" w14:textId="01006B79" w:rsidR="004430E3" w:rsidRPr="0006734D" w:rsidRDefault="004430E3" w:rsidP="008F5A51">
            <w:pPr>
              <w:rPr>
                <w:i/>
              </w:rPr>
            </w:pPr>
            <w:r w:rsidRPr="004430E3">
              <w:rPr>
                <w:i/>
              </w:rPr>
              <w:t>Recommended Length: ½ Page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6E64E728" w14:textId="134E37A1" w:rsidR="004430E3" w:rsidRDefault="00C635EA" w:rsidP="008F5A51">
            <w:r>
              <w:t>Points</w:t>
            </w:r>
          </w:p>
        </w:tc>
      </w:tr>
      <w:tr w:rsidR="004430E3" w14:paraId="2A4C384E" w14:textId="77777777" w:rsidTr="00AC2F92">
        <w:trPr>
          <w:trHeight w:val="251"/>
        </w:trPr>
        <w:tc>
          <w:tcPr>
            <w:tcW w:w="1620" w:type="dxa"/>
            <w:shd w:val="clear" w:color="auto" w:fill="D9E2F3" w:themeFill="accent1" w:themeFillTint="33"/>
          </w:tcPr>
          <w:p w14:paraId="45A1D8FA" w14:textId="7127BD1E" w:rsidR="004430E3" w:rsidRDefault="004430E3" w:rsidP="008F5A51">
            <w:r>
              <w:t xml:space="preserve">Proposed Advising Program </w:t>
            </w:r>
            <w:r>
              <w:lastRenderedPageBreak/>
              <w:t>Staffing</w:t>
            </w:r>
            <w:r w:rsidR="00770A99">
              <w:t xml:space="preserve"> Strategy</w:t>
            </w:r>
          </w:p>
        </w:tc>
        <w:tc>
          <w:tcPr>
            <w:tcW w:w="8550" w:type="dxa"/>
            <w:gridSpan w:val="2"/>
            <w:shd w:val="clear" w:color="auto" w:fill="D9E2F3" w:themeFill="accent1" w:themeFillTint="33"/>
          </w:tcPr>
          <w:p w14:paraId="6D0DB5B3" w14:textId="305B67BE" w:rsidR="004430E3" w:rsidRPr="004430E3" w:rsidRDefault="004430E3" w:rsidP="008F5A51">
            <w:r>
              <w:rPr>
                <w:b/>
              </w:rPr>
              <w:lastRenderedPageBreak/>
              <w:t xml:space="preserve">Describe the staffing strategy for the proposed CCR Advising Program plan.  </w:t>
            </w:r>
            <w:r>
              <w:t xml:space="preserve">Include </w:t>
            </w:r>
            <w:r w:rsidR="00CF3537">
              <w:t xml:space="preserve">plans for </w:t>
            </w:r>
            <w:r>
              <w:t xml:space="preserve">sourcing, hiring, </w:t>
            </w:r>
            <w:r w:rsidRPr="004430E3">
              <w:t>training, supervis</w:t>
            </w:r>
            <w:r w:rsidR="005E7042">
              <w:t>ion</w:t>
            </w:r>
            <w:r w:rsidR="00CF3537">
              <w:t xml:space="preserve"> and evaluation</w:t>
            </w:r>
            <w:r w:rsidRPr="004430E3">
              <w:t xml:space="preserve"> </w:t>
            </w:r>
            <w:r w:rsidR="00CF3537">
              <w:t>of</w:t>
            </w:r>
            <w:r>
              <w:t xml:space="preserve"> the program advisors </w:t>
            </w:r>
            <w:r w:rsidR="00CF3537">
              <w:t>who</w:t>
            </w:r>
            <w:r>
              <w:t xml:space="preserve"> will implement the program at the student level.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42008DC9" w14:textId="63A3869A" w:rsidR="004430E3" w:rsidRDefault="004430E3" w:rsidP="008F5A51">
            <w:r>
              <w:t>5</w:t>
            </w:r>
          </w:p>
        </w:tc>
      </w:tr>
      <w:tr w:rsidR="004430E3" w14:paraId="5420E10A" w14:textId="77777777" w:rsidTr="000478A4">
        <w:trPr>
          <w:trHeight w:val="251"/>
        </w:trPr>
        <w:tc>
          <w:tcPr>
            <w:tcW w:w="11250" w:type="dxa"/>
            <w:gridSpan w:val="4"/>
            <w:shd w:val="clear" w:color="auto" w:fill="auto"/>
          </w:tcPr>
          <w:p w14:paraId="25A526E1" w14:textId="77777777" w:rsidR="004430E3" w:rsidRDefault="004430E3" w:rsidP="004430E3">
            <w:r>
              <w:t xml:space="preserve">Response: </w:t>
            </w:r>
          </w:p>
          <w:p w14:paraId="274F966E" w14:textId="77777777" w:rsidR="004430E3" w:rsidRDefault="004430E3" w:rsidP="008F5A51"/>
          <w:p w14:paraId="34950656" w14:textId="3489D8D1" w:rsidR="00D84EDD" w:rsidRDefault="00D84EDD" w:rsidP="008F5A51"/>
        </w:tc>
      </w:tr>
      <w:tr w:rsidR="00CB2F7B" w14:paraId="4536C43F" w14:textId="77777777" w:rsidTr="00AC2F92">
        <w:trPr>
          <w:trHeight w:val="251"/>
        </w:trPr>
        <w:tc>
          <w:tcPr>
            <w:tcW w:w="1620" w:type="dxa"/>
            <w:shd w:val="clear" w:color="auto" w:fill="D9E2F3" w:themeFill="accent1" w:themeFillTint="33"/>
          </w:tcPr>
          <w:p w14:paraId="1AAB1CE6" w14:textId="1F06ACAF" w:rsidR="00CB2F7B" w:rsidRDefault="00CB2F7B" w:rsidP="00CB2F7B">
            <w:bookmarkStart w:id="11" w:name="_Hlk528320290"/>
            <w:r>
              <w:t>4.3</w:t>
            </w:r>
          </w:p>
        </w:tc>
        <w:tc>
          <w:tcPr>
            <w:tcW w:w="8550" w:type="dxa"/>
            <w:gridSpan w:val="2"/>
            <w:shd w:val="clear" w:color="auto" w:fill="D9E2F3" w:themeFill="accent1" w:themeFillTint="33"/>
          </w:tcPr>
          <w:p w14:paraId="31807261" w14:textId="7790B1A9" w:rsidR="00CB2F7B" w:rsidRPr="0006734D" w:rsidRDefault="00CB2F7B" w:rsidP="00CB2F7B">
            <w:r w:rsidRPr="0006734D">
              <w:rPr>
                <w:i/>
              </w:rPr>
              <w:t xml:space="preserve">Recommended Length: </w:t>
            </w:r>
            <w:r>
              <w:rPr>
                <w:i/>
              </w:rPr>
              <w:t xml:space="preserve">½ </w:t>
            </w:r>
            <w:r w:rsidRPr="0006734D">
              <w:rPr>
                <w:i/>
              </w:rPr>
              <w:t>Page</w:t>
            </w:r>
            <w:r w:rsidR="004E6F68">
              <w:rPr>
                <w:i/>
              </w:rPr>
              <w:t xml:space="preserve"> </w:t>
            </w:r>
            <w:r w:rsidR="00CF3537">
              <w:rPr>
                <w:i/>
              </w:rPr>
              <w:t>+ relevant attachments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27B0D060" w14:textId="3F72E64E" w:rsidR="00CB2F7B" w:rsidRDefault="00CB2F7B" w:rsidP="00CB2F7B">
            <w:r>
              <w:t>Points</w:t>
            </w:r>
          </w:p>
        </w:tc>
      </w:tr>
      <w:tr w:rsidR="00CB2F7B" w14:paraId="5BD00067" w14:textId="77777777" w:rsidTr="00AC2F92">
        <w:trPr>
          <w:trHeight w:val="251"/>
        </w:trPr>
        <w:tc>
          <w:tcPr>
            <w:tcW w:w="1620" w:type="dxa"/>
            <w:shd w:val="clear" w:color="auto" w:fill="D9E2F3" w:themeFill="accent1" w:themeFillTint="33"/>
          </w:tcPr>
          <w:p w14:paraId="611388C4" w14:textId="56058D73" w:rsidR="00CB2F7B" w:rsidRDefault="00CB2F7B" w:rsidP="00CB2F7B">
            <w:r>
              <w:t>Advising Program Personnel</w:t>
            </w:r>
          </w:p>
        </w:tc>
        <w:tc>
          <w:tcPr>
            <w:tcW w:w="8550" w:type="dxa"/>
            <w:gridSpan w:val="2"/>
            <w:shd w:val="clear" w:color="auto" w:fill="D9E2F3" w:themeFill="accent1" w:themeFillTint="33"/>
          </w:tcPr>
          <w:p w14:paraId="4572A5EA" w14:textId="20372CF6" w:rsidR="00CB2F7B" w:rsidRPr="0027336E" w:rsidRDefault="00CB2F7B" w:rsidP="00CB2F7B">
            <w:r w:rsidRPr="00AA0213">
              <w:rPr>
                <w:b/>
              </w:rPr>
              <w:t xml:space="preserve">Describe the staffing </w:t>
            </w:r>
            <w:r>
              <w:rPr>
                <w:b/>
              </w:rPr>
              <w:t xml:space="preserve">structure </w:t>
            </w:r>
            <w:r w:rsidRPr="00AA0213">
              <w:rPr>
                <w:b/>
              </w:rPr>
              <w:t xml:space="preserve">that your organization will use to complete </w:t>
            </w:r>
            <w:r w:rsidR="00CF3537">
              <w:rPr>
                <w:b/>
              </w:rPr>
              <w:t xml:space="preserve">all grant requirements, including </w:t>
            </w:r>
            <w:r w:rsidRPr="00AA0213">
              <w:rPr>
                <w:b/>
              </w:rPr>
              <w:t xml:space="preserve">the </w:t>
            </w:r>
            <w:r>
              <w:rPr>
                <w:b/>
              </w:rPr>
              <w:t xml:space="preserve">advising </w:t>
            </w:r>
            <w:r w:rsidRPr="00AA0213">
              <w:rPr>
                <w:b/>
              </w:rPr>
              <w:t>activities</w:t>
            </w:r>
            <w:r>
              <w:t xml:space="preserve"> </w:t>
            </w:r>
            <w:r w:rsidR="00CF3537">
              <w:t xml:space="preserve">outlined in </w:t>
            </w:r>
            <w:r w:rsidR="005612AC" w:rsidRPr="005612AC">
              <w:t>Attachment 4 of the LOI</w:t>
            </w:r>
            <w:r>
              <w:t>. Include the qualifications of your organization’s staff who would be dedicated to this grant, their roles, and their commitment. Provide resumes.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5A53CC43" w14:textId="723D0D8B" w:rsidR="00CB2F7B" w:rsidRDefault="00C635EA" w:rsidP="00CB2F7B">
            <w:r>
              <w:t>5</w:t>
            </w:r>
          </w:p>
        </w:tc>
      </w:tr>
      <w:tr w:rsidR="00CB2F7B" w14:paraId="79301D1B" w14:textId="77777777" w:rsidTr="008F5A51">
        <w:trPr>
          <w:trHeight w:val="251"/>
        </w:trPr>
        <w:tc>
          <w:tcPr>
            <w:tcW w:w="11250" w:type="dxa"/>
            <w:gridSpan w:val="4"/>
          </w:tcPr>
          <w:p w14:paraId="5EDD6E27" w14:textId="77777777" w:rsidR="00CB2F7B" w:rsidRDefault="00CB2F7B" w:rsidP="00CB2F7B">
            <w:r>
              <w:t xml:space="preserve">Response: </w:t>
            </w:r>
          </w:p>
          <w:p w14:paraId="4F6BE4AA" w14:textId="77777777" w:rsidR="00CB2F7B" w:rsidRDefault="00CB2F7B" w:rsidP="00CB2F7B"/>
        </w:tc>
      </w:tr>
      <w:tr w:rsidR="00CB2F7B" w14:paraId="08D7018E" w14:textId="77777777" w:rsidTr="007A3791">
        <w:trPr>
          <w:trHeight w:val="251"/>
        </w:trPr>
        <w:tc>
          <w:tcPr>
            <w:tcW w:w="1620" w:type="dxa"/>
            <w:shd w:val="clear" w:color="auto" w:fill="D9E2F3" w:themeFill="accent1" w:themeFillTint="33"/>
          </w:tcPr>
          <w:p w14:paraId="2FA3AEC7" w14:textId="00ABB343" w:rsidR="00CB2F7B" w:rsidRDefault="00CB2F7B" w:rsidP="00CB2F7B">
            <w:r>
              <w:t>4.</w:t>
            </w:r>
            <w:r w:rsidR="003F482C">
              <w:t>4</w:t>
            </w:r>
          </w:p>
        </w:tc>
        <w:tc>
          <w:tcPr>
            <w:tcW w:w="8550" w:type="dxa"/>
            <w:gridSpan w:val="2"/>
            <w:shd w:val="clear" w:color="auto" w:fill="D9E2F3" w:themeFill="accent1" w:themeFillTint="33"/>
          </w:tcPr>
          <w:p w14:paraId="3574DCAA" w14:textId="77777777" w:rsidR="00CB2F7B" w:rsidRPr="0006734D" w:rsidRDefault="00CB2F7B" w:rsidP="00CB2F7B">
            <w:r w:rsidRPr="0006734D">
              <w:rPr>
                <w:i/>
              </w:rPr>
              <w:t xml:space="preserve">Recommended Length: </w:t>
            </w:r>
            <w:r>
              <w:rPr>
                <w:i/>
              </w:rPr>
              <w:t xml:space="preserve">½ </w:t>
            </w:r>
            <w:r w:rsidRPr="0006734D">
              <w:rPr>
                <w:i/>
              </w:rPr>
              <w:t>Page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5F422D76" w14:textId="77777777" w:rsidR="00CB2F7B" w:rsidRDefault="00CB2F7B" w:rsidP="00CB2F7B">
            <w:r>
              <w:t>Points</w:t>
            </w:r>
          </w:p>
        </w:tc>
      </w:tr>
      <w:tr w:rsidR="00CB2F7B" w14:paraId="56B7F25D" w14:textId="77777777" w:rsidTr="007A3791">
        <w:trPr>
          <w:trHeight w:val="251"/>
        </w:trPr>
        <w:tc>
          <w:tcPr>
            <w:tcW w:w="1620" w:type="dxa"/>
            <w:shd w:val="clear" w:color="auto" w:fill="D9E2F3" w:themeFill="accent1" w:themeFillTint="33"/>
          </w:tcPr>
          <w:p w14:paraId="3B635776" w14:textId="47750947" w:rsidR="00CB2F7B" w:rsidRDefault="00CB2F7B" w:rsidP="00CB2F7B">
            <w:r>
              <w:t xml:space="preserve">Proposed Advising Program </w:t>
            </w:r>
            <w:r w:rsidR="00C635EA">
              <w:t>Innovations</w:t>
            </w:r>
          </w:p>
        </w:tc>
        <w:tc>
          <w:tcPr>
            <w:tcW w:w="8550" w:type="dxa"/>
            <w:gridSpan w:val="2"/>
            <w:shd w:val="clear" w:color="auto" w:fill="D9E2F3" w:themeFill="accent1" w:themeFillTint="33"/>
          </w:tcPr>
          <w:p w14:paraId="6D1F3084" w14:textId="28959A25" w:rsidR="00CB2F7B" w:rsidRPr="0027336E" w:rsidRDefault="00CB2F7B" w:rsidP="00CB2F7B">
            <w:r w:rsidRPr="00AA0213">
              <w:rPr>
                <w:b/>
              </w:rPr>
              <w:t xml:space="preserve">Describe </w:t>
            </w:r>
            <w:r>
              <w:rPr>
                <w:b/>
              </w:rPr>
              <w:t xml:space="preserve">how the proposed program </w:t>
            </w:r>
            <w:r w:rsidR="00C635EA">
              <w:rPr>
                <w:b/>
              </w:rPr>
              <w:t xml:space="preserve">differs from your existing offerings?  What innovation(s) will be tested </w:t>
            </w:r>
            <w:r w:rsidR="00CF3537">
              <w:rPr>
                <w:b/>
              </w:rPr>
              <w:t>through the proposed program offering?</w:t>
            </w:r>
            <w:r w:rsidR="00C635EA">
              <w:rPr>
                <w:b/>
              </w:rPr>
              <w:t xml:space="preserve">  </w:t>
            </w:r>
            <w:r>
              <w:t xml:space="preserve">  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6095324F" w14:textId="6D05C261" w:rsidR="00CB2F7B" w:rsidRDefault="00CB2F7B" w:rsidP="00CB2F7B">
            <w:r>
              <w:t>1</w:t>
            </w:r>
            <w:r w:rsidR="00C55F6F">
              <w:t>0</w:t>
            </w:r>
          </w:p>
        </w:tc>
      </w:tr>
      <w:tr w:rsidR="00CB2F7B" w14:paraId="1FA759D1" w14:textId="77777777" w:rsidTr="008F5A51">
        <w:trPr>
          <w:trHeight w:val="251"/>
        </w:trPr>
        <w:tc>
          <w:tcPr>
            <w:tcW w:w="11250" w:type="dxa"/>
            <w:gridSpan w:val="4"/>
          </w:tcPr>
          <w:p w14:paraId="223903B4" w14:textId="77777777" w:rsidR="003469D0" w:rsidRDefault="003469D0" w:rsidP="003469D0">
            <w:r>
              <w:t xml:space="preserve">Response: </w:t>
            </w:r>
          </w:p>
          <w:p w14:paraId="3C302FD2" w14:textId="77777777" w:rsidR="00CB2F7B" w:rsidRDefault="00CB2F7B" w:rsidP="00CB2F7B"/>
        </w:tc>
      </w:tr>
      <w:bookmarkEnd w:id="11"/>
      <w:tr w:rsidR="00CB2F7B" w14:paraId="5D2F95E3" w14:textId="77777777" w:rsidTr="005A09F9">
        <w:trPr>
          <w:trHeight w:val="266"/>
        </w:trPr>
        <w:tc>
          <w:tcPr>
            <w:tcW w:w="11250" w:type="dxa"/>
            <w:gridSpan w:val="4"/>
            <w:shd w:val="clear" w:color="auto" w:fill="8496B0" w:themeFill="text2" w:themeFillTint="99"/>
          </w:tcPr>
          <w:p w14:paraId="78A14060" w14:textId="0969BF6E" w:rsidR="00CB2F7B" w:rsidRDefault="00241770" w:rsidP="00CB2F7B">
            <w:pPr>
              <w:tabs>
                <w:tab w:val="right" w:pos="11114"/>
              </w:tabs>
            </w:pPr>
            <w:r>
              <w:t>5</w:t>
            </w:r>
            <w:r w:rsidR="00CB2F7B">
              <w:t xml:space="preserve">. Program Scale and Sustainability Plan; </w:t>
            </w:r>
            <w:r w:rsidR="00CB2F7B">
              <w:rPr>
                <w:i/>
              </w:rPr>
              <w:t>Maximum</w:t>
            </w:r>
            <w:r w:rsidR="00CB2F7B" w:rsidRPr="0006734D">
              <w:rPr>
                <w:i/>
              </w:rPr>
              <w:t xml:space="preserve"> Length: </w:t>
            </w:r>
            <w:r w:rsidR="00CB2F7B">
              <w:rPr>
                <w:i/>
              </w:rPr>
              <w:t xml:space="preserve">1 </w:t>
            </w:r>
            <w:r w:rsidR="00CB2F7B" w:rsidRPr="0006734D">
              <w:rPr>
                <w:i/>
              </w:rPr>
              <w:t>Page</w:t>
            </w:r>
            <w:r w:rsidR="00CB2F7B">
              <w:rPr>
                <w:i/>
              </w:rPr>
              <w:tab/>
              <w:t>Total Points: 15</w:t>
            </w:r>
          </w:p>
        </w:tc>
      </w:tr>
      <w:tr w:rsidR="00CB2F7B" w14:paraId="200DBD5D" w14:textId="77777777" w:rsidTr="00AC2F92">
        <w:trPr>
          <w:trHeight w:val="266"/>
        </w:trPr>
        <w:tc>
          <w:tcPr>
            <w:tcW w:w="1620" w:type="dxa"/>
            <w:shd w:val="clear" w:color="auto" w:fill="D9E2F3" w:themeFill="accent1" w:themeFillTint="33"/>
          </w:tcPr>
          <w:p w14:paraId="05961EC7" w14:textId="3F6593C0" w:rsidR="00CB2F7B" w:rsidRDefault="00241770" w:rsidP="00CB2F7B">
            <w:r>
              <w:t>5</w:t>
            </w:r>
            <w:r w:rsidR="00CB2F7B">
              <w:t>.1</w:t>
            </w:r>
          </w:p>
        </w:tc>
        <w:tc>
          <w:tcPr>
            <w:tcW w:w="8550" w:type="dxa"/>
            <w:gridSpan w:val="2"/>
            <w:shd w:val="clear" w:color="auto" w:fill="D9E2F3" w:themeFill="accent1" w:themeFillTint="33"/>
          </w:tcPr>
          <w:p w14:paraId="6B276EB0" w14:textId="77777777" w:rsidR="00CB2F7B" w:rsidRDefault="00CB2F7B" w:rsidP="00CB2F7B">
            <w:r w:rsidRPr="0006734D">
              <w:rPr>
                <w:i/>
              </w:rPr>
              <w:t xml:space="preserve">Recommended Length: </w:t>
            </w:r>
            <w:r>
              <w:rPr>
                <w:i/>
              </w:rPr>
              <w:t xml:space="preserve">½ </w:t>
            </w:r>
            <w:r w:rsidRPr="0006734D">
              <w:rPr>
                <w:i/>
              </w:rPr>
              <w:t>Page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62CE5131" w14:textId="77777777" w:rsidR="00CB2F7B" w:rsidRDefault="00CB2F7B" w:rsidP="00CB2F7B">
            <w:r>
              <w:t>Points</w:t>
            </w:r>
          </w:p>
        </w:tc>
      </w:tr>
      <w:tr w:rsidR="00CB2F7B" w14:paraId="187C8597" w14:textId="77777777" w:rsidTr="00AC2F92">
        <w:trPr>
          <w:trHeight w:val="251"/>
        </w:trPr>
        <w:tc>
          <w:tcPr>
            <w:tcW w:w="1620" w:type="dxa"/>
            <w:shd w:val="clear" w:color="auto" w:fill="D9E2F3" w:themeFill="accent1" w:themeFillTint="33"/>
          </w:tcPr>
          <w:p w14:paraId="4A26563A" w14:textId="682027E0" w:rsidR="00CB2F7B" w:rsidRDefault="00CB2F7B" w:rsidP="00CB2F7B">
            <w:r>
              <w:t xml:space="preserve">Program Scale </w:t>
            </w:r>
            <w:r w:rsidRPr="00D43036">
              <w:t>and Sustainability Plan</w:t>
            </w:r>
          </w:p>
        </w:tc>
        <w:tc>
          <w:tcPr>
            <w:tcW w:w="8550" w:type="dxa"/>
            <w:gridSpan w:val="2"/>
            <w:shd w:val="clear" w:color="auto" w:fill="D9E2F3" w:themeFill="accent1" w:themeFillTint="33"/>
          </w:tcPr>
          <w:p w14:paraId="59A9DA70" w14:textId="04A8C84A" w:rsidR="00CB2F7B" w:rsidRDefault="00CB2F7B" w:rsidP="00CB2F7B">
            <w:pPr>
              <w:rPr>
                <w:b/>
              </w:rPr>
            </w:pPr>
            <w:r w:rsidRPr="00F977E9">
              <w:rPr>
                <w:b/>
              </w:rPr>
              <w:t xml:space="preserve">Describe how the </w:t>
            </w:r>
            <w:r w:rsidR="00D84EDD">
              <w:rPr>
                <w:b/>
              </w:rPr>
              <w:t>p</w:t>
            </w:r>
            <w:r w:rsidRPr="00F977E9">
              <w:rPr>
                <w:b/>
              </w:rPr>
              <w:t xml:space="preserve">roposed </w:t>
            </w:r>
            <w:r w:rsidR="00D84EDD">
              <w:rPr>
                <w:b/>
              </w:rPr>
              <w:t>a</w:t>
            </w:r>
            <w:r w:rsidRPr="00F977E9">
              <w:rPr>
                <w:b/>
              </w:rPr>
              <w:t xml:space="preserve">dvising </w:t>
            </w:r>
            <w:r w:rsidR="00D84EDD">
              <w:rPr>
                <w:b/>
              </w:rPr>
              <w:t>p</w:t>
            </w:r>
            <w:r w:rsidRPr="00F977E9">
              <w:rPr>
                <w:b/>
              </w:rPr>
              <w:t xml:space="preserve">rogram will scale to serve more schools in Texas.  </w:t>
            </w:r>
          </w:p>
          <w:p w14:paraId="6A5FBBE0" w14:textId="6A23CD3F" w:rsidR="00CB2F7B" w:rsidRPr="00F977E9" w:rsidRDefault="00CB2F7B" w:rsidP="00CB2F7B">
            <w:r>
              <w:t xml:space="preserve">Provide specific </w:t>
            </w:r>
            <w:r w:rsidR="00E82156">
              <w:t>strategies</w:t>
            </w:r>
            <w:r>
              <w:t xml:space="preserve"> on how the </w:t>
            </w:r>
            <w:r w:rsidR="00E82156">
              <w:t>organization can continue to</w:t>
            </w:r>
            <w:r>
              <w:t xml:space="preserve"> scale to serve more schools</w:t>
            </w:r>
            <w:r w:rsidR="00D84EDD">
              <w:t xml:space="preserve"> that lack access to services</w:t>
            </w:r>
            <w:r>
              <w:t>.  Include in the response barriers to sustainability and scale</w:t>
            </w:r>
            <w:r w:rsidR="007B3913">
              <w:t xml:space="preserve"> for schools served and for the advising organization,</w:t>
            </w:r>
            <w:r>
              <w:t xml:space="preserve"> and recommendations to overcome these barriers.  Describe how the participation in this </w:t>
            </w:r>
            <w:r w:rsidR="007B3913">
              <w:t>grant opportunity</w:t>
            </w:r>
            <w:r>
              <w:t xml:space="preserve"> will enhance the scalability and sustainability of the advising program.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75B76A78" w14:textId="77777777" w:rsidR="00CB2F7B" w:rsidRDefault="00CB2F7B" w:rsidP="00CB2F7B">
            <w:r>
              <w:t>15</w:t>
            </w:r>
          </w:p>
        </w:tc>
      </w:tr>
      <w:tr w:rsidR="00CB2F7B" w14:paraId="174E0FB7" w14:textId="77777777" w:rsidTr="005A09F9">
        <w:trPr>
          <w:trHeight w:val="251"/>
        </w:trPr>
        <w:tc>
          <w:tcPr>
            <w:tcW w:w="11250" w:type="dxa"/>
            <w:gridSpan w:val="4"/>
          </w:tcPr>
          <w:p w14:paraId="7C1DBF67" w14:textId="77777777" w:rsidR="00CB2F7B" w:rsidRDefault="00CB2F7B" w:rsidP="00CB2F7B">
            <w:r>
              <w:t xml:space="preserve">Response: </w:t>
            </w:r>
          </w:p>
          <w:p w14:paraId="1C44D28C" w14:textId="77777777" w:rsidR="00CB2F7B" w:rsidRDefault="00CB2F7B" w:rsidP="00CB2F7B"/>
        </w:tc>
      </w:tr>
      <w:tr w:rsidR="00C635EA" w14:paraId="2C142027" w14:textId="77777777" w:rsidTr="00413CC0">
        <w:trPr>
          <w:trHeight w:val="266"/>
        </w:trPr>
        <w:tc>
          <w:tcPr>
            <w:tcW w:w="11250" w:type="dxa"/>
            <w:gridSpan w:val="4"/>
            <w:shd w:val="clear" w:color="auto" w:fill="8496B0" w:themeFill="text2" w:themeFillTint="99"/>
          </w:tcPr>
          <w:p w14:paraId="244FFFC6" w14:textId="4D84D62A" w:rsidR="00C635EA" w:rsidRDefault="003469D0" w:rsidP="00413CC0">
            <w:pPr>
              <w:tabs>
                <w:tab w:val="right" w:pos="11114"/>
              </w:tabs>
            </w:pPr>
            <w:r>
              <w:t>6</w:t>
            </w:r>
            <w:r w:rsidR="00C635EA">
              <w:t xml:space="preserve">. Non-required Program Components; </w:t>
            </w:r>
            <w:r w:rsidR="00C635EA">
              <w:rPr>
                <w:i/>
              </w:rPr>
              <w:t>Maximum</w:t>
            </w:r>
            <w:r w:rsidR="00C635EA" w:rsidRPr="0006734D">
              <w:rPr>
                <w:i/>
              </w:rPr>
              <w:t xml:space="preserve"> Length: </w:t>
            </w:r>
            <w:r w:rsidR="00C635EA">
              <w:rPr>
                <w:i/>
              </w:rPr>
              <w:t xml:space="preserve">1 </w:t>
            </w:r>
            <w:r w:rsidR="00C635EA" w:rsidRPr="0006734D">
              <w:rPr>
                <w:i/>
              </w:rPr>
              <w:t>Page</w:t>
            </w:r>
            <w:r w:rsidR="00C635EA">
              <w:rPr>
                <w:i/>
              </w:rPr>
              <w:tab/>
              <w:t>Total Points:1</w:t>
            </w:r>
            <w:r>
              <w:rPr>
                <w:i/>
              </w:rPr>
              <w:t>0</w:t>
            </w:r>
          </w:p>
        </w:tc>
      </w:tr>
      <w:tr w:rsidR="00C635EA" w14:paraId="32101B19" w14:textId="77777777" w:rsidTr="00413CC0">
        <w:trPr>
          <w:trHeight w:val="266"/>
        </w:trPr>
        <w:tc>
          <w:tcPr>
            <w:tcW w:w="1620" w:type="dxa"/>
            <w:shd w:val="clear" w:color="auto" w:fill="D9E2F3" w:themeFill="accent1" w:themeFillTint="33"/>
          </w:tcPr>
          <w:p w14:paraId="1B224E1D" w14:textId="5E54C2CC" w:rsidR="00C635EA" w:rsidRDefault="003469D0" w:rsidP="00413CC0">
            <w:r>
              <w:t>6</w:t>
            </w:r>
            <w:r w:rsidR="00C635EA">
              <w:t>.1</w:t>
            </w:r>
          </w:p>
        </w:tc>
        <w:tc>
          <w:tcPr>
            <w:tcW w:w="8550" w:type="dxa"/>
            <w:gridSpan w:val="2"/>
            <w:shd w:val="clear" w:color="auto" w:fill="D9E2F3" w:themeFill="accent1" w:themeFillTint="33"/>
          </w:tcPr>
          <w:p w14:paraId="0E1B6F20" w14:textId="1F206AA5" w:rsidR="00C635EA" w:rsidRDefault="00C635EA" w:rsidP="00413CC0">
            <w:r w:rsidRPr="0006734D">
              <w:rPr>
                <w:i/>
              </w:rPr>
              <w:t xml:space="preserve">Recommended Length: </w:t>
            </w:r>
            <w:r>
              <w:rPr>
                <w:i/>
              </w:rPr>
              <w:t xml:space="preserve">½ </w:t>
            </w:r>
            <w:r w:rsidRPr="0006734D">
              <w:rPr>
                <w:i/>
              </w:rPr>
              <w:t>Page</w:t>
            </w:r>
            <w:r w:rsidR="007853CA">
              <w:rPr>
                <w:i/>
              </w:rPr>
              <w:t xml:space="preserve"> per program component addressed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4D82E821" w14:textId="77777777" w:rsidR="00C635EA" w:rsidRDefault="00C635EA" w:rsidP="00413CC0">
            <w:r>
              <w:t>Points</w:t>
            </w:r>
          </w:p>
        </w:tc>
      </w:tr>
      <w:tr w:rsidR="00C635EA" w14:paraId="42A8CC47" w14:textId="77777777" w:rsidTr="00413CC0">
        <w:trPr>
          <w:trHeight w:val="251"/>
        </w:trPr>
        <w:tc>
          <w:tcPr>
            <w:tcW w:w="1620" w:type="dxa"/>
            <w:shd w:val="clear" w:color="auto" w:fill="D9E2F3" w:themeFill="accent1" w:themeFillTint="33"/>
          </w:tcPr>
          <w:p w14:paraId="2EEC5125" w14:textId="77777777" w:rsidR="00C635EA" w:rsidRDefault="00C635EA" w:rsidP="00413CC0">
            <w:r>
              <w:t>Additional Program Components</w:t>
            </w:r>
          </w:p>
        </w:tc>
        <w:tc>
          <w:tcPr>
            <w:tcW w:w="8550" w:type="dxa"/>
            <w:gridSpan w:val="2"/>
            <w:shd w:val="clear" w:color="auto" w:fill="D9E2F3" w:themeFill="accent1" w:themeFillTint="33"/>
          </w:tcPr>
          <w:p w14:paraId="3AF1C1B9" w14:textId="03D62A69" w:rsidR="00C635EA" w:rsidRDefault="00C635EA" w:rsidP="00413CC0">
            <w:r>
              <w:t>Refer to the LOI, Section 2. Project Description – Describe, if any, program components which will lead to meeting the overall GEAR UP program objectives.  Specifically describe activities which will serve middle schools, drive advisor efficiency and increase student agency.</w:t>
            </w:r>
            <w:r w:rsidR="00241770">
              <w:t xml:space="preserve">  </w:t>
            </w:r>
            <w:r w:rsidR="00241770" w:rsidRPr="003F482C">
              <w:rPr>
                <w:u w:val="single"/>
              </w:rPr>
              <w:t>These non-required program components are not guaranteed grant funding.</w:t>
            </w:r>
            <w:r w:rsidR="00241770">
              <w:t xml:space="preserve">  These components will be negotiated prior to the finalization of any grant award.</w:t>
            </w:r>
          </w:p>
          <w:p w14:paraId="77150E84" w14:textId="77777777" w:rsidR="00241770" w:rsidRDefault="00241770" w:rsidP="00413CC0"/>
          <w:p w14:paraId="67A1A268" w14:textId="77777777" w:rsidR="00C635EA" w:rsidRDefault="00C635EA" w:rsidP="00413CC0">
            <w:pPr>
              <w:pStyle w:val="ListParagraph"/>
              <w:numPr>
                <w:ilvl w:val="0"/>
                <w:numId w:val="6"/>
              </w:numPr>
            </w:pPr>
            <w:r w:rsidRPr="00262B51">
              <w:t>Mechanism to Drive Advisor Efficiency</w:t>
            </w:r>
          </w:p>
          <w:p w14:paraId="3EE06592" w14:textId="77777777" w:rsidR="00C635EA" w:rsidRDefault="00C635EA" w:rsidP="00413CC0">
            <w:pPr>
              <w:pStyle w:val="ListParagraph"/>
              <w:numPr>
                <w:ilvl w:val="0"/>
                <w:numId w:val="6"/>
              </w:numPr>
            </w:pPr>
            <w:r w:rsidRPr="00262B51">
              <w:t>Professional Development for Middle School Counselors</w:t>
            </w:r>
          </w:p>
          <w:p w14:paraId="41A55A32" w14:textId="77777777" w:rsidR="00C635EA" w:rsidRDefault="00C635EA" w:rsidP="00413CC0">
            <w:pPr>
              <w:pStyle w:val="ListParagraph"/>
              <w:numPr>
                <w:ilvl w:val="0"/>
                <w:numId w:val="6"/>
              </w:numPr>
            </w:pPr>
            <w:r w:rsidRPr="00262B51">
              <w:t>Summer Programs for Middle School Students</w:t>
            </w:r>
          </w:p>
          <w:p w14:paraId="7F8206ED" w14:textId="77777777" w:rsidR="00C635EA" w:rsidRDefault="00C635EA" w:rsidP="00413CC0">
            <w:pPr>
              <w:pStyle w:val="ListParagraph"/>
              <w:numPr>
                <w:ilvl w:val="0"/>
                <w:numId w:val="6"/>
              </w:numPr>
            </w:pPr>
            <w:r w:rsidRPr="00EF58C0">
              <w:t>Additional CCR Innovations to Drive Efficiency and Scalability</w:t>
            </w:r>
          </w:p>
          <w:p w14:paraId="3A50BF57" w14:textId="77777777" w:rsidR="00C635EA" w:rsidRDefault="00C635EA" w:rsidP="00413CC0"/>
          <w:p w14:paraId="46C92F37" w14:textId="679B7CD9" w:rsidR="00C635EA" w:rsidRDefault="00C635EA" w:rsidP="00413CC0">
            <w:r>
              <w:t>Given the specific supports you propose, d</w:t>
            </w:r>
            <w:r w:rsidRPr="00935181">
              <w:t xml:space="preserve">escribe </w:t>
            </w:r>
            <w:r w:rsidR="00241770">
              <w:t>the</w:t>
            </w:r>
            <w:r>
              <w:t xml:space="preserve"> activities and how they </w:t>
            </w:r>
            <w:r w:rsidRPr="00935181">
              <w:t xml:space="preserve">will </w:t>
            </w:r>
            <w:r w:rsidR="00241770">
              <w:t>meet the GEAR UP program objectives.</w:t>
            </w:r>
            <w:r>
              <w:t xml:space="preserve"> 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2F253D2E" w14:textId="61FB05AF" w:rsidR="00C635EA" w:rsidRDefault="00C635EA" w:rsidP="00413CC0">
            <w:r>
              <w:t>1</w:t>
            </w:r>
            <w:r w:rsidR="003469D0">
              <w:t>0</w:t>
            </w:r>
          </w:p>
        </w:tc>
      </w:tr>
      <w:tr w:rsidR="00C635EA" w14:paraId="5D14DF8C" w14:textId="77777777" w:rsidTr="00413CC0">
        <w:trPr>
          <w:trHeight w:val="251"/>
        </w:trPr>
        <w:tc>
          <w:tcPr>
            <w:tcW w:w="11250" w:type="dxa"/>
            <w:gridSpan w:val="4"/>
          </w:tcPr>
          <w:p w14:paraId="60B18CF8" w14:textId="77777777" w:rsidR="00C635EA" w:rsidRDefault="00C635EA" w:rsidP="00413CC0">
            <w:r>
              <w:t xml:space="preserve">Response: </w:t>
            </w:r>
          </w:p>
          <w:p w14:paraId="1679E362" w14:textId="77777777" w:rsidR="00C635EA" w:rsidRDefault="00C635EA" w:rsidP="00413CC0"/>
        </w:tc>
      </w:tr>
      <w:tr w:rsidR="00CB2F7B" w14:paraId="7D8A5FE5" w14:textId="77777777" w:rsidTr="008F5A51">
        <w:trPr>
          <w:trHeight w:val="266"/>
        </w:trPr>
        <w:tc>
          <w:tcPr>
            <w:tcW w:w="11250" w:type="dxa"/>
            <w:gridSpan w:val="4"/>
            <w:shd w:val="clear" w:color="auto" w:fill="8496B0" w:themeFill="text2" w:themeFillTint="99"/>
          </w:tcPr>
          <w:p w14:paraId="6107A679" w14:textId="4B7C0E83" w:rsidR="00CB2F7B" w:rsidRDefault="000E364A" w:rsidP="00CB2F7B">
            <w:pPr>
              <w:tabs>
                <w:tab w:val="right" w:pos="11114"/>
              </w:tabs>
            </w:pPr>
            <w:r>
              <w:lastRenderedPageBreak/>
              <w:t>7</w:t>
            </w:r>
            <w:r w:rsidR="00CB2F7B">
              <w:t>. Supporting Documentation</w:t>
            </w:r>
            <w:r w:rsidR="00CB2F7B">
              <w:rPr>
                <w:i/>
              </w:rPr>
              <w:tab/>
              <w:t>Total Points: 0</w:t>
            </w:r>
          </w:p>
        </w:tc>
      </w:tr>
      <w:tr w:rsidR="00CB2F7B" w14:paraId="3A82ED3F" w14:textId="77777777" w:rsidTr="00AC2F92">
        <w:trPr>
          <w:trHeight w:val="251"/>
        </w:trPr>
        <w:tc>
          <w:tcPr>
            <w:tcW w:w="1620" w:type="dxa"/>
            <w:shd w:val="clear" w:color="auto" w:fill="D9E2F3" w:themeFill="accent1" w:themeFillTint="33"/>
          </w:tcPr>
          <w:p w14:paraId="5DD631C2" w14:textId="12EF1166" w:rsidR="00CB2F7B" w:rsidRDefault="000E364A" w:rsidP="00CB2F7B">
            <w:r>
              <w:t>7</w:t>
            </w:r>
            <w:r w:rsidR="00CB2F7B">
              <w:t>.1</w:t>
            </w:r>
          </w:p>
        </w:tc>
        <w:tc>
          <w:tcPr>
            <w:tcW w:w="8550" w:type="dxa"/>
            <w:gridSpan w:val="2"/>
            <w:shd w:val="clear" w:color="auto" w:fill="D9E2F3" w:themeFill="accent1" w:themeFillTint="33"/>
          </w:tcPr>
          <w:p w14:paraId="7D3FB784" w14:textId="60C71973" w:rsidR="00CB2F7B" w:rsidRDefault="00CB2F7B" w:rsidP="00CB2F7B">
            <w:r>
              <w:rPr>
                <w:i/>
              </w:rPr>
              <w:t>Supporting Documentation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10702D34" w14:textId="77777777" w:rsidR="00CB2F7B" w:rsidRDefault="00CB2F7B" w:rsidP="00CB2F7B">
            <w:r>
              <w:t>Points</w:t>
            </w:r>
          </w:p>
        </w:tc>
      </w:tr>
      <w:tr w:rsidR="00CB2F7B" w14:paraId="04029C31" w14:textId="77777777" w:rsidTr="00AC2F92">
        <w:trPr>
          <w:trHeight w:val="251"/>
        </w:trPr>
        <w:tc>
          <w:tcPr>
            <w:tcW w:w="1620" w:type="dxa"/>
            <w:shd w:val="clear" w:color="auto" w:fill="D9E2F3" w:themeFill="accent1" w:themeFillTint="33"/>
          </w:tcPr>
          <w:p w14:paraId="4BD45D0F" w14:textId="29C3C0F8" w:rsidR="00CB2F7B" w:rsidRDefault="00CB2F7B" w:rsidP="00CB2F7B">
            <w:r>
              <w:t>Supporting Documentation</w:t>
            </w:r>
          </w:p>
        </w:tc>
        <w:tc>
          <w:tcPr>
            <w:tcW w:w="8550" w:type="dxa"/>
            <w:gridSpan w:val="2"/>
            <w:shd w:val="clear" w:color="auto" w:fill="D9E2F3" w:themeFill="accent1" w:themeFillTint="33"/>
          </w:tcPr>
          <w:p w14:paraId="2078F2DF" w14:textId="0A2055A7" w:rsidR="00CB2F7B" w:rsidRDefault="00CB2F7B" w:rsidP="00CB2F7B">
            <w:r>
              <w:t>Please submit the following document</w:t>
            </w:r>
            <w:r w:rsidR="004B1B78">
              <w:t>s</w:t>
            </w:r>
            <w:r>
              <w:t xml:space="preserve"> with the application:</w:t>
            </w:r>
          </w:p>
          <w:p w14:paraId="6002830B" w14:textId="5B6A2C43" w:rsidR="00CB2F7B" w:rsidRDefault="00CB2F7B" w:rsidP="00CB2F7B">
            <w:pPr>
              <w:pStyle w:val="ListParagraph"/>
              <w:numPr>
                <w:ilvl w:val="0"/>
                <w:numId w:val="5"/>
              </w:numPr>
            </w:pPr>
            <w:r>
              <w:t>Current annual budget for the organization</w:t>
            </w:r>
          </w:p>
          <w:p w14:paraId="782F88C2" w14:textId="166AE197" w:rsidR="00CB2F7B" w:rsidRDefault="004B1B78" w:rsidP="00CB2F7B">
            <w:pPr>
              <w:pStyle w:val="ListParagraph"/>
              <w:numPr>
                <w:ilvl w:val="0"/>
                <w:numId w:val="5"/>
              </w:numPr>
            </w:pPr>
            <w:r>
              <w:t>P</w:t>
            </w:r>
            <w:r w:rsidR="00CB2F7B">
              <w:t xml:space="preserve">rofit &amp; loss and balance sheet for </w:t>
            </w:r>
            <w:r>
              <w:t xml:space="preserve">the </w:t>
            </w:r>
            <w:r w:rsidR="00CB2F7B">
              <w:t>lead organization</w:t>
            </w:r>
          </w:p>
          <w:p w14:paraId="2988C758" w14:textId="77777777" w:rsidR="00CB2F7B" w:rsidRDefault="00CB2F7B" w:rsidP="00CB2F7B">
            <w:pPr>
              <w:pStyle w:val="ListParagraph"/>
              <w:numPr>
                <w:ilvl w:val="0"/>
                <w:numId w:val="5"/>
              </w:numPr>
            </w:pPr>
            <w:r>
              <w:t>Most recent audit or financial review of lead organization</w:t>
            </w:r>
          </w:p>
          <w:p w14:paraId="37186D83" w14:textId="77777777" w:rsidR="00CB2F7B" w:rsidRDefault="00CB2F7B" w:rsidP="00CB2F7B">
            <w:pPr>
              <w:pStyle w:val="ListParagraph"/>
              <w:numPr>
                <w:ilvl w:val="0"/>
                <w:numId w:val="5"/>
              </w:numPr>
            </w:pPr>
            <w:r>
              <w:t>Board list for lead organization</w:t>
            </w:r>
          </w:p>
          <w:p w14:paraId="1D770011" w14:textId="096B060A" w:rsidR="00CB2F7B" w:rsidRDefault="00CB2F7B" w:rsidP="00CB2F7B">
            <w:pPr>
              <w:pStyle w:val="ListParagraph"/>
              <w:numPr>
                <w:ilvl w:val="0"/>
                <w:numId w:val="5"/>
              </w:numPr>
            </w:pPr>
            <w:r>
              <w:t xml:space="preserve">Key staff list for this project </w:t>
            </w:r>
          </w:p>
          <w:p w14:paraId="2D02D3C1" w14:textId="70879BF5" w:rsidR="00CB2F7B" w:rsidRDefault="00CB2F7B" w:rsidP="00CB2F7B">
            <w:pPr>
              <w:pStyle w:val="ListParagraph"/>
              <w:numPr>
                <w:ilvl w:val="0"/>
                <w:numId w:val="5"/>
              </w:numPr>
            </w:pPr>
            <w:r>
              <w:t>Latest organizational annual report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60825BA4" w14:textId="51282E36" w:rsidR="00CB2F7B" w:rsidRDefault="00CB2F7B" w:rsidP="00CB2F7B">
            <w:r>
              <w:t>0</w:t>
            </w:r>
          </w:p>
        </w:tc>
      </w:tr>
      <w:tr w:rsidR="00CB2F7B" w14:paraId="620317BC" w14:textId="77777777" w:rsidTr="005A09F9">
        <w:trPr>
          <w:trHeight w:val="251"/>
        </w:trPr>
        <w:tc>
          <w:tcPr>
            <w:tcW w:w="11250" w:type="dxa"/>
            <w:gridSpan w:val="4"/>
          </w:tcPr>
          <w:p w14:paraId="732EAFB5" w14:textId="77777777" w:rsidR="00CB2F7B" w:rsidRDefault="00CB2F7B" w:rsidP="00CB2F7B">
            <w:bookmarkStart w:id="12" w:name="_Hlk506293728"/>
            <w:r>
              <w:t xml:space="preserve">Response: </w:t>
            </w:r>
          </w:p>
          <w:p w14:paraId="61179D86" w14:textId="77777777" w:rsidR="00CB2F7B" w:rsidRDefault="00CB2F7B" w:rsidP="00CB2F7B"/>
        </w:tc>
      </w:tr>
      <w:bookmarkEnd w:id="12"/>
      <w:tr w:rsidR="00CB2F7B" w14:paraId="7A66F248" w14:textId="77777777" w:rsidTr="005A09F9">
        <w:trPr>
          <w:trHeight w:val="266"/>
        </w:trPr>
        <w:tc>
          <w:tcPr>
            <w:tcW w:w="11250" w:type="dxa"/>
            <w:gridSpan w:val="4"/>
            <w:shd w:val="clear" w:color="auto" w:fill="8496B0" w:themeFill="text2" w:themeFillTint="99"/>
          </w:tcPr>
          <w:p w14:paraId="2BB28361" w14:textId="275F9ECE" w:rsidR="00CB2F7B" w:rsidRDefault="000E364A" w:rsidP="00CB2F7B">
            <w:pPr>
              <w:tabs>
                <w:tab w:val="right" w:pos="11114"/>
              </w:tabs>
            </w:pPr>
            <w:r>
              <w:t>8</w:t>
            </w:r>
            <w:r w:rsidR="00CB2F7B">
              <w:t>. Miscellaneous Items</w:t>
            </w:r>
            <w:r w:rsidR="00CB2F7B">
              <w:rPr>
                <w:i/>
              </w:rPr>
              <w:tab/>
              <w:t>Total Points: 0</w:t>
            </w:r>
          </w:p>
        </w:tc>
      </w:tr>
      <w:tr w:rsidR="00CB2F7B" w14:paraId="54B9DA6E" w14:textId="77777777" w:rsidTr="00AC2F92">
        <w:trPr>
          <w:trHeight w:val="251"/>
        </w:trPr>
        <w:tc>
          <w:tcPr>
            <w:tcW w:w="1620" w:type="dxa"/>
            <w:shd w:val="clear" w:color="auto" w:fill="D9E2F3" w:themeFill="accent1" w:themeFillTint="33"/>
          </w:tcPr>
          <w:p w14:paraId="5A69B063" w14:textId="58A4C074" w:rsidR="00CB2F7B" w:rsidRDefault="000E364A" w:rsidP="00CB2F7B">
            <w:r>
              <w:t>8</w:t>
            </w:r>
            <w:r w:rsidR="00CB2F7B">
              <w:t>.1</w:t>
            </w:r>
          </w:p>
        </w:tc>
        <w:tc>
          <w:tcPr>
            <w:tcW w:w="8550" w:type="dxa"/>
            <w:gridSpan w:val="2"/>
            <w:shd w:val="clear" w:color="auto" w:fill="D9E2F3" w:themeFill="accent1" w:themeFillTint="33"/>
          </w:tcPr>
          <w:p w14:paraId="23A0A61A" w14:textId="77777777" w:rsidR="00CB2F7B" w:rsidRPr="009A5FEC" w:rsidRDefault="00CB2F7B" w:rsidP="00CB2F7B"/>
        </w:tc>
        <w:tc>
          <w:tcPr>
            <w:tcW w:w="1080" w:type="dxa"/>
            <w:shd w:val="clear" w:color="auto" w:fill="D9E2F3" w:themeFill="accent1" w:themeFillTint="33"/>
          </w:tcPr>
          <w:p w14:paraId="6510E8A4" w14:textId="77777777" w:rsidR="00CB2F7B" w:rsidRDefault="00CB2F7B" w:rsidP="00CB2F7B">
            <w:r>
              <w:t>Points</w:t>
            </w:r>
          </w:p>
        </w:tc>
      </w:tr>
      <w:tr w:rsidR="00CB2F7B" w14:paraId="3931F035" w14:textId="77777777" w:rsidTr="00AC2F92">
        <w:trPr>
          <w:trHeight w:val="251"/>
        </w:trPr>
        <w:tc>
          <w:tcPr>
            <w:tcW w:w="1620" w:type="dxa"/>
            <w:shd w:val="clear" w:color="auto" w:fill="D9E2F3" w:themeFill="accent1" w:themeFillTint="33"/>
          </w:tcPr>
          <w:p w14:paraId="78FD9BA7" w14:textId="77777777" w:rsidR="00CB2F7B" w:rsidRDefault="00CB2F7B" w:rsidP="00CB2F7B">
            <w:r>
              <w:t>Miscellaneous</w:t>
            </w:r>
          </w:p>
        </w:tc>
        <w:tc>
          <w:tcPr>
            <w:tcW w:w="8550" w:type="dxa"/>
            <w:gridSpan w:val="2"/>
            <w:shd w:val="clear" w:color="auto" w:fill="D9E2F3" w:themeFill="accent1" w:themeFillTint="33"/>
          </w:tcPr>
          <w:p w14:paraId="344952E0" w14:textId="77777777" w:rsidR="00CB2F7B" w:rsidRDefault="00CB2F7B" w:rsidP="00CB2F7B">
            <w:r>
              <w:t xml:space="preserve">Please include any additional information that is critical to the decision of the TEA. 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7BFD22EE" w14:textId="77777777" w:rsidR="00CB2F7B" w:rsidRDefault="00CB2F7B" w:rsidP="00CB2F7B">
            <w:r>
              <w:t>NA</w:t>
            </w:r>
          </w:p>
        </w:tc>
      </w:tr>
      <w:tr w:rsidR="00CB2F7B" w14:paraId="39D773AB" w14:textId="77777777" w:rsidTr="00AC2F92">
        <w:trPr>
          <w:trHeight w:val="251"/>
        </w:trPr>
        <w:tc>
          <w:tcPr>
            <w:tcW w:w="1620" w:type="dxa"/>
          </w:tcPr>
          <w:p w14:paraId="4BD902E3" w14:textId="77777777" w:rsidR="00CB2F7B" w:rsidRDefault="00CB2F7B" w:rsidP="00CB2F7B">
            <w:r>
              <w:t xml:space="preserve">Response: </w:t>
            </w:r>
          </w:p>
          <w:p w14:paraId="5F508BF0" w14:textId="77777777" w:rsidR="00CB2F7B" w:rsidRDefault="00CB2F7B" w:rsidP="00CB2F7B"/>
        </w:tc>
        <w:tc>
          <w:tcPr>
            <w:tcW w:w="8550" w:type="dxa"/>
            <w:gridSpan w:val="2"/>
          </w:tcPr>
          <w:p w14:paraId="30156F59" w14:textId="77777777" w:rsidR="00CB2F7B" w:rsidRPr="009A5FEC" w:rsidRDefault="00CB2F7B" w:rsidP="00CB2F7B"/>
        </w:tc>
        <w:tc>
          <w:tcPr>
            <w:tcW w:w="1080" w:type="dxa"/>
          </w:tcPr>
          <w:p w14:paraId="415D7828" w14:textId="77777777" w:rsidR="00CB2F7B" w:rsidRDefault="00CB2F7B" w:rsidP="00CB2F7B"/>
        </w:tc>
      </w:tr>
    </w:tbl>
    <w:p w14:paraId="197D387F" w14:textId="77777777" w:rsidR="00022DF7" w:rsidRDefault="00022DF7" w:rsidP="00022DF7"/>
    <w:p w14:paraId="06E5A370" w14:textId="77777777" w:rsidR="00764E85" w:rsidRDefault="00764E85"/>
    <w:sectPr w:rsidR="00764E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2043A" w14:textId="77777777" w:rsidR="00B2733B" w:rsidRDefault="00B2733B" w:rsidP="00940149">
      <w:r>
        <w:separator/>
      </w:r>
    </w:p>
  </w:endnote>
  <w:endnote w:type="continuationSeparator" w:id="0">
    <w:p w14:paraId="5E1631E9" w14:textId="77777777" w:rsidR="00B2733B" w:rsidRDefault="00B2733B" w:rsidP="0094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88078" w14:textId="77777777" w:rsidR="00940149" w:rsidRDefault="009401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47677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2B5B2E" w14:textId="4BA7784F" w:rsidR="00940149" w:rsidRDefault="009401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F62C98" w14:textId="77777777" w:rsidR="00940149" w:rsidRDefault="009401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28DB0" w14:textId="77777777" w:rsidR="00940149" w:rsidRDefault="00940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7C651" w14:textId="77777777" w:rsidR="00B2733B" w:rsidRDefault="00B2733B" w:rsidP="00940149">
      <w:r>
        <w:separator/>
      </w:r>
    </w:p>
  </w:footnote>
  <w:footnote w:type="continuationSeparator" w:id="0">
    <w:p w14:paraId="3003AE2A" w14:textId="77777777" w:rsidR="00B2733B" w:rsidRDefault="00B2733B" w:rsidP="00940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A7A5A" w14:textId="77777777" w:rsidR="00940149" w:rsidRDefault="009401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BD474" w14:textId="45718792" w:rsidR="00940149" w:rsidRDefault="009401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3FBF3" w14:textId="77777777" w:rsidR="00940149" w:rsidRDefault="009401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5950"/>
    <w:multiLevelType w:val="hybridMultilevel"/>
    <w:tmpl w:val="4A1464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344FB"/>
    <w:multiLevelType w:val="hybridMultilevel"/>
    <w:tmpl w:val="0EA0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A4F52"/>
    <w:multiLevelType w:val="hybridMultilevel"/>
    <w:tmpl w:val="A37C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0361C"/>
    <w:multiLevelType w:val="hybridMultilevel"/>
    <w:tmpl w:val="08CA7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529B8"/>
    <w:multiLevelType w:val="hybridMultilevel"/>
    <w:tmpl w:val="5BA8B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65A36"/>
    <w:multiLevelType w:val="hybridMultilevel"/>
    <w:tmpl w:val="238AC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505"/>
    <w:rsid w:val="0000742C"/>
    <w:rsid w:val="00022DF7"/>
    <w:rsid w:val="00040398"/>
    <w:rsid w:val="0004631B"/>
    <w:rsid w:val="000A5454"/>
    <w:rsid w:val="000B4305"/>
    <w:rsid w:val="000D229B"/>
    <w:rsid w:val="000E364A"/>
    <w:rsid w:val="000F087E"/>
    <w:rsid w:val="001339BF"/>
    <w:rsid w:val="00134DE3"/>
    <w:rsid w:val="00145CCB"/>
    <w:rsid w:val="001D14F1"/>
    <w:rsid w:val="001D78E7"/>
    <w:rsid w:val="001E7687"/>
    <w:rsid w:val="001F20C8"/>
    <w:rsid w:val="001F2AA3"/>
    <w:rsid w:val="00232374"/>
    <w:rsid w:val="0024039C"/>
    <w:rsid w:val="00241770"/>
    <w:rsid w:val="00262B51"/>
    <w:rsid w:val="002672DD"/>
    <w:rsid w:val="0027336E"/>
    <w:rsid w:val="002864D6"/>
    <w:rsid w:val="002878CA"/>
    <w:rsid w:val="002B390C"/>
    <w:rsid w:val="002B41D4"/>
    <w:rsid w:val="002C11A9"/>
    <w:rsid w:val="002C5BB6"/>
    <w:rsid w:val="0030533B"/>
    <w:rsid w:val="00305CE8"/>
    <w:rsid w:val="00307E89"/>
    <w:rsid w:val="00324965"/>
    <w:rsid w:val="003469D0"/>
    <w:rsid w:val="003B7BC9"/>
    <w:rsid w:val="003F2CCE"/>
    <w:rsid w:val="003F482C"/>
    <w:rsid w:val="004033FA"/>
    <w:rsid w:val="004171BA"/>
    <w:rsid w:val="00422580"/>
    <w:rsid w:val="00424182"/>
    <w:rsid w:val="00435C7C"/>
    <w:rsid w:val="004430E3"/>
    <w:rsid w:val="004507CF"/>
    <w:rsid w:val="004808AA"/>
    <w:rsid w:val="00481DB8"/>
    <w:rsid w:val="0049651E"/>
    <w:rsid w:val="004B1B78"/>
    <w:rsid w:val="004E6F68"/>
    <w:rsid w:val="004F6388"/>
    <w:rsid w:val="004F6DB1"/>
    <w:rsid w:val="00517B9F"/>
    <w:rsid w:val="0053449F"/>
    <w:rsid w:val="00534ACA"/>
    <w:rsid w:val="005612AC"/>
    <w:rsid w:val="005A0648"/>
    <w:rsid w:val="005D2809"/>
    <w:rsid w:val="005D3ADC"/>
    <w:rsid w:val="005E5561"/>
    <w:rsid w:val="005E7042"/>
    <w:rsid w:val="00602AF0"/>
    <w:rsid w:val="006052CD"/>
    <w:rsid w:val="00607531"/>
    <w:rsid w:val="00613E71"/>
    <w:rsid w:val="006235CD"/>
    <w:rsid w:val="0064253D"/>
    <w:rsid w:val="0064404A"/>
    <w:rsid w:val="006C2BFE"/>
    <w:rsid w:val="006E0BFF"/>
    <w:rsid w:val="00701A3A"/>
    <w:rsid w:val="00764E85"/>
    <w:rsid w:val="00770A99"/>
    <w:rsid w:val="007853CA"/>
    <w:rsid w:val="00790848"/>
    <w:rsid w:val="007B3913"/>
    <w:rsid w:val="007B42BB"/>
    <w:rsid w:val="007D55B7"/>
    <w:rsid w:val="00802F7A"/>
    <w:rsid w:val="008038D0"/>
    <w:rsid w:val="008C619F"/>
    <w:rsid w:val="00907EA5"/>
    <w:rsid w:val="00940149"/>
    <w:rsid w:val="0094438A"/>
    <w:rsid w:val="00983B98"/>
    <w:rsid w:val="00994FC8"/>
    <w:rsid w:val="009D04D8"/>
    <w:rsid w:val="009D46A4"/>
    <w:rsid w:val="009E365C"/>
    <w:rsid w:val="00A209A4"/>
    <w:rsid w:val="00A4458D"/>
    <w:rsid w:val="00A62E43"/>
    <w:rsid w:val="00A667EC"/>
    <w:rsid w:val="00A90C96"/>
    <w:rsid w:val="00AA0213"/>
    <w:rsid w:val="00AC2F92"/>
    <w:rsid w:val="00AE1887"/>
    <w:rsid w:val="00B06D86"/>
    <w:rsid w:val="00B07D61"/>
    <w:rsid w:val="00B2733B"/>
    <w:rsid w:val="00B854EA"/>
    <w:rsid w:val="00BB6505"/>
    <w:rsid w:val="00C16E91"/>
    <w:rsid w:val="00C23B17"/>
    <w:rsid w:val="00C55F6F"/>
    <w:rsid w:val="00C635EA"/>
    <w:rsid w:val="00CA3B70"/>
    <w:rsid w:val="00CB2275"/>
    <w:rsid w:val="00CB2F7B"/>
    <w:rsid w:val="00CD0713"/>
    <w:rsid w:val="00CD4063"/>
    <w:rsid w:val="00CF3537"/>
    <w:rsid w:val="00CF3B7D"/>
    <w:rsid w:val="00D43036"/>
    <w:rsid w:val="00D70C45"/>
    <w:rsid w:val="00D84EDD"/>
    <w:rsid w:val="00D87D5F"/>
    <w:rsid w:val="00D975F4"/>
    <w:rsid w:val="00DA3771"/>
    <w:rsid w:val="00DA7414"/>
    <w:rsid w:val="00DB2DA6"/>
    <w:rsid w:val="00DC4076"/>
    <w:rsid w:val="00DC4EE6"/>
    <w:rsid w:val="00E02203"/>
    <w:rsid w:val="00E06BDB"/>
    <w:rsid w:val="00E16F93"/>
    <w:rsid w:val="00E6130B"/>
    <w:rsid w:val="00E82156"/>
    <w:rsid w:val="00EA553F"/>
    <w:rsid w:val="00EF58C0"/>
    <w:rsid w:val="00F15F1B"/>
    <w:rsid w:val="00F977E9"/>
    <w:rsid w:val="00FA610A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21BEEA"/>
  <w15:chartTrackingRefBased/>
  <w15:docId w15:val="{9B1095F0-009E-416A-B40D-EC6EBDC5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0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22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D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DF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22DF7"/>
    <w:pPr>
      <w:ind w:left="720"/>
      <w:contextualSpacing/>
    </w:pPr>
  </w:style>
  <w:style w:type="table" w:styleId="TableGrid">
    <w:name w:val="Table Grid"/>
    <w:basedOn w:val="TableNormal"/>
    <w:uiPriority w:val="39"/>
    <w:rsid w:val="00022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2D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D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01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149"/>
  </w:style>
  <w:style w:type="paragraph" w:styleId="Footer">
    <w:name w:val="footer"/>
    <w:basedOn w:val="Normal"/>
    <w:link w:val="FooterChar"/>
    <w:uiPriority w:val="99"/>
    <w:unhideWhenUsed/>
    <w:rsid w:val="009401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149"/>
  </w:style>
  <w:style w:type="character" w:styleId="Hyperlink">
    <w:name w:val="Hyperlink"/>
    <w:basedOn w:val="DefaultParagraphFont"/>
    <w:uiPriority w:val="99"/>
    <w:unhideWhenUsed/>
    <w:rsid w:val="002B41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yondGrad@tea.texas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4A0E9-16C6-4E69-A8E7-FCFCAB28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2B - District or Charter Response Form</vt:lpstr>
    </vt:vector>
  </TitlesOfParts>
  <Company/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3A - Texas GEAR UP CCR Advising Application Qualitative Questions</dc:title>
  <dc:subject/>
  <dc:creator>Hodge, Andrew</dc:creator>
  <cp:keywords/>
  <dc:description/>
  <cp:lastModifiedBy>Simons, Elia</cp:lastModifiedBy>
  <cp:revision>12</cp:revision>
  <cp:lastPrinted>2019-01-04T19:41:00Z</cp:lastPrinted>
  <dcterms:created xsi:type="dcterms:W3CDTF">2019-02-01T22:56:00Z</dcterms:created>
  <dcterms:modified xsi:type="dcterms:W3CDTF">2019-02-06T19:57:00Z</dcterms:modified>
</cp:coreProperties>
</file>