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9D8C" w14:textId="402A4BA9" w:rsidR="008342D3" w:rsidRPr="00E851D6" w:rsidRDefault="008342D3" w:rsidP="58F93468">
      <w:pPr>
        <w:pStyle w:val="Heading3"/>
        <w:numPr>
          <w:ilvl w:val="2"/>
          <w:numId w:val="0"/>
        </w:numPr>
        <w:rPr>
          <w:rFonts w:ascii="Arial" w:hAnsi="Arial" w:cs="Arial"/>
          <w:b/>
          <w:bCs/>
          <w:color w:val="auto"/>
        </w:rPr>
      </w:pPr>
      <w:bookmarkStart w:id="0" w:name="_Toc506446841"/>
      <w:bookmarkStart w:id="1" w:name="_Toc506446938"/>
      <w:bookmarkStart w:id="2" w:name="_Toc506456712"/>
      <w:bookmarkStart w:id="3" w:name="_Toc506456771"/>
      <w:bookmarkStart w:id="4" w:name="_Toc509472268"/>
      <w:r w:rsidRPr="58F93468">
        <w:rPr>
          <w:rFonts w:ascii="Arial" w:hAnsi="Arial" w:cs="Arial"/>
          <w:b/>
          <w:bCs/>
          <w:color w:val="auto"/>
        </w:rPr>
        <w:t>Attachment 2</w:t>
      </w:r>
      <w:r w:rsidR="005D3B9F" w:rsidRPr="58F93468">
        <w:rPr>
          <w:rFonts w:ascii="Arial" w:hAnsi="Arial" w:cs="Arial"/>
          <w:b/>
          <w:bCs/>
          <w:color w:val="auto"/>
        </w:rPr>
        <w:t>B:</w:t>
      </w:r>
      <w:r w:rsidRPr="58F93468">
        <w:rPr>
          <w:rFonts w:ascii="Arial" w:hAnsi="Arial" w:cs="Arial"/>
          <w:b/>
          <w:bCs/>
          <w:color w:val="auto"/>
        </w:rPr>
        <w:t xml:space="preserve"> </w:t>
      </w:r>
      <w:r w:rsidR="005D3B9F" w:rsidRPr="58F93468">
        <w:rPr>
          <w:rFonts w:ascii="Arial" w:hAnsi="Arial" w:cs="Arial"/>
          <w:b/>
          <w:bCs/>
          <w:color w:val="auto"/>
        </w:rPr>
        <w:t xml:space="preserve">CP – LOI - </w:t>
      </w:r>
      <w:r w:rsidR="00A40474" w:rsidRPr="58F93468">
        <w:rPr>
          <w:rFonts w:ascii="Arial" w:hAnsi="Arial" w:cs="Arial"/>
          <w:b/>
          <w:bCs/>
          <w:color w:val="auto"/>
        </w:rPr>
        <w:t xml:space="preserve">LEA </w:t>
      </w:r>
      <w:r w:rsidR="005D3B9F" w:rsidRPr="58F93468">
        <w:rPr>
          <w:rFonts w:ascii="Arial" w:hAnsi="Arial" w:cs="Arial"/>
          <w:b/>
          <w:bCs/>
          <w:color w:val="auto"/>
        </w:rPr>
        <w:t xml:space="preserve">Response to </w:t>
      </w:r>
      <w:r w:rsidRPr="58F93468">
        <w:rPr>
          <w:rFonts w:ascii="Arial" w:hAnsi="Arial" w:cs="Arial"/>
          <w:b/>
          <w:bCs/>
          <w:color w:val="auto"/>
        </w:rPr>
        <w:t>Qualitative Questions</w:t>
      </w:r>
      <w:bookmarkEnd w:id="0"/>
      <w:bookmarkEnd w:id="1"/>
      <w:bookmarkEnd w:id="2"/>
      <w:bookmarkEnd w:id="3"/>
      <w:bookmarkEnd w:id="4"/>
      <w:r w:rsidR="00A40474" w:rsidRPr="58F93468">
        <w:rPr>
          <w:rFonts w:ascii="Arial" w:hAnsi="Arial" w:cs="Arial"/>
          <w:b/>
          <w:bCs/>
          <w:color w:val="auto"/>
        </w:rPr>
        <w:t xml:space="preserve"> to b</w:t>
      </w:r>
      <w:r w:rsidR="004133D9">
        <w:rPr>
          <w:rFonts w:ascii="Arial" w:hAnsi="Arial" w:cs="Arial"/>
          <w:b/>
          <w:bCs/>
          <w:color w:val="auto"/>
        </w:rPr>
        <w:t xml:space="preserve">e </w:t>
      </w:r>
      <w:r w:rsidR="00A40474" w:rsidRPr="58F93468">
        <w:rPr>
          <w:rFonts w:ascii="Arial" w:hAnsi="Arial" w:cs="Arial"/>
          <w:b/>
          <w:bCs/>
          <w:color w:val="auto"/>
        </w:rPr>
        <w:t xml:space="preserve">Completed </w:t>
      </w:r>
    </w:p>
    <w:p w14:paraId="78D2FD9D" w14:textId="77777777" w:rsidR="008342D3" w:rsidRDefault="008342D3" w:rsidP="008342D3"/>
    <w:p w14:paraId="5158769B" w14:textId="77777777" w:rsidR="008342D3" w:rsidRPr="008D1E99" w:rsidRDefault="58F93468" w:rsidP="58F93468">
      <w:pPr>
        <w:pStyle w:val="ListParagraph"/>
        <w:tabs>
          <w:tab w:val="left" w:pos="8165"/>
        </w:tabs>
        <w:ind w:left="0" w:right="1195"/>
        <w:rPr>
          <w:rFonts w:ascii="Arial" w:hAnsi="Arial" w:cs="Arial"/>
        </w:rPr>
      </w:pPr>
      <w:r w:rsidRPr="58F93468">
        <w:rPr>
          <w:rFonts w:ascii="Arial" w:hAnsi="Arial" w:cs="Arial"/>
        </w:rPr>
        <w:t xml:space="preserve">All proposers should complete this section as a part of this application.  Point values for each question are included in the scoring rubric outlined in this document. </w:t>
      </w:r>
    </w:p>
    <w:p w14:paraId="49CAFAD7" w14:textId="77777777" w:rsidR="008342D3" w:rsidRPr="00771568" w:rsidRDefault="008342D3" w:rsidP="008342D3">
      <w:pPr>
        <w:spacing w:before="80"/>
        <w:rPr>
          <w:rFonts w:ascii="Arial" w:eastAsia="Times New Roman" w:hAnsi="Arial" w:cs="Arial"/>
        </w:rPr>
      </w:pPr>
    </w:p>
    <w:tbl>
      <w:tblPr>
        <w:tblStyle w:val="GridTable5Dark-Accent5"/>
        <w:tblW w:w="9355" w:type="dxa"/>
        <w:tblLayout w:type="fixed"/>
        <w:tblLook w:val="04A0" w:firstRow="1" w:lastRow="0" w:firstColumn="1" w:lastColumn="0" w:noHBand="0" w:noVBand="1"/>
        <w:tblCaption w:val="Community Partnerships Grants Application form"/>
        <w:tblDescription w:val="Community Partnerships Grants Application form"/>
      </w:tblPr>
      <w:tblGrid>
        <w:gridCol w:w="630"/>
        <w:gridCol w:w="7645"/>
        <w:gridCol w:w="35"/>
        <w:gridCol w:w="1045"/>
      </w:tblGrid>
      <w:tr w:rsidR="008342D3" w14:paraId="6F12E086" w14:textId="77777777" w:rsidTr="00B903C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630" w:type="dxa"/>
            <w:shd w:val="clear" w:color="auto" w:fill="2F5496" w:themeFill="accent1" w:themeFillShade="BF"/>
            <w:vAlign w:val="center"/>
          </w:tcPr>
          <w:p w14:paraId="0B05DE7A" w14:textId="77777777" w:rsidR="008342D3" w:rsidRPr="001F6C60" w:rsidRDefault="58F93468" w:rsidP="58F93468">
            <w:pPr>
              <w:jc w:val="center"/>
              <w:rPr>
                <w:rFonts w:ascii="Arial" w:eastAsia="Arial" w:hAnsi="Arial" w:cs="Arial"/>
              </w:rPr>
            </w:pPr>
            <w:r w:rsidRPr="58F93468">
              <w:rPr>
                <w:rFonts w:ascii="Arial" w:eastAsia="Arial" w:hAnsi="Arial" w:cs="Arial"/>
              </w:rPr>
              <w:t>#</w:t>
            </w:r>
          </w:p>
        </w:tc>
        <w:tc>
          <w:tcPr>
            <w:tcW w:w="7645" w:type="dxa"/>
            <w:tcBorders>
              <w:bottom w:val="single" w:sz="4" w:space="0" w:color="FFFFFF" w:themeColor="background1"/>
            </w:tcBorders>
            <w:shd w:val="clear" w:color="auto" w:fill="2F5496" w:themeFill="accent1" w:themeFillShade="BF"/>
            <w:vAlign w:val="center"/>
          </w:tcPr>
          <w:p w14:paraId="7B34B606" w14:textId="77777777" w:rsidR="008342D3" w:rsidRPr="001F6C60" w:rsidRDefault="58F93468" w:rsidP="58F93468">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58F93468">
              <w:rPr>
                <w:rFonts w:ascii="Arial" w:eastAsia="Arial" w:hAnsi="Arial" w:cs="Arial"/>
              </w:rPr>
              <w:t>Community Partnerships Grants Application</w:t>
            </w:r>
          </w:p>
        </w:tc>
        <w:tc>
          <w:tcPr>
            <w:tcW w:w="1080" w:type="dxa"/>
            <w:gridSpan w:val="2"/>
            <w:tcBorders>
              <w:bottom w:val="single" w:sz="4" w:space="0" w:color="FFFFFF" w:themeColor="background1"/>
            </w:tcBorders>
            <w:shd w:val="clear" w:color="auto" w:fill="2F5496" w:themeFill="accent1" w:themeFillShade="BF"/>
          </w:tcPr>
          <w:p w14:paraId="3037FDDD" w14:textId="77777777" w:rsidR="008342D3" w:rsidRPr="001F6C60" w:rsidRDefault="58F93468" w:rsidP="58F9346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Possible Points</w:t>
            </w:r>
          </w:p>
        </w:tc>
      </w:tr>
      <w:tr w:rsidR="008342D3" w14:paraId="42D812A7" w14:textId="77777777" w:rsidTr="58F9346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423C5B55" w14:textId="77777777" w:rsidR="008342D3" w:rsidRPr="00E851D6" w:rsidRDefault="58F93468" w:rsidP="58F93468">
            <w:pPr>
              <w:rPr>
                <w:rFonts w:ascii="Arial" w:hAnsi="Arial" w:cs="Arial"/>
                <w:color w:val="auto"/>
              </w:rPr>
            </w:pPr>
            <w:r w:rsidRPr="58F93468">
              <w:rPr>
                <w:rFonts w:ascii="Arial" w:eastAsia="Arial" w:hAnsi="Arial" w:cs="Arial"/>
                <w:color w:val="auto"/>
              </w:rPr>
              <w:t>1.0</w:t>
            </w:r>
          </w:p>
        </w:tc>
        <w:tc>
          <w:tcPr>
            <w:tcW w:w="7645" w:type="dxa"/>
            <w:tcBorders>
              <w:top w:val="single" w:sz="4" w:space="0" w:color="FFFFFF" w:themeColor="background1"/>
              <w:left w:val="nil"/>
              <w:bottom w:val="nil"/>
              <w:right w:val="nil"/>
            </w:tcBorders>
            <w:shd w:val="clear" w:color="auto" w:fill="2E20E8"/>
          </w:tcPr>
          <w:p w14:paraId="2088A007" w14:textId="77777777" w:rsidR="008342D3" w:rsidRPr="001573A0" w:rsidRDefault="58F93468" w:rsidP="58F9346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58F93468">
              <w:rPr>
                <w:rFonts w:ascii="Arial" w:eastAsia="Arial" w:hAnsi="Arial" w:cs="Arial"/>
                <w:b/>
                <w:bCs/>
              </w:rPr>
              <w:t>Quality of Program Description</w:t>
            </w:r>
          </w:p>
        </w:tc>
        <w:tc>
          <w:tcPr>
            <w:tcW w:w="1080" w:type="dxa"/>
            <w:gridSpan w:val="2"/>
            <w:tcBorders>
              <w:top w:val="single" w:sz="4" w:space="0" w:color="FFFFFF" w:themeColor="background1"/>
              <w:left w:val="nil"/>
              <w:bottom w:val="nil"/>
              <w:right w:val="nil"/>
            </w:tcBorders>
            <w:shd w:val="clear" w:color="auto" w:fill="2E20E8"/>
            <w:vAlign w:val="center"/>
          </w:tcPr>
          <w:p w14:paraId="346FDF58" w14:textId="77777777" w:rsidR="008342D3" w:rsidRPr="001573A0" w:rsidRDefault="58F93468" w:rsidP="58F9346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58F93468">
              <w:rPr>
                <w:rFonts w:ascii="Arial" w:eastAsia="Arial" w:hAnsi="Arial" w:cs="Arial"/>
                <w:b/>
                <w:bCs/>
              </w:rPr>
              <w:t>50</w:t>
            </w:r>
          </w:p>
        </w:tc>
      </w:tr>
      <w:tr w:rsidR="008342D3" w14:paraId="29E8A13C" w14:textId="77777777" w:rsidTr="58F93468">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765068C8" w14:textId="77777777" w:rsidR="008342D3" w:rsidRPr="000C0997" w:rsidRDefault="58F93468" w:rsidP="58F93468">
            <w:pPr>
              <w:rPr>
                <w:rFonts w:ascii="Arial" w:hAnsi="Arial" w:cs="Arial"/>
                <w:color w:val="000000" w:themeColor="text1"/>
              </w:rPr>
            </w:pPr>
            <w:r w:rsidRPr="58F93468">
              <w:rPr>
                <w:rFonts w:ascii="Arial" w:hAnsi="Arial" w:cs="Arial"/>
              </w:rPr>
              <w:t>1.1</w:t>
            </w:r>
          </w:p>
        </w:tc>
        <w:tc>
          <w:tcPr>
            <w:tcW w:w="7645" w:type="dxa"/>
            <w:tcBorders>
              <w:top w:val="nil"/>
              <w:left w:val="nil"/>
              <w:bottom w:val="nil"/>
              <w:right w:val="nil"/>
            </w:tcBorders>
          </w:tcPr>
          <w:p w14:paraId="05D0B1E0" w14:textId="77777777" w:rsidR="008342D3" w:rsidRPr="000C0997" w:rsidRDefault="58F93468" w:rsidP="58F9346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rPr>
              <w:t xml:space="preserve">What is the goal for participating in the Community Partnerships Initiative, and why did you select this goal?  </w:t>
            </w:r>
            <w:r w:rsidRPr="58F93468">
              <w:rPr>
                <w:rFonts w:ascii="Arial" w:eastAsia="Arial" w:hAnsi="Arial" w:cs="Arial"/>
                <w:color w:val="000000" w:themeColor="text1"/>
              </w:rPr>
              <w:t xml:space="preserve">Please note, TEA provided a list of predetermined academic goals in the Letter of Interest project description.  In the description of your project goals, please indicate the specific academic goals you are committed to achieving through this Community Partnership.  </w:t>
            </w:r>
          </w:p>
          <w:p w14:paraId="3244A389" w14:textId="77777777" w:rsidR="008342D3" w:rsidRPr="000C0997"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58F93468">
              <w:rPr>
                <w:rFonts w:ascii="Arial" w:hAnsi="Arial" w:cs="Arial"/>
              </w:rPr>
              <w:t>Recommended length: 1-2 pages</w:t>
            </w:r>
            <w:r w:rsidRPr="58F93468">
              <w:rPr>
                <w:rFonts w:ascii="Arial" w:hAnsi="Arial" w:cs="Arial"/>
                <w:color w:val="000000" w:themeColor="text1"/>
              </w:rPr>
              <w:t xml:space="preserve"> </w:t>
            </w:r>
          </w:p>
        </w:tc>
        <w:tc>
          <w:tcPr>
            <w:tcW w:w="1080" w:type="dxa"/>
            <w:gridSpan w:val="2"/>
            <w:tcBorders>
              <w:top w:val="nil"/>
              <w:left w:val="nil"/>
              <w:bottom w:val="nil"/>
              <w:right w:val="nil"/>
            </w:tcBorders>
            <w:vAlign w:val="center"/>
          </w:tcPr>
          <w:p w14:paraId="0E428B59" w14:textId="77777777" w:rsidR="008342D3" w:rsidRPr="00F45014"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58F93468">
              <w:rPr>
                <w:rFonts w:ascii="Arial" w:hAnsi="Arial" w:cs="Arial"/>
                <w:b/>
                <w:bCs/>
                <w:color w:val="000000" w:themeColor="text1"/>
              </w:rPr>
              <w:t>10</w:t>
            </w:r>
          </w:p>
        </w:tc>
      </w:tr>
      <w:tr w:rsidR="008342D3" w14:paraId="7C64C1BE" w14:textId="77777777" w:rsidTr="58F934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auto"/>
          </w:tcPr>
          <w:p w14:paraId="5C7E54B6" w14:textId="77777777" w:rsidR="008342D3" w:rsidRPr="00E851D6" w:rsidRDefault="58F93468" w:rsidP="58F93468">
            <w:pPr>
              <w:rPr>
                <w:rFonts w:ascii="Arial" w:hAnsi="Arial" w:cs="Arial"/>
                <w:i/>
                <w:iCs/>
                <w:color w:val="auto"/>
              </w:rPr>
            </w:pPr>
            <w:r w:rsidRPr="58F93468">
              <w:rPr>
                <w:rFonts w:ascii="Arial" w:hAnsi="Arial" w:cs="Arial"/>
                <w:i/>
                <w:iCs/>
                <w:color w:val="auto"/>
              </w:rPr>
              <w:t>Enter Response</w:t>
            </w:r>
          </w:p>
          <w:p w14:paraId="7584A2C1" w14:textId="77777777" w:rsidR="008342D3" w:rsidRPr="00454197" w:rsidRDefault="008342D3" w:rsidP="002834C9">
            <w:pPr>
              <w:rPr>
                <w:rFonts w:ascii="Arial" w:hAnsi="Arial" w:cs="Arial"/>
                <w:i/>
              </w:rPr>
            </w:pPr>
          </w:p>
        </w:tc>
      </w:tr>
      <w:tr w:rsidR="008342D3" w14:paraId="24BAFFF5" w14:textId="77777777" w:rsidTr="58F93468">
        <w:trPr>
          <w:trHeight w:val="161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40698B23" w14:textId="77777777" w:rsidR="008342D3" w:rsidRPr="00E851D6" w:rsidRDefault="58F93468" w:rsidP="58F93468">
            <w:pPr>
              <w:rPr>
                <w:rFonts w:ascii="Arial" w:hAnsi="Arial" w:cs="Arial"/>
              </w:rPr>
            </w:pPr>
            <w:r w:rsidRPr="58F93468">
              <w:rPr>
                <w:rFonts w:ascii="Arial" w:hAnsi="Arial" w:cs="Arial"/>
                <w:color w:val="auto"/>
              </w:rPr>
              <w:t>1.2</w:t>
            </w:r>
          </w:p>
        </w:tc>
        <w:tc>
          <w:tcPr>
            <w:tcW w:w="7645" w:type="dxa"/>
            <w:tcBorders>
              <w:top w:val="single" w:sz="4" w:space="0" w:color="FFFFFF" w:themeColor="background1"/>
              <w:left w:val="nil"/>
              <w:bottom w:val="nil"/>
              <w:right w:val="nil"/>
            </w:tcBorders>
          </w:tcPr>
          <w:p w14:paraId="5337FA77" w14:textId="3A828FD8" w:rsidR="008342D3" w:rsidRDefault="58F93468" w:rsidP="00AC049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TEA included a list of implementation models in the Letter of Interest project description.  Please state which implementation model you are planning to adopt to achieve your stated goals.  Please include an explanation as to why you chose this model and why you believe it will be help your community improve outcomes.</w:t>
            </w:r>
          </w:p>
          <w:p w14:paraId="3DD516C7" w14:textId="77777777" w:rsidR="00D85DF5" w:rsidRPr="00D85DF5" w:rsidRDefault="00D85DF5" w:rsidP="00AC049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p w14:paraId="2590869E"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1-2 pages</w:t>
            </w:r>
          </w:p>
          <w:p w14:paraId="348917A4" w14:textId="77777777" w:rsidR="008342D3" w:rsidRPr="0010314E"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gridSpan w:val="2"/>
            <w:tcBorders>
              <w:top w:val="single" w:sz="4" w:space="0" w:color="FFFFFF" w:themeColor="background1"/>
              <w:left w:val="nil"/>
              <w:bottom w:val="nil"/>
              <w:right w:val="nil"/>
            </w:tcBorders>
            <w:vAlign w:val="center"/>
          </w:tcPr>
          <w:p w14:paraId="0A5CC9EB" w14:textId="77777777" w:rsidR="008342D3" w:rsidRPr="00E851D6" w:rsidRDefault="58F93468" w:rsidP="58F93468">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color w:val="000000" w:themeColor="text1"/>
              </w:rPr>
              <w:t>10</w:t>
            </w:r>
          </w:p>
        </w:tc>
      </w:tr>
      <w:tr w:rsidR="008342D3" w14:paraId="7CB801BE" w14:textId="77777777" w:rsidTr="58F9346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auto"/>
          </w:tcPr>
          <w:p w14:paraId="34FA2DB3"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8342D3" w14:paraId="03E046C2" w14:textId="77777777" w:rsidTr="58F93468">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3A27CE6F" w14:textId="77777777" w:rsidR="008342D3" w:rsidRPr="0010314E" w:rsidRDefault="58F93468" w:rsidP="58F93468">
            <w:pPr>
              <w:contextualSpacing/>
              <w:rPr>
                <w:rFonts w:ascii="Arial" w:hAnsi="Arial" w:cs="Arial"/>
              </w:rPr>
            </w:pPr>
            <w:r w:rsidRPr="58F93468">
              <w:rPr>
                <w:rFonts w:ascii="Arial" w:hAnsi="Arial" w:cs="Arial"/>
                <w:color w:val="auto"/>
              </w:rPr>
              <w:t>1.3</w:t>
            </w:r>
          </w:p>
        </w:tc>
        <w:tc>
          <w:tcPr>
            <w:tcW w:w="7645" w:type="dxa"/>
            <w:tcBorders>
              <w:top w:val="single" w:sz="4" w:space="0" w:color="FFFFFF" w:themeColor="background1"/>
              <w:left w:val="nil"/>
              <w:bottom w:val="nil"/>
              <w:right w:val="nil"/>
            </w:tcBorders>
          </w:tcPr>
          <w:p w14:paraId="24274E45"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What specific strategies within the implementation model does the LEA want to launch to achieve its stated academic goals?</w:t>
            </w:r>
          </w:p>
          <w:p w14:paraId="12F26DA8" w14:textId="77777777" w:rsidR="008342D3"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79658F88"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1-2 pages</w:t>
            </w:r>
          </w:p>
          <w:p w14:paraId="48405BE0" w14:textId="77777777" w:rsidR="008342D3" w:rsidRPr="00601319"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gridSpan w:val="2"/>
            <w:tcBorders>
              <w:top w:val="single" w:sz="4" w:space="0" w:color="FFFFFF" w:themeColor="background1"/>
              <w:left w:val="nil"/>
              <w:bottom w:val="nil"/>
              <w:right w:val="nil"/>
            </w:tcBorders>
            <w:vAlign w:val="center"/>
          </w:tcPr>
          <w:p w14:paraId="681189CC" w14:textId="77777777" w:rsidR="008342D3" w:rsidRPr="00E851D6" w:rsidRDefault="58F93468" w:rsidP="58F93468">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0355C0DB" w14:textId="77777777" w:rsidTr="58F934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auto"/>
          </w:tcPr>
          <w:p w14:paraId="4E072651"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8342D3" w14:paraId="5E30F1AC" w14:textId="77777777" w:rsidTr="58F93468">
        <w:trPr>
          <w:trHeight w:val="512"/>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0BD4335B" w14:textId="77777777" w:rsidR="008342D3" w:rsidRPr="00E851D6" w:rsidRDefault="58F93468" w:rsidP="58F93468">
            <w:pPr>
              <w:rPr>
                <w:rFonts w:ascii="Arial" w:hAnsi="Arial" w:cs="Arial"/>
                <w:color w:val="auto"/>
              </w:rPr>
            </w:pPr>
            <w:r w:rsidRPr="58F93468">
              <w:rPr>
                <w:rFonts w:ascii="Arial" w:hAnsi="Arial" w:cs="Arial"/>
                <w:color w:val="auto"/>
              </w:rPr>
              <w:t>1.4</w:t>
            </w:r>
          </w:p>
          <w:p w14:paraId="66C2DA76" w14:textId="77777777" w:rsidR="008342D3" w:rsidRPr="00454197" w:rsidRDefault="008342D3" w:rsidP="002834C9">
            <w:pPr>
              <w:rPr>
                <w:rFonts w:ascii="Arial" w:hAnsi="Arial" w:cs="Arial"/>
                <w:i/>
              </w:rPr>
            </w:pPr>
          </w:p>
        </w:tc>
        <w:tc>
          <w:tcPr>
            <w:tcW w:w="7645" w:type="dxa"/>
            <w:tcBorders>
              <w:top w:val="nil"/>
              <w:left w:val="nil"/>
              <w:bottom w:val="nil"/>
              <w:right w:val="nil"/>
            </w:tcBorders>
          </w:tcPr>
          <w:p w14:paraId="5C43C7BE" w14:textId="77777777" w:rsidR="008342D3" w:rsidRDefault="58F93468" w:rsidP="58F9346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What planning performance tasks has the community already completed?  If the community is selected for this grant, where does it plan to focus its efforts during the planning phase?</w:t>
            </w:r>
          </w:p>
          <w:p w14:paraId="2F52ACED" w14:textId="77777777" w:rsidR="008342D3" w:rsidRDefault="008342D3" w:rsidP="002834C9">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 </w:t>
            </w:r>
          </w:p>
          <w:p w14:paraId="11C0BEF7" w14:textId="77777777" w:rsidR="008342D3" w:rsidRPr="00AC049D"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1 -2 pages</w:t>
            </w:r>
          </w:p>
        </w:tc>
        <w:tc>
          <w:tcPr>
            <w:tcW w:w="1080" w:type="dxa"/>
            <w:gridSpan w:val="2"/>
            <w:tcBorders>
              <w:top w:val="nil"/>
              <w:left w:val="nil"/>
              <w:bottom w:val="nil"/>
              <w:right w:val="nil"/>
            </w:tcBorders>
            <w:vAlign w:val="center"/>
          </w:tcPr>
          <w:p w14:paraId="2A6ACC6B" w14:textId="77777777" w:rsidR="008342D3" w:rsidRPr="00E851D6"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1A46EECD" w14:textId="77777777" w:rsidTr="58F934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auto"/>
          </w:tcPr>
          <w:p w14:paraId="16B4344B" w14:textId="77777777" w:rsidR="008342D3" w:rsidRPr="00454197" w:rsidRDefault="58F93468" w:rsidP="58F93468">
            <w:pPr>
              <w:rPr>
                <w:rFonts w:ascii="Arial" w:hAnsi="Arial" w:cs="Arial"/>
                <w:i/>
                <w:iCs/>
              </w:rPr>
            </w:pPr>
            <w:r w:rsidRPr="58F93468">
              <w:rPr>
                <w:rFonts w:ascii="Arial" w:hAnsi="Arial" w:cs="Arial"/>
                <w:i/>
                <w:iCs/>
                <w:color w:val="auto"/>
              </w:rPr>
              <w:t>Enter Response</w:t>
            </w:r>
          </w:p>
        </w:tc>
      </w:tr>
      <w:tr w:rsidR="008342D3" w14:paraId="31AC066B" w14:textId="77777777" w:rsidTr="58F93468">
        <w:trPr>
          <w:trHeight w:val="512"/>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2E43E1E0" w14:textId="77777777" w:rsidR="008342D3" w:rsidRPr="00E851D6" w:rsidRDefault="58F93468" w:rsidP="58F93468">
            <w:pPr>
              <w:rPr>
                <w:rFonts w:ascii="Arial" w:hAnsi="Arial" w:cs="Arial"/>
                <w:color w:val="auto"/>
              </w:rPr>
            </w:pPr>
            <w:r w:rsidRPr="58F93468">
              <w:rPr>
                <w:rFonts w:ascii="Arial" w:hAnsi="Arial" w:cs="Arial"/>
                <w:color w:val="auto"/>
              </w:rPr>
              <w:t>1.5</w:t>
            </w:r>
          </w:p>
          <w:p w14:paraId="7D3D1913" w14:textId="77777777" w:rsidR="008342D3" w:rsidRPr="00794458" w:rsidRDefault="008342D3" w:rsidP="002834C9">
            <w:pPr>
              <w:rPr>
                <w:rFonts w:ascii="Arial" w:hAnsi="Arial" w:cs="Arial"/>
              </w:rPr>
            </w:pPr>
          </w:p>
        </w:tc>
        <w:tc>
          <w:tcPr>
            <w:tcW w:w="7645" w:type="dxa"/>
            <w:tcBorders>
              <w:top w:val="nil"/>
              <w:left w:val="nil"/>
              <w:bottom w:val="nil"/>
              <w:right w:val="nil"/>
            </w:tcBorders>
          </w:tcPr>
          <w:p w14:paraId="2BF7F1C7" w14:textId="77777777" w:rsidR="008342D3"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58F93468">
              <w:rPr>
                <w:rFonts w:ascii="Arial" w:hAnsi="Arial" w:cs="Arial"/>
                <w:color w:val="000000" w:themeColor="text1"/>
              </w:rPr>
              <w:t xml:space="preserve">Please list all the community and government partners that will play a major role in this initiative.  Please include a brief description of the organization as well as how it will support the initiative.  Please note: LEAs will be expected to sign MOUs with all community partners to ensure roles and responsibilities are clearly agreed upon for this initiative. </w:t>
            </w:r>
          </w:p>
          <w:p w14:paraId="62032D24" w14:textId="77777777" w:rsidR="008342D3" w:rsidRDefault="008342D3" w:rsidP="002834C9">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2EE7B3B8" w14:textId="77777777" w:rsidR="008342D3" w:rsidRPr="00794458"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2-3 pages</w:t>
            </w:r>
          </w:p>
        </w:tc>
        <w:tc>
          <w:tcPr>
            <w:tcW w:w="1080" w:type="dxa"/>
            <w:gridSpan w:val="2"/>
            <w:tcBorders>
              <w:top w:val="nil"/>
              <w:left w:val="nil"/>
              <w:bottom w:val="nil"/>
              <w:right w:val="nil"/>
            </w:tcBorders>
            <w:vAlign w:val="center"/>
          </w:tcPr>
          <w:p w14:paraId="09E65411" w14:textId="77777777" w:rsidR="008342D3" w:rsidRPr="00794458" w:rsidRDefault="008342D3" w:rsidP="006B78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33C8D2" w14:textId="77777777" w:rsidR="008342D3" w:rsidRPr="00E851D6"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364123DB" w14:textId="77777777" w:rsidTr="58F934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2F7F0074" w14:textId="77777777" w:rsidR="008342D3" w:rsidRDefault="58F93468" w:rsidP="58F93468">
            <w:pPr>
              <w:rPr>
                <w:rFonts w:ascii="Arial" w:hAnsi="Arial" w:cs="Arial"/>
                <w:i/>
                <w:iCs/>
              </w:rPr>
            </w:pPr>
            <w:r w:rsidRPr="58F93468">
              <w:rPr>
                <w:rFonts w:ascii="Arial" w:hAnsi="Arial" w:cs="Arial"/>
                <w:i/>
                <w:iCs/>
                <w:color w:val="auto"/>
              </w:rPr>
              <w:t>Enter Response</w:t>
            </w:r>
          </w:p>
        </w:tc>
      </w:tr>
      <w:tr w:rsidR="008342D3" w14:paraId="594C3EAB" w14:textId="77777777" w:rsidTr="58F93468">
        <w:trPr>
          <w:trHeight w:val="512"/>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7C09477F" w14:textId="77777777" w:rsidR="008342D3" w:rsidRPr="00E851D6" w:rsidRDefault="58F93468" w:rsidP="58F93468">
            <w:pPr>
              <w:rPr>
                <w:rFonts w:ascii="Arial" w:eastAsia="Arial" w:hAnsi="Arial" w:cs="Arial"/>
                <w:color w:val="auto"/>
              </w:rPr>
            </w:pPr>
            <w:r w:rsidRPr="58F93468">
              <w:rPr>
                <w:rFonts w:ascii="Arial" w:eastAsia="Arial" w:hAnsi="Arial" w:cs="Arial"/>
                <w:color w:val="auto"/>
              </w:rPr>
              <w:t>2.0</w:t>
            </w:r>
          </w:p>
        </w:tc>
        <w:tc>
          <w:tcPr>
            <w:tcW w:w="7645" w:type="dxa"/>
            <w:tcBorders>
              <w:top w:val="single" w:sz="4" w:space="0" w:color="FFFFFF" w:themeColor="background1"/>
              <w:left w:val="nil"/>
              <w:bottom w:val="single" w:sz="4" w:space="0" w:color="FFFFFF" w:themeColor="background1"/>
              <w:right w:val="nil"/>
            </w:tcBorders>
            <w:shd w:val="clear" w:color="auto" w:fill="2E20E8"/>
          </w:tcPr>
          <w:p w14:paraId="0B08C328" w14:textId="77777777" w:rsidR="008342D3" w:rsidRPr="00E851D6" w:rsidRDefault="58F93468" w:rsidP="58F93468">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58F93468">
              <w:rPr>
                <w:rFonts w:ascii="Arial" w:eastAsia="Arial" w:hAnsi="Arial" w:cs="Arial"/>
                <w:b/>
                <w:bCs/>
              </w:rPr>
              <w:t>Community Partnerships Initiative Planning</w:t>
            </w:r>
          </w:p>
        </w:tc>
        <w:tc>
          <w:tcPr>
            <w:tcW w:w="1080" w:type="dxa"/>
            <w:gridSpan w:val="2"/>
            <w:tcBorders>
              <w:top w:val="single" w:sz="4" w:space="0" w:color="FFFFFF" w:themeColor="background1"/>
              <w:left w:val="nil"/>
              <w:bottom w:val="single" w:sz="4" w:space="0" w:color="FFFFFF" w:themeColor="background1"/>
              <w:right w:val="nil"/>
            </w:tcBorders>
            <w:shd w:val="clear" w:color="auto" w:fill="2E20E8"/>
            <w:vAlign w:val="center"/>
          </w:tcPr>
          <w:p w14:paraId="6A339E49" w14:textId="77777777" w:rsidR="008342D3" w:rsidRPr="00E851D6"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58F93468">
              <w:rPr>
                <w:rFonts w:ascii="Arial" w:eastAsia="Arial" w:hAnsi="Arial" w:cs="Arial"/>
                <w:b/>
                <w:bCs/>
              </w:rPr>
              <w:t>30</w:t>
            </w:r>
          </w:p>
        </w:tc>
      </w:tr>
      <w:tr w:rsidR="008342D3" w14:paraId="1AD16D24" w14:textId="77777777" w:rsidTr="58F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5D0D1264" w14:textId="77777777" w:rsidR="008342D3" w:rsidRPr="00E851D6" w:rsidRDefault="58F93468" w:rsidP="58F93468">
            <w:pPr>
              <w:contextualSpacing/>
              <w:rPr>
                <w:rFonts w:ascii="Arial" w:hAnsi="Arial" w:cs="Arial"/>
                <w:color w:val="auto"/>
              </w:rPr>
            </w:pPr>
            <w:r w:rsidRPr="58F93468">
              <w:rPr>
                <w:rFonts w:ascii="Arial" w:hAnsi="Arial" w:cs="Arial"/>
                <w:color w:val="auto"/>
              </w:rPr>
              <w:t>2.1</w:t>
            </w:r>
          </w:p>
        </w:tc>
        <w:tc>
          <w:tcPr>
            <w:tcW w:w="7645" w:type="dxa"/>
            <w:tcBorders>
              <w:top w:val="single" w:sz="4" w:space="0" w:color="FFFFFF" w:themeColor="background1"/>
              <w:left w:val="nil"/>
              <w:bottom w:val="nil"/>
              <w:right w:val="nil"/>
            </w:tcBorders>
            <w:shd w:val="clear" w:color="auto" w:fill="DEEAF6" w:themeFill="accent5" w:themeFillTint="33"/>
          </w:tcPr>
          <w:p w14:paraId="59877239" w14:textId="77777777" w:rsidR="008342D3" w:rsidRPr="0053000E"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8F93468">
              <w:rPr>
                <w:rFonts w:ascii="Arial" w:hAnsi="Arial" w:cs="Arial"/>
                <w:color w:val="000000" w:themeColor="text1"/>
              </w:rPr>
              <w:t xml:space="preserve">What activities have been completed to date to assess the readiness levels of community partners and community members to effectively engage in this work?  What are the community’s plans to continue to build readiness for the initiatives across the community? </w:t>
            </w:r>
          </w:p>
          <w:p w14:paraId="3C35E420" w14:textId="77777777" w:rsidR="008342D3"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7A7D7D48" w14:textId="77777777"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Recommended length: 1-2 pages</w:t>
            </w:r>
          </w:p>
          <w:p w14:paraId="3B3C354F" w14:textId="77777777" w:rsidR="008342D3" w:rsidRPr="0010314E"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gridSpan w:val="2"/>
            <w:tcBorders>
              <w:top w:val="single" w:sz="4" w:space="0" w:color="FFFFFF" w:themeColor="background1"/>
              <w:left w:val="nil"/>
              <w:bottom w:val="nil"/>
              <w:right w:val="nil"/>
            </w:tcBorders>
            <w:shd w:val="clear" w:color="auto" w:fill="DEEAF6" w:themeFill="accent5" w:themeFillTint="33"/>
            <w:vAlign w:val="center"/>
          </w:tcPr>
          <w:p w14:paraId="0FD5DECF" w14:textId="77777777" w:rsidR="008342D3" w:rsidRPr="00E851D6" w:rsidRDefault="58F93468" w:rsidP="58F93468">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1E46709B" w14:textId="77777777" w:rsidTr="58F93468">
        <w:trPr>
          <w:trHeight w:val="641"/>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6F54AB8F"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8342D3" w14:paraId="2D9DEF37" w14:textId="77777777" w:rsidTr="58F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0F5AB444" w14:textId="77777777" w:rsidR="008342D3" w:rsidRPr="0010314E" w:rsidRDefault="58F93468" w:rsidP="58F93468">
            <w:pPr>
              <w:contextualSpacing/>
              <w:rPr>
                <w:rFonts w:ascii="Arial" w:hAnsi="Arial" w:cs="Arial"/>
              </w:rPr>
            </w:pPr>
            <w:r w:rsidRPr="58F93468">
              <w:rPr>
                <w:rFonts w:ascii="Arial" w:hAnsi="Arial" w:cs="Arial"/>
                <w:color w:val="auto"/>
              </w:rPr>
              <w:t>2.2</w:t>
            </w:r>
          </w:p>
        </w:tc>
        <w:tc>
          <w:tcPr>
            <w:tcW w:w="7645" w:type="dxa"/>
            <w:tcBorders>
              <w:top w:val="single" w:sz="4" w:space="0" w:color="FFFFFF" w:themeColor="background1"/>
              <w:left w:val="nil"/>
              <w:bottom w:val="nil"/>
              <w:right w:val="nil"/>
            </w:tcBorders>
            <w:shd w:val="clear" w:color="auto" w:fill="DEEAF6" w:themeFill="accent5" w:themeFillTint="33"/>
          </w:tcPr>
          <w:p w14:paraId="25C252E5" w14:textId="77777777"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Please create a high-level project plan overviewing how the district or open enrollment charter school would launch the community partnerships initiative.  Please include major milestones over time, owners of key tasks, and any additional notes or assumptions that support the plan.</w:t>
            </w:r>
          </w:p>
          <w:p w14:paraId="2AF2EBE4" w14:textId="77777777" w:rsidR="008342D3" w:rsidRPr="00601319"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4450555B" w14:textId="77777777"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Recommended length: 2 – 3 pages (Note: An Excel or PowerPoint document outlining the project plan may also be included a separate attachment)</w:t>
            </w:r>
          </w:p>
          <w:p w14:paraId="58E7617E" w14:textId="77777777" w:rsidR="008342D3" w:rsidRPr="0010314E"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gridSpan w:val="2"/>
            <w:tcBorders>
              <w:top w:val="single" w:sz="4" w:space="0" w:color="FFFFFF" w:themeColor="background1"/>
              <w:left w:val="nil"/>
              <w:bottom w:val="nil"/>
              <w:right w:val="nil"/>
            </w:tcBorders>
            <w:shd w:val="clear" w:color="auto" w:fill="DEEAF6" w:themeFill="accent5" w:themeFillTint="33"/>
            <w:vAlign w:val="center"/>
          </w:tcPr>
          <w:p w14:paraId="3F940C05" w14:textId="77777777" w:rsidR="008342D3" w:rsidRPr="00E851D6" w:rsidRDefault="58F93468" w:rsidP="58F93468">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49E7E32F" w14:textId="77777777" w:rsidTr="58F93468">
        <w:trPr>
          <w:trHeight w:val="56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1EEECAD4" w14:textId="77777777" w:rsidR="008342D3" w:rsidRPr="00E851D6" w:rsidRDefault="58F93468" w:rsidP="58F93468">
            <w:pPr>
              <w:rPr>
                <w:rFonts w:ascii="Arial" w:hAnsi="Arial" w:cs="Arial"/>
                <w:i/>
                <w:iCs/>
                <w:color w:val="auto"/>
              </w:rPr>
            </w:pPr>
            <w:r w:rsidRPr="58F93468">
              <w:rPr>
                <w:rFonts w:ascii="Arial" w:hAnsi="Arial" w:cs="Arial"/>
                <w:i/>
                <w:iCs/>
                <w:color w:val="auto"/>
              </w:rPr>
              <w:t>Enter Response</w:t>
            </w:r>
          </w:p>
        </w:tc>
      </w:tr>
      <w:tr w:rsidR="005E0737" w14:paraId="75DAD077" w14:textId="77777777" w:rsidTr="58F9346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60035671" w14:textId="77777777" w:rsidR="005E0737" w:rsidRPr="005E0737" w:rsidRDefault="58F93468" w:rsidP="58F93468">
            <w:pPr>
              <w:rPr>
                <w:rFonts w:ascii="Arial" w:hAnsi="Arial" w:cs="Arial"/>
              </w:rPr>
            </w:pPr>
            <w:r w:rsidRPr="58F93468">
              <w:rPr>
                <w:rFonts w:ascii="Arial" w:hAnsi="Arial" w:cs="Arial"/>
                <w:color w:val="auto"/>
              </w:rPr>
              <w:t>2.3</w:t>
            </w:r>
          </w:p>
        </w:tc>
        <w:tc>
          <w:tcPr>
            <w:tcW w:w="7645" w:type="dxa"/>
            <w:tcBorders>
              <w:top w:val="single" w:sz="4" w:space="0" w:color="FFFFFF" w:themeColor="background1"/>
              <w:left w:val="nil"/>
              <w:bottom w:val="nil"/>
              <w:right w:val="nil"/>
            </w:tcBorders>
            <w:shd w:val="clear" w:color="auto" w:fill="DEEAF6" w:themeFill="accent5" w:themeFillTint="33"/>
          </w:tcPr>
          <w:p w14:paraId="7B181B1E" w14:textId="77777777" w:rsidR="005E0737" w:rsidRDefault="58F93468" w:rsidP="58F934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 xml:space="preserve">Describe project management structures and tools that the LEA or open enrollment charter school plans to utilize to meet the milestones. </w:t>
            </w:r>
          </w:p>
          <w:p w14:paraId="66D54794" w14:textId="77777777" w:rsidR="005E0737" w:rsidRDefault="005E0737" w:rsidP="005E0737">
            <w:pPr>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1F27F85F" w14:textId="77777777" w:rsidR="005E0737" w:rsidRPr="005E0737" w:rsidRDefault="58F93468" w:rsidP="58F934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Recommended length: 1-2 pages</w:t>
            </w:r>
          </w:p>
        </w:tc>
        <w:tc>
          <w:tcPr>
            <w:tcW w:w="1080" w:type="dxa"/>
            <w:gridSpan w:val="2"/>
            <w:tcBorders>
              <w:top w:val="single" w:sz="4" w:space="0" w:color="FFFFFF" w:themeColor="background1"/>
              <w:left w:val="nil"/>
              <w:bottom w:val="nil"/>
              <w:right w:val="nil"/>
            </w:tcBorders>
            <w:shd w:val="clear" w:color="auto" w:fill="DEEAF6" w:themeFill="accent5" w:themeFillTint="33"/>
            <w:vAlign w:val="center"/>
          </w:tcPr>
          <w:p w14:paraId="5B7014CD" w14:textId="77777777" w:rsidR="005E0737" w:rsidRPr="005E0737" w:rsidRDefault="58F93468" w:rsidP="58F9346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58F93468">
              <w:rPr>
                <w:rFonts w:ascii="Arial" w:hAnsi="Arial" w:cs="Arial"/>
                <w:b/>
                <w:bCs/>
              </w:rPr>
              <w:t>10</w:t>
            </w:r>
          </w:p>
        </w:tc>
      </w:tr>
      <w:tr w:rsidR="005E0737" w14:paraId="4B1B9E37" w14:textId="77777777" w:rsidTr="58F93468">
        <w:trPr>
          <w:trHeight w:val="56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667C56D2" w14:textId="77777777" w:rsidR="005E0737" w:rsidRPr="00E851D6" w:rsidRDefault="58F93468" w:rsidP="58F93468">
            <w:pPr>
              <w:rPr>
                <w:rFonts w:ascii="Arial" w:hAnsi="Arial" w:cs="Arial"/>
                <w:i/>
                <w:iCs/>
              </w:rPr>
            </w:pPr>
            <w:r w:rsidRPr="58F93468">
              <w:rPr>
                <w:rFonts w:ascii="Arial" w:hAnsi="Arial" w:cs="Arial"/>
                <w:i/>
                <w:iCs/>
                <w:color w:val="auto"/>
              </w:rPr>
              <w:t>Enter Response</w:t>
            </w:r>
          </w:p>
        </w:tc>
      </w:tr>
      <w:tr w:rsidR="008342D3" w14:paraId="139349E2" w14:textId="77777777" w:rsidTr="58F934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FFFFF" w:themeColor="background1"/>
              <w:right w:val="nil"/>
            </w:tcBorders>
            <w:shd w:val="clear" w:color="auto" w:fill="2E20E8"/>
          </w:tcPr>
          <w:p w14:paraId="7D917B58" w14:textId="77777777" w:rsidR="008342D3" w:rsidRPr="00E851D6" w:rsidRDefault="58F93468" w:rsidP="58F93468">
            <w:pPr>
              <w:rPr>
                <w:rFonts w:ascii="Arial" w:eastAsia="Arial" w:hAnsi="Arial" w:cs="Arial"/>
                <w:color w:val="auto"/>
              </w:rPr>
            </w:pPr>
            <w:r w:rsidRPr="58F93468">
              <w:rPr>
                <w:rFonts w:ascii="Arial" w:eastAsia="Arial" w:hAnsi="Arial" w:cs="Arial"/>
                <w:color w:val="auto"/>
              </w:rPr>
              <w:t>3.0</w:t>
            </w:r>
          </w:p>
        </w:tc>
        <w:tc>
          <w:tcPr>
            <w:tcW w:w="7645" w:type="dxa"/>
            <w:tcBorders>
              <w:top w:val="single" w:sz="4" w:space="0" w:color="FFFFFF" w:themeColor="background1"/>
              <w:left w:val="nil"/>
              <w:bottom w:val="single" w:sz="4" w:space="0" w:color="FFFFFF" w:themeColor="background1"/>
              <w:right w:val="nil"/>
            </w:tcBorders>
            <w:shd w:val="clear" w:color="auto" w:fill="2E20E8"/>
          </w:tcPr>
          <w:p w14:paraId="5135D73A" w14:textId="77777777" w:rsidR="008342D3" w:rsidRPr="00E851D6" w:rsidRDefault="58F93468" w:rsidP="58F93468">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58F93468">
              <w:rPr>
                <w:rFonts w:ascii="Arial" w:eastAsia="Arial" w:hAnsi="Arial" w:cs="Arial"/>
                <w:b/>
                <w:bCs/>
              </w:rPr>
              <w:t>Quality of Management Plan</w:t>
            </w:r>
          </w:p>
        </w:tc>
        <w:tc>
          <w:tcPr>
            <w:tcW w:w="1080" w:type="dxa"/>
            <w:gridSpan w:val="2"/>
            <w:tcBorders>
              <w:top w:val="single" w:sz="4" w:space="0" w:color="FFFFFF" w:themeColor="background1"/>
              <w:left w:val="nil"/>
              <w:bottom w:val="nil"/>
              <w:right w:val="nil"/>
            </w:tcBorders>
            <w:shd w:val="clear" w:color="auto" w:fill="2E20E8"/>
            <w:vAlign w:val="center"/>
          </w:tcPr>
          <w:p w14:paraId="198EBA71" w14:textId="77777777" w:rsidR="008342D3" w:rsidRPr="00E851D6" w:rsidRDefault="58F93468" w:rsidP="58F9346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58F93468">
              <w:rPr>
                <w:rFonts w:ascii="Arial" w:eastAsia="Arial" w:hAnsi="Arial" w:cs="Arial"/>
                <w:b/>
                <w:bCs/>
              </w:rPr>
              <w:t>40</w:t>
            </w:r>
          </w:p>
        </w:tc>
      </w:tr>
      <w:tr w:rsidR="008342D3" w14:paraId="5878F8C4" w14:textId="77777777" w:rsidTr="58F93468">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FFFFFF" w:themeColor="background1"/>
              <w:right w:val="nil"/>
            </w:tcBorders>
            <w:shd w:val="clear" w:color="auto" w:fill="2E20E8"/>
          </w:tcPr>
          <w:p w14:paraId="14862BDC" w14:textId="77777777" w:rsidR="008342D3" w:rsidRPr="00E851D6" w:rsidRDefault="58F93468" w:rsidP="58F93468">
            <w:pPr>
              <w:contextualSpacing/>
              <w:rPr>
                <w:rFonts w:ascii="Arial" w:hAnsi="Arial" w:cs="Arial"/>
                <w:color w:val="auto"/>
              </w:rPr>
            </w:pPr>
            <w:r w:rsidRPr="58F93468">
              <w:rPr>
                <w:rFonts w:ascii="Arial" w:hAnsi="Arial" w:cs="Arial"/>
                <w:color w:val="auto"/>
              </w:rPr>
              <w:t>3.1</w:t>
            </w:r>
          </w:p>
        </w:tc>
        <w:tc>
          <w:tcPr>
            <w:tcW w:w="7645" w:type="dxa"/>
            <w:tcBorders>
              <w:top w:val="single" w:sz="4" w:space="0" w:color="FFFFFF" w:themeColor="background1"/>
              <w:left w:val="nil"/>
              <w:bottom w:val="nil"/>
              <w:right w:val="nil"/>
            </w:tcBorders>
          </w:tcPr>
          <w:p w14:paraId="7A4D58B5"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58F93468">
              <w:rPr>
                <w:rFonts w:ascii="Arial" w:eastAsia="Arial" w:hAnsi="Arial" w:cs="Arial"/>
                <w:color w:val="000000" w:themeColor="text1"/>
              </w:rPr>
              <w:t>How will the executive level leadership for each proposed community partner provide support and oversight to ensure the initiative is effectively implemented?</w:t>
            </w:r>
          </w:p>
          <w:p w14:paraId="04510407" w14:textId="77777777" w:rsidR="008342D3" w:rsidRPr="00601319"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33144627"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1-2 pages</w:t>
            </w:r>
          </w:p>
          <w:p w14:paraId="2BD41631" w14:textId="77777777" w:rsidR="008342D3" w:rsidRPr="0010314E"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gridSpan w:val="2"/>
            <w:tcBorders>
              <w:top w:val="nil"/>
              <w:left w:val="nil"/>
              <w:bottom w:val="nil"/>
              <w:right w:val="nil"/>
            </w:tcBorders>
            <w:vAlign w:val="center"/>
          </w:tcPr>
          <w:p w14:paraId="02642F58" w14:textId="77777777" w:rsidR="008342D3" w:rsidRPr="00E851D6" w:rsidRDefault="58F93468" w:rsidP="58F93468">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0E552000" w14:textId="77777777" w:rsidTr="58F9346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33EC6115"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8342D3" w14:paraId="63F353D6" w14:textId="77777777" w:rsidTr="58F93468">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72B94A68" w14:textId="77777777" w:rsidR="008342D3" w:rsidRPr="0010314E" w:rsidRDefault="58F93468" w:rsidP="58F93468">
            <w:pPr>
              <w:contextualSpacing/>
              <w:rPr>
                <w:rFonts w:ascii="Arial" w:hAnsi="Arial" w:cs="Arial"/>
              </w:rPr>
            </w:pPr>
            <w:r w:rsidRPr="58F93468">
              <w:rPr>
                <w:rFonts w:ascii="Arial" w:hAnsi="Arial" w:cs="Arial"/>
                <w:color w:val="auto"/>
              </w:rPr>
              <w:t>3.2</w:t>
            </w:r>
          </w:p>
        </w:tc>
        <w:tc>
          <w:tcPr>
            <w:tcW w:w="7645" w:type="dxa"/>
            <w:tcBorders>
              <w:top w:val="single" w:sz="4" w:space="0" w:color="FFFFFF" w:themeColor="background1"/>
              <w:left w:val="nil"/>
              <w:bottom w:val="nil"/>
              <w:right w:val="nil"/>
            </w:tcBorders>
          </w:tcPr>
          <w:p w14:paraId="46B61CF8" w14:textId="4102F017" w:rsidR="008342D3" w:rsidRDefault="58F93468" w:rsidP="002834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Please describe how you plan to include various stakeholders in the process of visioning, planning, and implementing the Community Partnerships Initiative</w:t>
            </w:r>
            <w:r w:rsidR="00C75601">
              <w:rPr>
                <w:rFonts w:ascii="Arial" w:eastAsia="Arial" w:hAnsi="Arial" w:cs="Arial"/>
                <w:color w:val="000000" w:themeColor="text1"/>
              </w:rPr>
              <w:t>.  If your community has already started this process, please include what has been completed to date.</w:t>
            </w:r>
          </w:p>
          <w:p w14:paraId="28C174DA" w14:textId="77777777" w:rsidR="00D85DF5" w:rsidRPr="00D85DF5" w:rsidRDefault="00D85DF5" w:rsidP="002834C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p w14:paraId="53822451" w14:textId="77777777" w:rsidR="008342D3" w:rsidRDefault="58F93468" w:rsidP="58F9346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lastRenderedPageBreak/>
              <w:t>Recommended length: 1-2 pages</w:t>
            </w:r>
          </w:p>
          <w:p w14:paraId="42B8298B" w14:textId="77777777" w:rsidR="008342D3" w:rsidRPr="0010314E" w:rsidRDefault="008342D3" w:rsidP="002834C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gridSpan w:val="2"/>
            <w:tcBorders>
              <w:top w:val="single" w:sz="4" w:space="0" w:color="FFFFFF" w:themeColor="background1"/>
              <w:left w:val="nil"/>
              <w:bottom w:val="nil"/>
              <w:right w:val="nil"/>
            </w:tcBorders>
            <w:vAlign w:val="center"/>
          </w:tcPr>
          <w:p w14:paraId="2E1E857A" w14:textId="77777777" w:rsidR="008342D3" w:rsidRPr="00E851D6" w:rsidRDefault="58F93468" w:rsidP="58F93468">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lastRenderedPageBreak/>
              <w:t>10</w:t>
            </w:r>
          </w:p>
        </w:tc>
      </w:tr>
      <w:tr w:rsidR="008342D3" w14:paraId="359D56C5" w14:textId="77777777" w:rsidTr="58F9346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08E433A1"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8342D3" w14:paraId="0DD64CC3" w14:textId="77777777" w:rsidTr="58F93468">
        <w:trPr>
          <w:trHeight w:val="56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70168EA4" w14:textId="77777777" w:rsidR="008342D3" w:rsidRPr="00E851D6" w:rsidRDefault="58F93468" w:rsidP="58F93468">
            <w:pPr>
              <w:rPr>
                <w:rFonts w:ascii="Arial" w:hAnsi="Arial" w:cs="Arial"/>
                <w:color w:val="auto"/>
              </w:rPr>
            </w:pPr>
            <w:r w:rsidRPr="58F93468">
              <w:rPr>
                <w:rFonts w:ascii="Arial" w:hAnsi="Arial" w:cs="Arial"/>
                <w:color w:val="auto"/>
              </w:rPr>
              <w:t>3.3</w:t>
            </w:r>
          </w:p>
          <w:p w14:paraId="2C6B29EF" w14:textId="77777777" w:rsidR="008342D3" w:rsidRDefault="008342D3" w:rsidP="00440830">
            <w:pPr>
              <w:rPr>
                <w:rFonts w:ascii="Arial" w:hAnsi="Arial" w:cs="Arial"/>
              </w:rPr>
            </w:pPr>
          </w:p>
          <w:p w14:paraId="26346F25" w14:textId="77777777" w:rsidR="008342D3" w:rsidRPr="00823597" w:rsidRDefault="008342D3" w:rsidP="00440830">
            <w:pPr>
              <w:rPr>
                <w:rFonts w:ascii="Arial" w:hAnsi="Arial" w:cs="Arial"/>
              </w:rPr>
            </w:pPr>
          </w:p>
        </w:tc>
        <w:tc>
          <w:tcPr>
            <w:tcW w:w="7645" w:type="dxa"/>
            <w:tcBorders>
              <w:top w:val="single" w:sz="4" w:space="0" w:color="FFFFFF" w:themeColor="background1"/>
              <w:left w:val="nil"/>
              <w:bottom w:val="nil"/>
              <w:right w:val="nil"/>
            </w:tcBorders>
          </w:tcPr>
          <w:p w14:paraId="4498B68F" w14:textId="77777777" w:rsidR="008342D3" w:rsidRPr="00823597"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color w:val="000000" w:themeColor="text1"/>
              </w:rPr>
              <w:t>What resources has your community identified</w:t>
            </w:r>
            <w:r w:rsidR="00C75601">
              <w:rPr>
                <w:rFonts w:ascii="Arial" w:hAnsi="Arial" w:cs="Arial"/>
                <w:color w:val="000000" w:themeColor="text1"/>
              </w:rPr>
              <w:t xml:space="preserve"> </w:t>
            </w:r>
            <w:r w:rsidRPr="58F93468">
              <w:rPr>
                <w:rFonts w:ascii="Arial" w:hAnsi="Arial" w:cs="Arial"/>
                <w:color w:val="000000" w:themeColor="text1"/>
              </w:rPr>
              <w:t xml:space="preserve">to meet the matching requirements of this initiative?  Please list the organization(s) contributing the matching funds, the amount of the funds matched, and the progress made towards finalizing this match with the partner (e.g., not started, early discussions, negotiating, fundraising complete).  Note: </w:t>
            </w:r>
            <w:r w:rsidR="00C75601">
              <w:rPr>
                <w:rFonts w:ascii="Arial" w:hAnsi="Arial" w:cs="Arial"/>
                <w:color w:val="000000" w:themeColor="text1"/>
              </w:rPr>
              <w:t>The a</w:t>
            </w:r>
            <w:r w:rsidRPr="58F93468">
              <w:rPr>
                <w:rFonts w:ascii="Arial" w:hAnsi="Arial" w:cs="Arial"/>
                <w:color w:val="000000" w:themeColor="text1"/>
              </w:rPr>
              <w:t>pplicant’s list of proposed matched resources should total at least $200K, which is equivalent to 20% of the Round 1 implementation grant award.</w:t>
            </w:r>
          </w:p>
          <w:p w14:paraId="31A056CE" w14:textId="77777777" w:rsidR="008342D3" w:rsidRPr="00823597" w:rsidRDefault="008342D3" w:rsidP="002834C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F2EE1EB" w14:textId="77777777" w:rsidR="008342D3" w:rsidRPr="00823597"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 page</w:t>
            </w:r>
          </w:p>
        </w:tc>
        <w:tc>
          <w:tcPr>
            <w:tcW w:w="1080" w:type="dxa"/>
            <w:gridSpan w:val="2"/>
            <w:tcBorders>
              <w:top w:val="single" w:sz="4" w:space="0" w:color="FFFFFF" w:themeColor="background1"/>
              <w:left w:val="nil"/>
              <w:bottom w:val="nil"/>
              <w:right w:val="nil"/>
            </w:tcBorders>
            <w:vAlign w:val="center"/>
          </w:tcPr>
          <w:p w14:paraId="749DE057" w14:textId="77777777" w:rsidR="008342D3" w:rsidRDefault="008342D3" w:rsidP="006B78F6">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67B46011" w14:textId="77777777" w:rsidR="008342D3" w:rsidRPr="00E851D6"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7A7FB42C" w14:textId="77777777" w:rsidTr="58F9346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355" w:type="dxa"/>
            <w:gridSpan w:val="4"/>
            <w:tcBorders>
              <w:bottom w:val="nil"/>
            </w:tcBorders>
            <w:shd w:val="clear" w:color="auto" w:fill="FFFFFF" w:themeFill="background1"/>
          </w:tcPr>
          <w:p w14:paraId="714B8D7C"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5E0737" w14:paraId="1FF41106" w14:textId="77777777" w:rsidTr="58F93468">
        <w:trPr>
          <w:trHeight w:val="641"/>
        </w:trPr>
        <w:tc>
          <w:tcPr>
            <w:cnfStyle w:val="001000000000" w:firstRow="0" w:lastRow="0" w:firstColumn="1" w:lastColumn="0" w:oddVBand="0" w:evenVBand="0" w:oddHBand="0" w:evenHBand="0" w:firstRowFirstColumn="0" w:firstRowLastColumn="0" w:lastRowFirstColumn="0" w:lastRowLastColumn="0"/>
            <w:tcW w:w="630" w:type="dxa"/>
            <w:tcBorders>
              <w:top w:val="nil"/>
              <w:left w:val="nil"/>
              <w:bottom w:val="nil"/>
              <w:right w:val="nil"/>
            </w:tcBorders>
            <w:shd w:val="clear" w:color="auto" w:fill="2E20E8"/>
          </w:tcPr>
          <w:p w14:paraId="102FEC01" w14:textId="77777777" w:rsidR="005E0737" w:rsidRPr="005E0737" w:rsidRDefault="58F93468" w:rsidP="58F93468">
            <w:pPr>
              <w:rPr>
                <w:rFonts w:ascii="Arial" w:hAnsi="Arial" w:cs="Arial"/>
                <w:i/>
                <w:iCs/>
                <w:color w:val="auto"/>
              </w:rPr>
            </w:pPr>
            <w:r w:rsidRPr="58F93468">
              <w:rPr>
                <w:rFonts w:ascii="Arial" w:hAnsi="Arial" w:cs="Arial"/>
                <w:i/>
                <w:iCs/>
                <w:color w:val="auto"/>
              </w:rPr>
              <w:t>3.4</w:t>
            </w:r>
          </w:p>
        </w:tc>
        <w:tc>
          <w:tcPr>
            <w:tcW w:w="7680" w:type="dxa"/>
            <w:gridSpan w:val="2"/>
            <w:tcBorders>
              <w:top w:val="single" w:sz="4" w:space="0" w:color="FFFFFF" w:themeColor="background1"/>
              <w:left w:val="nil"/>
              <w:bottom w:val="nil"/>
              <w:right w:val="nil"/>
            </w:tcBorders>
          </w:tcPr>
          <w:p w14:paraId="197DAB1F" w14:textId="77777777" w:rsidR="005E0737"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How does the LEA plan to sustain the program upon completion of the grant life cycle?</w:t>
            </w:r>
          </w:p>
          <w:p w14:paraId="051A860D" w14:textId="77777777" w:rsidR="00534D06" w:rsidRDefault="00534D06" w:rsidP="002834C9">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59566A1" w14:textId="77777777" w:rsidR="005E0737" w:rsidRPr="005E0737" w:rsidRDefault="58F93468" w:rsidP="58F934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58F93468">
              <w:rPr>
                <w:rFonts w:ascii="Arial" w:hAnsi="Arial" w:cs="Arial"/>
              </w:rPr>
              <w:t>Recommended length: 1 page</w:t>
            </w:r>
          </w:p>
        </w:tc>
        <w:tc>
          <w:tcPr>
            <w:tcW w:w="1045" w:type="dxa"/>
            <w:tcBorders>
              <w:top w:val="single" w:sz="4" w:space="0" w:color="FFFFFF" w:themeColor="background1"/>
              <w:left w:val="nil"/>
              <w:bottom w:val="nil"/>
              <w:right w:val="nil"/>
            </w:tcBorders>
            <w:vAlign w:val="center"/>
          </w:tcPr>
          <w:p w14:paraId="2F8F1A63" w14:textId="77777777" w:rsidR="005E0737" w:rsidRPr="005E0737"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rPr>
            </w:pPr>
            <w:r w:rsidRPr="58F93468">
              <w:rPr>
                <w:rFonts w:ascii="Arial" w:hAnsi="Arial" w:cs="Arial"/>
                <w:b/>
                <w:bCs/>
                <w:i/>
                <w:iCs/>
              </w:rPr>
              <w:t>10</w:t>
            </w:r>
          </w:p>
        </w:tc>
      </w:tr>
      <w:tr w:rsidR="005E0737" w14:paraId="6A8D861B" w14:textId="77777777" w:rsidTr="58F9346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tcBorders>
            <w:shd w:val="clear" w:color="auto" w:fill="FFFFFF" w:themeFill="background1"/>
          </w:tcPr>
          <w:p w14:paraId="713DCA79" w14:textId="77777777" w:rsidR="005E0737" w:rsidRPr="00E851D6" w:rsidRDefault="58F93468" w:rsidP="58F93468">
            <w:pPr>
              <w:rPr>
                <w:rFonts w:ascii="Arial" w:hAnsi="Arial" w:cs="Arial"/>
                <w:i/>
                <w:iCs/>
              </w:rPr>
            </w:pPr>
            <w:r w:rsidRPr="58F93468">
              <w:rPr>
                <w:rFonts w:ascii="Arial" w:hAnsi="Arial" w:cs="Arial"/>
                <w:i/>
                <w:iCs/>
                <w:color w:val="auto"/>
              </w:rPr>
              <w:t>Enter Response</w:t>
            </w:r>
          </w:p>
        </w:tc>
      </w:tr>
      <w:tr w:rsidR="008342D3" w14:paraId="2F4BE2F8" w14:textId="77777777" w:rsidTr="58F93468">
        <w:trPr>
          <w:trHeight w:val="512"/>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525EA747" w14:textId="77777777" w:rsidR="008342D3" w:rsidRPr="00E851D6" w:rsidRDefault="58F93468" w:rsidP="58F93468">
            <w:pPr>
              <w:rPr>
                <w:rFonts w:ascii="Arial" w:eastAsia="Arial" w:hAnsi="Arial" w:cs="Arial"/>
                <w:color w:val="auto"/>
              </w:rPr>
            </w:pPr>
            <w:r w:rsidRPr="58F93468">
              <w:rPr>
                <w:rFonts w:ascii="Arial" w:eastAsia="Arial" w:hAnsi="Arial" w:cs="Arial"/>
                <w:color w:val="auto"/>
              </w:rPr>
              <w:t>4.0</w:t>
            </w:r>
          </w:p>
        </w:tc>
        <w:tc>
          <w:tcPr>
            <w:tcW w:w="7645" w:type="dxa"/>
            <w:tcBorders>
              <w:top w:val="single" w:sz="4" w:space="0" w:color="FFFFFF" w:themeColor="background1"/>
              <w:left w:val="nil"/>
              <w:bottom w:val="single" w:sz="4" w:space="0" w:color="FFFFFF" w:themeColor="background1"/>
              <w:right w:val="nil"/>
            </w:tcBorders>
            <w:shd w:val="clear" w:color="auto" w:fill="2E20E8"/>
          </w:tcPr>
          <w:p w14:paraId="14443719" w14:textId="77777777" w:rsidR="008342D3" w:rsidRPr="00E851D6" w:rsidRDefault="58F93468" w:rsidP="58F93468">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58F93468">
              <w:rPr>
                <w:rFonts w:ascii="Arial" w:eastAsia="Arial" w:hAnsi="Arial" w:cs="Arial"/>
                <w:b/>
                <w:bCs/>
              </w:rPr>
              <w:t xml:space="preserve">Quality of Fidelity of Implementation Metrics </w:t>
            </w:r>
          </w:p>
        </w:tc>
        <w:tc>
          <w:tcPr>
            <w:tcW w:w="1080" w:type="dxa"/>
            <w:gridSpan w:val="2"/>
            <w:tcBorders>
              <w:top w:val="single" w:sz="4" w:space="0" w:color="FFFFFF" w:themeColor="background1"/>
              <w:left w:val="nil"/>
              <w:bottom w:val="single" w:sz="4" w:space="0" w:color="FFFFFF" w:themeColor="background1"/>
              <w:right w:val="nil"/>
            </w:tcBorders>
            <w:shd w:val="clear" w:color="auto" w:fill="2E20E8"/>
            <w:vAlign w:val="center"/>
          </w:tcPr>
          <w:p w14:paraId="18026791" w14:textId="77777777" w:rsidR="008342D3" w:rsidRPr="00E851D6" w:rsidRDefault="58F93468" w:rsidP="58F9346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58F93468">
              <w:rPr>
                <w:rFonts w:ascii="Arial" w:eastAsia="Arial" w:hAnsi="Arial" w:cs="Arial"/>
                <w:b/>
                <w:bCs/>
              </w:rPr>
              <w:t>20</w:t>
            </w:r>
          </w:p>
        </w:tc>
      </w:tr>
      <w:tr w:rsidR="008342D3" w14:paraId="5B0FD577" w14:textId="77777777" w:rsidTr="58F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0D4F0DE7" w14:textId="77777777" w:rsidR="008342D3" w:rsidRPr="0010314E" w:rsidRDefault="58F93468" w:rsidP="58F93468">
            <w:pPr>
              <w:contextualSpacing/>
              <w:rPr>
                <w:rFonts w:ascii="Arial" w:hAnsi="Arial" w:cs="Arial"/>
              </w:rPr>
            </w:pPr>
            <w:r w:rsidRPr="58F93468">
              <w:rPr>
                <w:rFonts w:ascii="Arial" w:hAnsi="Arial" w:cs="Arial"/>
                <w:color w:val="auto"/>
              </w:rPr>
              <w:t>4.1</w:t>
            </w:r>
          </w:p>
        </w:tc>
        <w:tc>
          <w:tcPr>
            <w:tcW w:w="7645" w:type="dxa"/>
            <w:tcBorders>
              <w:top w:val="single" w:sz="4" w:space="0" w:color="FFFFFF" w:themeColor="background1"/>
              <w:left w:val="nil"/>
              <w:bottom w:val="nil"/>
              <w:right w:val="nil"/>
            </w:tcBorders>
            <w:shd w:val="clear" w:color="auto" w:fill="DEEAF6" w:themeFill="accent5" w:themeFillTint="33"/>
          </w:tcPr>
          <w:p w14:paraId="2CD5072C" w14:textId="77777777"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58F93468">
              <w:rPr>
                <w:rFonts w:ascii="Arial" w:hAnsi="Arial" w:cs="Arial"/>
                <w:color w:val="000000" w:themeColor="text1"/>
              </w:rPr>
              <w:t xml:space="preserve">Applicants should propose a set of Fidelity of Implementation (FOI) metrics they would adhere to as a grantee. These interim implementation metrics are meant to ensure on-track implementation of the project by the </w:t>
            </w:r>
            <w:r w:rsidRPr="58F93468">
              <w:rPr>
                <w:rFonts w:ascii="Arial" w:eastAsia="Times New Roman" w:hAnsi="Arial" w:cs="Arial"/>
              </w:rPr>
              <w:t xml:space="preserve">district or open enrollment charter </w:t>
            </w:r>
            <w:r w:rsidRPr="58F93468">
              <w:rPr>
                <w:rFonts w:ascii="Arial" w:hAnsi="Arial" w:cs="Arial"/>
                <w:color w:val="000000" w:themeColor="text1"/>
              </w:rPr>
              <w:t>to achieve program goals.</w:t>
            </w:r>
          </w:p>
          <w:p w14:paraId="0380FBEE" w14:textId="77777777" w:rsidR="008342D3"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64D7DE1" w14:textId="5F5C789A"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58F93468">
              <w:rPr>
                <w:rFonts w:ascii="Arial" w:hAnsi="Arial" w:cs="Arial"/>
                <w:color w:val="000000" w:themeColor="text1"/>
              </w:rPr>
              <w:t xml:space="preserve">List the FOI metrics the community plans to adhere to as a part of the grant.  Please include the type of metric, the description of the metric, the frequency in which the metric will be measured, and the data source that will be used to collect the needed information.  </w:t>
            </w:r>
            <w:r w:rsidR="00D14B8C">
              <w:rPr>
                <w:rFonts w:ascii="Arial" w:hAnsi="Arial" w:cs="Arial"/>
                <w:color w:val="000000" w:themeColor="text1"/>
              </w:rPr>
              <w:t>Please see</w:t>
            </w:r>
            <w:r w:rsidRPr="58F93468">
              <w:rPr>
                <w:rFonts w:ascii="Arial" w:hAnsi="Arial" w:cs="Arial"/>
                <w:color w:val="000000" w:themeColor="text1"/>
              </w:rPr>
              <w:t xml:space="preserve"> </w:t>
            </w:r>
            <w:r w:rsidR="00D14B8C">
              <w:rPr>
                <w:rFonts w:ascii="Arial" w:hAnsi="Arial" w:cs="Arial"/>
                <w:color w:val="000000" w:themeColor="text1"/>
              </w:rPr>
              <w:t>the e</w:t>
            </w:r>
            <w:r w:rsidR="00D14B8C" w:rsidRPr="58F93468">
              <w:rPr>
                <w:rFonts w:ascii="Arial" w:hAnsi="Arial" w:cs="Arial"/>
              </w:rPr>
              <w:t>xample</w:t>
            </w:r>
            <w:r w:rsidR="00D14B8C">
              <w:rPr>
                <w:rFonts w:ascii="Arial" w:hAnsi="Arial" w:cs="Arial"/>
                <w:b/>
                <w:bCs/>
              </w:rPr>
              <w:t xml:space="preserve"> </w:t>
            </w:r>
            <w:r w:rsidR="00D14B8C" w:rsidRPr="00D14B8C">
              <w:rPr>
                <w:rFonts w:ascii="Arial" w:hAnsi="Arial" w:cs="Arial"/>
                <w:bCs/>
              </w:rPr>
              <w:t>of</w:t>
            </w:r>
            <w:r w:rsidR="00D14B8C">
              <w:rPr>
                <w:rFonts w:ascii="Arial" w:hAnsi="Arial" w:cs="Arial"/>
                <w:bCs/>
              </w:rPr>
              <w:t xml:space="preserve"> the</w:t>
            </w:r>
            <w:r w:rsidR="00D14B8C">
              <w:rPr>
                <w:rFonts w:ascii="Arial" w:hAnsi="Arial" w:cs="Arial"/>
                <w:b/>
                <w:bCs/>
              </w:rPr>
              <w:t xml:space="preserve"> “</w:t>
            </w:r>
            <w:r w:rsidR="00D14B8C" w:rsidRPr="58F93468">
              <w:rPr>
                <w:rFonts w:ascii="Arial" w:hAnsi="Arial" w:cs="Arial"/>
              </w:rPr>
              <w:t>FOI Metrics</w:t>
            </w:r>
            <w:r w:rsidR="00D14B8C">
              <w:rPr>
                <w:rFonts w:ascii="Arial" w:hAnsi="Arial" w:cs="Arial"/>
              </w:rPr>
              <w:t>”</w:t>
            </w:r>
            <w:r w:rsidRPr="58F93468">
              <w:rPr>
                <w:rFonts w:ascii="Arial" w:hAnsi="Arial" w:cs="Arial"/>
                <w:color w:val="000000" w:themeColor="text1"/>
              </w:rPr>
              <w:t xml:space="preserve"> </w:t>
            </w:r>
            <w:r w:rsidR="00D14B8C">
              <w:rPr>
                <w:rFonts w:ascii="Arial" w:hAnsi="Arial" w:cs="Arial"/>
                <w:color w:val="000000" w:themeColor="text1"/>
              </w:rPr>
              <w:t xml:space="preserve">that </w:t>
            </w:r>
            <w:r w:rsidRPr="58F93468">
              <w:rPr>
                <w:rFonts w:ascii="Arial" w:hAnsi="Arial" w:cs="Arial"/>
                <w:color w:val="000000" w:themeColor="text1"/>
              </w:rPr>
              <w:t xml:space="preserve">has been provided in the </w:t>
            </w:r>
            <w:r w:rsidR="00D14B8C">
              <w:rPr>
                <w:rFonts w:ascii="Arial" w:hAnsi="Arial" w:cs="Arial"/>
                <w:color w:val="000000" w:themeColor="text1"/>
              </w:rPr>
              <w:t>table</w:t>
            </w:r>
            <w:r w:rsidRPr="58F93468">
              <w:rPr>
                <w:rFonts w:ascii="Arial" w:hAnsi="Arial" w:cs="Arial"/>
                <w:color w:val="000000" w:themeColor="text1"/>
              </w:rPr>
              <w:t xml:space="preserve"> </w:t>
            </w:r>
            <w:r w:rsidR="00D14B8C">
              <w:rPr>
                <w:rFonts w:ascii="Arial" w:hAnsi="Arial" w:cs="Arial"/>
                <w:color w:val="000000" w:themeColor="text1"/>
              </w:rPr>
              <w:t>at the end of this document.</w:t>
            </w:r>
            <w:r w:rsidRPr="58F93468">
              <w:rPr>
                <w:rFonts w:ascii="Arial" w:hAnsi="Arial" w:cs="Arial"/>
                <w:color w:val="000000" w:themeColor="text1"/>
              </w:rPr>
              <w:t xml:space="preserve"> </w:t>
            </w:r>
            <w:r w:rsidR="00D14B8C">
              <w:rPr>
                <w:rFonts w:ascii="Arial" w:hAnsi="Arial" w:cs="Arial"/>
                <w:color w:val="000000" w:themeColor="text1"/>
              </w:rPr>
              <w:t>A</w:t>
            </w:r>
            <w:r w:rsidRPr="58F93468">
              <w:rPr>
                <w:rFonts w:ascii="Arial" w:hAnsi="Arial" w:cs="Arial"/>
                <w:color w:val="000000" w:themeColor="text1"/>
              </w:rPr>
              <w:t xml:space="preserve">pplicants may </w:t>
            </w:r>
            <w:r w:rsidR="00D14B8C">
              <w:rPr>
                <w:rFonts w:ascii="Arial" w:hAnsi="Arial" w:cs="Arial"/>
                <w:color w:val="000000" w:themeColor="text1"/>
              </w:rPr>
              <w:t xml:space="preserve">use the </w:t>
            </w:r>
            <w:r w:rsidRPr="58F93468">
              <w:rPr>
                <w:rFonts w:ascii="Arial" w:hAnsi="Arial" w:cs="Arial"/>
                <w:color w:val="000000" w:themeColor="text1"/>
              </w:rPr>
              <w:t xml:space="preserve">example </w:t>
            </w:r>
            <w:r w:rsidR="00D14B8C">
              <w:rPr>
                <w:rFonts w:ascii="Arial" w:hAnsi="Arial" w:cs="Arial"/>
                <w:color w:val="000000" w:themeColor="text1"/>
              </w:rPr>
              <w:t xml:space="preserve">table </w:t>
            </w:r>
            <w:r w:rsidR="00FA3E95">
              <w:rPr>
                <w:rFonts w:ascii="Arial" w:hAnsi="Arial" w:cs="Arial"/>
                <w:color w:val="000000" w:themeColor="text1"/>
              </w:rPr>
              <w:t>to create their FOI Metrics proposal</w:t>
            </w:r>
            <w:r w:rsidRPr="58F93468">
              <w:rPr>
                <w:rFonts w:ascii="Arial" w:hAnsi="Arial" w:cs="Arial"/>
                <w:color w:val="000000" w:themeColor="text1"/>
              </w:rPr>
              <w:t xml:space="preserve">. </w:t>
            </w:r>
          </w:p>
          <w:p w14:paraId="65E2DEDA" w14:textId="77777777" w:rsidR="00534D06" w:rsidRDefault="00534D06"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4B8C414A" w14:textId="77777777" w:rsidR="00534D06" w:rsidRPr="0053000E"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Recommended response: 1 - 2 pages</w:t>
            </w:r>
          </w:p>
        </w:tc>
        <w:tc>
          <w:tcPr>
            <w:tcW w:w="1080" w:type="dxa"/>
            <w:gridSpan w:val="2"/>
            <w:tcBorders>
              <w:top w:val="single" w:sz="4" w:space="0" w:color="FFFFFF" w:themeColor="background1"/>
              <w:left w:val="nil"/>
              <w:bottom w:val="nil"/>
              <w:right w:val="nil"/>
            </w:tcBorders>
            <w:shd w:val="clear" w:color="auto" w:fill="DEEAF6" w:themeFill="accent5" w:themeFillTint="33"/>
            <w:vAlign w:val="center"/>
          </w:tcPr>
          <w:p w14:paraId="5EB18388" w14:textId="77777777" w:rsidR="008342D3" w:rsidRPr="00E851D6" w:rsidRDefault="58F93468" w:rsidP="58F93468">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1F80A0BE" w14:textId="77777777" w:rsidTr="58F93468">
        <w:trPr>
          <w:trHeight w:val="641"/>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FFFFFF" w:themeFill="background1"/>
          </w:tcPr>
          <w:p w14:paraId="42AD163B" w14:textId="77777777" w:rsidR="00534D06" w:rsidRDefault="58F93468" w:rsidP="00D14B8C">
            <w:pPr>
              <w:contextualSpacing/>
              <w:rPr>
                <w:rFonts w:ascii="Arial" w:hAnsi="Arial" w:cs="Arial"/>
              </w:rPr>
            </w:pPr>
            <w:r w:rsidRPr="58F93468">
              <w:rPr>
                <w:rFonts w:ascii="Arial" w:hAnsi="Arial" w:cs="Arial"/>
                <w:color w:val="auto"/>
              </w:rPr>
              <w:t>Enter Response</w:t>
            </w:r>
          </w:p>
          <w:p w14:paraId="6D598CEF" w14:textId="7B4FE264" w:rsidR="00FA3E95" w:rsidRPr="00FA3E95" w:rsidRDefault="00FA3E95" w:rsidP="00D14B8C">
            <w:pPr>
              <w:contextualSpacing/>
              <w:rPr>
                <w:rFonts w:ascii="Arial" w:hAnsi="Arial" w:cs="Arial"/>
                <w:b w:val="0"/>
                <w:bCs w:val="0"/>
                <w:color w:val="auto"/>
              </w:rPr>
            </w:pPr>
          </w:p>
        </w:tc>
      </w:tr>
      <w:tr w:rsidR="008342D3" w14:paraId="2C6D80BF" w14:textId="77777777" w:rsidTr="58F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right w:val="nil"/>
            </w:tcBorders>
            <w:shd w:val="clear" w:color="auto" w:fill="2E20E8"/>
          </w:tcPr>
          <w:p w14:paraId="24A34C80" w14:textId="77777777" w:rsidR="008342D3" w:rsidRPr="0010314E" w:rsidRDefault="58F93468" w:rsidP="58F93468">
            <w:pPr>
              <w:contextualSpacing/>
              <w:rPr>
                <w:rFonts w:ascii="Arial" w:hAnsi="Arial" w:cs="Arial"/>
              </w:rPr>
            </w:pPr>
            <w:r w:rsidRPr="58F93468">
              <w:rPr>
                <w:rFonts w:ascii="Arial" w:hAnsi="Arial" w:cs="Arial"/>
                <w:color w:val="auto"/>
              </w:rPr>
              <w:t>4.2</w:t>
            </w:r>
          </w:p>
        </w:tc>
        <w:tc>
          <w:tcPr>
            <w:tcW w:w="7645" w:type="dxa"/>
            <w:tcBorders>
              <w:top w:val="nil"/>
              <w:left w:val="nil"/>
              <w:bottom w:val="nil"/>
              <w:right w:val="nil"/>
            </w:tcBorders>
          </w:tcPr>
          <w:p w14:paraId="3D061D60" w14:textId="04F05F5C" w:rsidR="008342D3" w:rsidRDefault="58F93468" w:rsidP="002834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8F93468">
              <w:rPr>
                <w:rFonts w:ascii="Arial" w:eastAsia="Arial" w:hAnsi="Arial" w:cs="Arial"/>
                <w:color w:val="000000" w:themeColor="text1"/>
              </w:rPr>
              <w:t>Describe the LEAs plan to collect and report formative and summative data to TEA and community partners to demonstrate progress towards meeting or exceeding the pre-determined grant goals.</w:t>
            </w:r>
          </w:p>
          <w:p w14:paraId="14870A77" w14:textId="77777777" w:rsidR="00D85DF5" w:rsidRPr="00D85DF5" w:rsidRDefault="00D85DF5" w:rsidP="002834C9">
            <w:pPr>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p>
          <w:p w14:paraId="2EA1BA1A" w14:textId="77777777" w:rsidR="008342D3" w:rsidRDefault="58F93468" w:rsidP="58F93468">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58F93468">
              <w:rPr>
                <w:rFonts w:ascii="Arial" w:hAnsi="Arial" w:cs="Arial"/>
              </w:rPr>
              <w:t>Recommended length: 1-2 pages</w:t>
            </w:r>
          </w:p>
          <w:p w14:paraId="0D6D4334" w14:textId="77777777" w:rsidR="008342D3" w:rsidRPr="0010314E" w:rsidRDefault="008342D3" w:rsidP="002834C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gridSpan w:val="2"/>
            <w:tcBorders>
              <w:top w:val="nil"/>
              <w:left w:val="nil"/>
              <w:bottom w:val="nil"/>
              <w:right w:val="nil"/>
            </w:tcBorders>
            <w:vAlign w:val="center"/>
          </w:tcPr>
          <w:p w14:paraId="33B7C781" w14:textId="77777777" w:rsidR="008342D3" w:rsidRPr="00E851D6" w:rsidRDefault="58F93468" w:rsidP="58F93468">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58F93468">
              <w:rPr>
                <w:rFonts w:ascii="Arial" w:hAnsi="Arial" w:cs="Arial"/>
                <w:b/>
                <w:bCs/>
              </w:rPr>
              <w:t>10</w:t>
            </w:r>
          </w:p>
        </w:tc>
      </w:tr>
      <w:tr w:rsidR="008342D3" w14:paraId="59C9E0EC" w14:textId="77777777" w:rsidTr="58F93468">
        <w:trPr>
          <w:trHeight w:val="56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right w:val="nil"/>
            </w:tcBorders>
            <w:shd w:val="clear" w:color="auto" w:fill="FFFFFF" w:themeFill="background1"/>
          </w:tcPr>
          <w:p w14:paraId="7FF0F3E7" w14:textId="77777777" w:rsidR="008342D3" w:rsidRPr="0010314E" w:rsidRDefault="58F93468" w:rsidP="58F93468">
            <w:pPr>
              <w:rPr>
                <w:rFonts w:ascii="Arial" w:hAnsi="Arial" w:cs="Arial"/>
              </w:rPr>
            </w:pPr>
            <w:r w:rsidRPr="58F93468">
              <w:rPr>
                <w:rFonts w:ascii="Arial" w:hAnsi="Arial" w:cs="Arial"/>
                <w:i/>
                <w:iCs/>
                <w:color w:val="auto"/>
              </w:rPr>
              <w:t>Enter Response</w:t>
            </w:r>
          </w:p>
        </w:tc>
      </w:tr>
      <w:tr w:rsidR="001F6C60" w14:paraId="5440CBBE" w14:textId="77777777" w:rsidTr="58F9346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275" w:type="dxa"/>
            <w:gridSpan w:val="2"/>
            <w:shd w:val="clear" w:color="auto" w:fill="2E20E8"/>
            <w:vAlign w:val="center"/>
          </w:tcPr>
          <w:p w14:paraId="30C6AF41" w14:textId="77777777" w:rsidR="001F6C60" w:rsidRPr="001573A0" w:rsidRDefault="58F93468" w:rsidP="58F93468">
            <w:pPr>
              <w:rPr>
                <w:rFonts w:ascii="Arial" w:hAnsi="Arial" w:cs="Arial"/>
                <w:b w:val="0"/>
                <w:bCs w:val="0"/>
              </w:rPr>
            </w:pPr>
            <w:r w:rsidRPr="58F93468">
              <w:rPr>
                <w:rFonts w:ascii="Arial" w:hAnsi="Arial" w:cs="Arial"/>
              </w:rPr>
              <w:lastRenderedPageBreak/>
              <w:t>Total Points for LEA Qualitative Questions</w:t>
            </w:r>
          </w:p>
        </w:tc>
        <w:tc>
          <w:tcPr>
            <w:tcW w:w="1080" w:type="dxa"/>
            <w:gridSpan w:val="2"/>
            <w:shd w:val="clear" w:color="auto" w:fill="2E20E8"/>
            <w:vAlign w:val="center"/>
          </w:tcPr>
          <w:p w14:paraId="513E0B35" w14:textId="77777777" w:rsidR="001F6C60" w:rsidRPr="001573A0" w:rsidRDefault="58F93468" w:rsidP="58F9346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58F93468">
              <w:rPr>
                <w:rFonts w:ascii="Arial" w:hAnsi="Arial" w:cs="Arial"/>
                <w:b/>
                <w:bCs/>
                <w:color w:val="FFFFFF" w:themeColor="background1"/>
              </w:rPr>
              <w:t>140</w:t>
            </w:r>
          </w:p>
        </w:tc>
      </w:tr>
    </w:tbl>
    <w:p w14:paraId="54D5098B" w14:textId="77777777" w:rsidR="00E11E19" w:rsidRDefault="00E11E19" w:rsidP="008342D3">
      <w:pPr>
        <w:spacing w:before="80"/>
        <w:rPr>
          <w:rFonts w:ascii="Arial" w:eastAsia="Times New Roman" w:hAnsi="Arial" w:cs="Arial"/>
        </w:rPr>
      </w:pPr>
    </w:p>
    <w:p w14:paraId="0BDC0B51" w14:textId="77777777" w:rsidR="00E11E19" w:rsidRDefault="00E11E19" w:rsidP="008342D3">
      <w:pPr>
        <w:spacing w:before="80"/>
        <w:rPr>
          <w:rFonts w:ascii="Arial" w:eastAsia="Times New Roman" w:hAnsi="Arial" w:cs="Arial"/>
        </w:rPr>
      </w:pPr>
    </w:p>
    <w:p w14:paraId="13AAD288" w14:textId="77777777" w:rsidR="008342D3" w:rsidRDefault="008342D3" w:rsidP="008342D3">
      <w:pPr>
        <w:spacing w:before="80"/>
        <w:rPr>
          <w:rFonts w:ascii="Arial" w:eastAsia="Times New Roman" w:hAnsi="Arial" w:cs="Arial"/>
        </w:rPr>
      </w:pPr>
      <w:r>
        <w:rPr>
          <w:rFonts w:ascii="Arial" w:eastAsia="Times New Roman" w:hAnsi="Arial" w:cs="Arial"/>
        </w:rPr>
        <w:t xml:space="preserve">*Note – If applicant proposals go over the recommended pages, then one point per page will be </w:t>
      </w:r>
      <w:r>
        <w:rPr>
          <w:rFonts w:ascii="Arial" w:eastAsia="Times New Roman" w:hAnsi="Arial" w:cs="Arial"/>
        </w:rPr>
        <w:tab/>
        <w:t xml:space="preserve">deducted from </w:t>
      </w:r>
      <w:r>
        <w:rPr>
          <w:rFonts w:ascii="Arial" w:eastAsia="Times New Roman" w:hAnsi="Arial" w:cs="Arial"/>
        </w:rPr>
        <w:tab/>
        <w:t xml:space="preserve">the category total. </w:t>
      </w:r>
    </w:p>
    <w:p w14:paraId="1B5B7669" w14:textId="77777777" w:rsidR="003976C0" w:rsidRDefault="003976C0"/>
    <w:tbl>
      <w:tblPr>
        <w:tblStyle w:val="GridTable5Dark-Accent1"/>
        <w:tblW w:w="0" w:type="auto"/>
        <w:tblInd w:w="-5" w:type="dxa"/>
        <w:tblLayout w:type="fixed"/>
        <w:tblLook w:val="04A0" w:firstRow="1" w:lastRow="0" w:firstColumn="1" w:lastColumn="0" w:noHBand="0" w:noVBand="1"/>
      </w:tblPr>
      <w:tblGrid>
        <w:gridCol w:w="8190"/>
        <w:gridCol w:w="1165"/>
      </w:tblGrid>
      <w:tr w:rsidR="00534D06" w:rsidRPr="003E45FF" w14:paraId="18F705B0" w14:textId="77777777" w:rsidTr="000C099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190" w:type="dxa"/>
            <w:tcBorders>
              <w:right w:val="single" w:sz="4" w:space="0" w:color="FFFFFF" w:themeColor="background1"/>
            </w:tcBorders>
            <w:shd w:val="clear" w:color="auto" w:fill="2E20E8"/>
            <w:vAlign w:val="center"/>
          </w:tcPr>
          <w:p w14:paraId="1EDA6D2B" w14:textId="77777777" w:rsidR="00534D06" w:rsidRPr="003E45FF" w:rsidRDefault="00534D06" w:rsidP="00534D06">
            <w:pPr>
              <w:rPr>
                <w:rFonts w:ascii="Arial" w:hAnsi="Arial" w:cs="Arial"/>
                <w:b w:val="0"/>
              </w:rPr>
            </w:pPr>
            <w:r w:rsidRPr="001573A0">
              <w:rPr>
                <w:rFonts w:ascii="Arial" w:hAnsi="Arial" w:cs="Arial"/>
              </w:rPr>
              <w:t>Total Points for LEA Qualitative Questions</w:t>
            </w:r>
          </w:p>
        </w:tc>
        <w:tc>
          <w:tcPr>
            <w:tcW w:w="1165" w:type="dxa"/>
            <w:tcBorders>
              <w:left w:val="single" w:sz="4" w:space="0" w:color="FFFFFF" w:themeColor="background1"/>
            </w:tcBorders>
            <w:shd w:val="clear" w:color="auto" w:fill="2E20E8"/>
            <w:vAlign w:val="center"/>
          </w:tcPr>
          <w:p w14:paraId="3C9AC7FD" w14:textId="77777777" w:rsidR="00534D06" w:rsidRPr="003E45FF" w:rsidRDefault="00534D06" w:rsidP="00534D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73A0">
              <w:rPr>
                <w:rFonts w:ascii="Arial" w:hAnsi="Arial" w:cs="Arial"/>
              </w:rPr>
              <w:t>140</w:t>
            </w:r>
          </w:p>
        </w:tc>
      </w:tr>
      <w:tr w:rsidR="00534D06" w14:paraId="6FB49CD0" w14:textId="77777777" w:rsidTr="000C099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190" w:type="dxa"/>
            <w:shd w:val="clear" w:color="auto" w:fill="2E20E8"/>
            <w:vAlign w:val="center"/>
          </w:tcPr>
          <w:p w14:paraId="57A1DD12" w14:textId="77777777" w:rsidR="00534D06" w:rsidRPr="003E45FF" w:rsidRDefault="00534D06" w:rsidP="00534D06">
            <w:pPr>
              <w:rPr>
                <w:rFonts w:ascii="Arial" w:hAnsi="Arial" w:cs="Arial"/>
              </w:rPr>
            </w:pPr>
            <w:r>
              <w:rPr>
                <w:rFonts w:ascii="Arial" w:hAnsi="Arial" w:cs="Arial"/>
              </w:rPr>
              <w:t>Total Points for School Qualitative Questions</w:t>
            </w:r>
          </w:p>
        </w:tc>
        <w:tc>
          <w:tcPr>
            <w:tcW w:w="1165" w:type="dxa"/>
            <w:shd w:val="clear" w:color="auto" w:fill="2E20E8"/>
            <w:vAlign w:val="center"/>
          </w:tcPr>
          <w:p w14:paraId="77AAD4DA" w14:textId="77777777" w:rsidR="00534D06" w:rsidRDefault="00534D06" w:rsidP="00534D0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40</w:t>
            </w:r>
          </w:p>
        </w:tc>
      </w:tr>
      <w:tr w:rsidR="00534D06" w14:paraId="4329F025" w14:textId="77777777" w:rsidTr="00054029">
        <w:trPr>
          <w:trHeight w:val="530"/>
        </w:trPr>
        <w:tc>
          <w:tcPr>
            <w:cnfStyle w:val="001000000000" w:firstRow="0" w:lastRow="0" w:firstColumn="1" w:lastColumn="0" w:oddVBand="0" w:evenVBand="0" w:oddHBand="0" w:evenHBand="0" w:firstRowFirstColumn="0" w:firstRowLastColumn="0" w:lastRowFirstColumn="0" w:lastRowLastColumn="0"/>
            <w:tcW w:w="8190" w:type="dxa"/>
            <w:shd w:val="clear" w:color="auto" w:fill="44546A" w:themeFill="text2"/>
            <w:vAlign w:val="center"/>
          </w:tcPr>
          <w:p w14:paraId="7EF0CDDF" w14:textId="77777777" w:rsidR="00534D06" w:rsidRDefault="00534D06" w:rsidP="00534D06">
            <w:pPr>
              <w:rPr>
                <w:rFonts w:ascii="Arial" w:hAnsi="Arial" w:cs="Arial"/>
              </w:rPr>
            </w:pPr>
            <w:r>
              <w:rPr>
                <w:rFonts w:ascii="Arial" w:hAnsi="Arial" w:cs="Arial"/>
              </w:rPr>
              <w:t>Total Combined Points for LEA and School Responses</w:t>
            </w:r>
          </w:p>
        </w:tc>
        <w:tc>
          <w:tcPr>
            <w:tcW w:w="1165" w:type="dxa"/>
            <w:shd w:val="clear" w:color="auto" w:fill="44546A" w:themeFill="text2"/>
            <w:vAlign w:val="center"/>
          </w:tcPr>
          <w:p w14:paraId="7716DD05" w14:textId="77777777" w:rsidR="00534D06" w:rsidRDefault="00534D06" w:rsidP="00534D0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180</w:t>
            </w:r>
          </w:p>
        </w:tc>
      </w:tr>
    </w:tbl>
    <w:p w14:paraId="3AEE8180" w14:textId="5EC1981D" w:rsidR="00D57BCA" w:rsidRDefault="00D14B8C">
      <w:pPr>
        <w:contextualSpacing/>
        <w:rPr>
          <w:rFonts w:ascii="Arial" w:hAnsi="Arial" w:cs="Arial"/>
          <w:b/>
          <w:bCs/>
        </w:rPr>
      </w:pPr>
      <w:r>
        <w:br/>
      </w:r>
      <w:r w:rsidRPr="58F93468">
        <w:rPr>
          <w:rFonts w:ascii="Arial" w:hAnsi="Arial" w:cs="Arial"/>
        </w:rPr>
        <w:t>Example</w:t>
      </w:r>
      <w:r>
        <w:rPr>
          <w:rFonts w:ascii="Arial" w:hAnsi="Arial" w:cs="Arial"/>
          <w:b/>
          <w:bCs/>
        </w:rPr>
        <w:t xml:space="preserve"> </w:t>
      </w:r>
      <w:r w:rsidRPr="00D85DF5">
        <w:rPr>
          <w:rFonts w:ascii="Arial" w:hAnsi="Arial" w:cs="Arial"/>
          <w:bCs/>
        </w:rPr>
        <w:t xml:space="preserve">of </w:t>
      </w:r>
      <w:r w:rsidRPr="58F93468">
        <w:rPr>
          <w:rFonts w:ascii="Arial" w:hAnsi="Arial" w:cs="Arial"/>
        </w:rPr>
        <w:t>FOI Metrics</w:t>
      </w:r>
    </w:p>
    <w:p w14:paraId="6269DA93" w14:textId="77777777" w:rsidR="00D14B8C" w:rsidRPr="00D14B8C" w:rsidRDefault="00D14B8C">
      <w:pPr>
        <w:contextualSpacing/>
        <w:rPr>
          <w:rFonts w:ascii="Arial" w:hAnsi="Arial" w:cs="Arial"/>
          <w:b/>
          <w:bCs/>
        </w:rPr>
      </w:pPr>
    </w:p>
    <w:tbl>
      <w:tblPr>
        <w:tblW w:w="9396" w:type="dxa"/>
        <w:tblLayout w:type="fixed"/>
        <w:tblLook w:val="04A0" w:firstRow="1" w:lastRow="0" w:firstColumn="1" w:lastColumn="0" w:noHBand="0" w:noVBand="1"/>
        <w:tblCaption w:val="Fidelity of Implementation Metric"/>
        <w:tblDescription w:val="Fidelity of Implementation Metric"/>
      </w:tblPr>
      <w:tblGrid>
        <w:gridCol w:w="1764"/>
        <w:gridCol w:w="4473"/>
        <w:gridCol w:w="1170"/>
        <w:gridCol w:w="1989"/>
      </w:tblGrid>
      <w:tr w:rsidR="00D14B8C" w:rsidRPr="00E43D40" w14:paraId="70524A5A" w14:textId="77777777" w:rsidTr="004E1DC3">
        <w:trPr>
          <w:trHeight w:val="564"/>
          <w:tblHeader/>
        </w:trPr>
        <w:tc>
          <w:tcPr>
            <w:tcW w:w="1764" w:type="dxa"/>
            <w:tcBorders>
              <w:top w:val="single" w:sz="4" w:space="0" w:color="auto"/>
              <w:left w:val="single" w:sz="4" w:space="0" w:color="auto"/>
              <w:bottom w:val="single" w:sz="4" w:space="0" w:color="auto"/>
              <w:right w:val="single" w:sz="4" w:space="0" w:color="auto"/>
            </w:tcBorders>
            <w:shd w:val="clear" w:color="auto" w:fill="D6DCE4"/>
            <w:vAlign w:val="center"/>
          </w:tcPr>
          <w:p w14:paraId="324B7884" w14:textId="4E86D466" w:rsidR="00D14B8C" w:rsidRPr="00E43D40" w:rsidRDefault="00D14B8C" w:rsidP="009D07CE">
            <w:pPr>
              <w:jc w:val="center"/>
              <w:rPr>
                <w:rFonts w:cs="Calibri"/>
                <w:color w:val="000000" w:themeColor="text1"/>
              </w:rPr>
            </w:pPr>
            <w:r w:rsidRPr="58F93468">
              <w:rPr>
                <w:rFonts w:cs="Calibri"/>
                <w:color w:val="000000" w:themeColor="text1"/>
              </w:rPr>
              <w:t>Category</w:t>
            </w:r>
          </w:p>
        </w:tc>
        <w:tc>
          <w:tcPr>
            <w:tcW w:w="4473" w:type="dxa"/>
            <w:tcBorders>
              <w:top w:val="single" w:sz="4" w:space="0" w:color="auto"/>
              <w:left w:val="nil"/>
              <w:bottom w:val="single" w:sz="4" w:space="0" w:color="auto"/>
              <w:right w:val="single" w:sz="4" w:space="0" w:color="auto"/>
            </w:tcBorders>
            <w:shd w:val="clear" w:color="auto" w:fill="D6DCE4"/>
            <w:vAlign w:val="center"/>
          </w:tcPr>
          <w:p w14:paraId="145B1E5F" w14:textId="77777777" w:rsidR="00D14B8C" w:rsidRPr="00E43D40" w:rsidRDefault="00D14B8C" w:rsidP="009D07CE">
            <w:pPr>
              <w:jc w:val="center"/>
              <w:rPr>
                <w:rFonts w:cs="Calibri"/>
                <w:color w:val="000000" w:themeColor="text1"/>
              </w:rPr>
            </w:pPr>
            <w:r w:rsidRPr="58F93468">
              <w:rPr>
                <w:rFonts w:cs="Calibri"/>
                <w:color w:val="000000" w:themeColor="text1"/>
              </w:rPr>
              <w:t>Fidelity of Implementatio</w:t>
            </w:r>
            <w:bookmarkStart w:id="5" w:name="_GoBack"/>
            <w:bookmarkEnd w:id="5"/>
            <w:r w:rsidRPr="58F93468">
              <w:rPr>
                <w:rFonts w:cs="Calibri"/>
                <w:color w:val="000000" w:themeColor="text1"/>
              </w:rPr>
              <w:t>n Metric</w:t>
            </w:r>
          </w:p>
        </w:tc>
        <w:tc>
          <w:tcPr>
            <w:tcW w:w="1170" w:type="dxa"/>
            <w:tcBorders>
              <w:top w:val="single" w:sz="4" w:space="0" w:color="auto"/>
              <w:left w:val="nil"/>
              <w:bottom w:val="single" w:sz="4" w:space="0" w:color="auto"/>
              <w:right w:val="single" w:sz="4" w:space="0" w:color="auto"/>
            </w:tcBorders>
            <w:shd w:val="clear" w:color="auto" w:fill="D6DCE4"/>
            <w:vAlign w:val="center"/>
          </w:tcPr>
          <w:p w14:paraId="06A8E1C1" w14:textId="77777777" w:rsidR="00D14B8C" w:rsidRDefault="00D14B8C" w:rsidP="009D07CE">
            <w:pPr>
              <w:jc w:val="center"/>
              <w:rPr>
                <w:rFonts w:cs="Calibri"/>
                <w:color w:val="000000" w:themeColor="text1"/>
              </w:rPr>
            </w:pPr>
            <w:r w:rsidRPr="58F93468">
              <w:rPr>
                <w:rFonts w:cs="Calibri"/>
                <w:color w:val="000000" w:themeColor="text1"/>
              </w:rPr>
              <w:t>Frequency</w:t>
            </w:r>
          </w:p>
        </w:tc>
        <w:tc>
          <w:tcPr>
            <w:tcW w:w="1989" w:type="dxa"/>
            <w:tcBorders>
              <w:top w:val="single" w:sz="4" w:space="0" w:color="auto"/>
              <w:left w:val="single" w:sz="4" w:space="0" w:color="auto"/>
              <w:bottom w:val="single" w:sz="4" w:space="0" w:color="auto"/>
              <w:right w:val="single" w:sz="4" w:space="0" w:color="auto"/>
            </w:tcBorders>
            <w:shd w:val="clear" w:color="auto" w:fill="D6DCE4"/>
            <w:vAlign w:val="center"/>
          </w:tcPr>
          <w:p w14:paraId="17E96848" w14:textId="77777777" w:rsidR="00D14B8C" w:rsidRPr="00E43D40" w:rsidRDefault="00D14B8C" w:rsidP="009D07CE">
            <w:pPr>
              <w:jc w:val="center"/>
              <w:rPr>
                <w:rFonts w:cs="Calibri"/>
                <w:color w:val="000000" w:themeColor="text1"/>
              </w:rPr>
            </w:pPr>
            <w:r w:rsidRPr="58F93468">
              <w:rPr>
                <w:rFonts w:cs="Calibri"/>
                <w:color w:val="000000" w:themeColor="text1"/>
              </w:rPr>
              <w:t>Data Source</w:t>
            </w:r>
          </w:p>
        </w:tc>
      </w:tr>
      <w:tr w:rsidR="00D14B8C" w:rsidRPr="00E43D40" w14:paraId="1255962B" w14:textId="77777777" w:rsidTr="004E1DC3">
        <w:trPr>
          <w:trHeight w:val="189"/>
        </w:trPr>
        <w:tc>
          <w:tcPr>
            <w:tcW w:w="1764" w:type="dxa"/>
            <w:tcBorders>
              <w:top w:val="dotted" w:sz="4" w:space="0" w:color="808080" w:themeColor="text1" w:themeTint="7F"/>
              <w:left w:val="single" w:sz="4" w:space="0" w:color="auto"/>
              <w:bottom w:val="dotted" w:sz="4" w:space="0" w:color="808080" w:themeColor="text1" w:themeTint="7F"/>
              <w:right w:val="single" w:sz="8" w:space="0" w:color="FFFFFF" w:themeColor="background1"/>
            </w:tcBorders>
            <w:shd w:val="clear" w:color="auto" w:fill="FFFFFF" w:themeFill="background1"/>
            <w:hideMark/>
          </w:tcPr>
          <w:p w14:paraId="1FFB4161"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Process Metric</w:t>
            </w:r>
          </w:p>
          <w:p w14:paraId="0507E243" w14:textId="77777777" w:rsidR="00D14B8C" w:rsidRPr="00E43D40" w:rsidRDefault="00D14B8C" w:rsidP="009D07CE">
            <w:pPr>
              <w:rPr>
                <w:rFonts w:ascii="Arial" w:hAnsi="Arial" w:cs="Arial"/>
                <w:color w:val="000000"/>
                <w:sz w:val="18"/>
                <w:szCs w:val="18"/>
              </w:rPr>
            </w:pPr>
          </w:p>
        </w:tc>
        <w:tc>
          <w:tcPr>
            <w:tcW w:w="4473" w:type="dxa"/>
            <w:tcBorders>
              <w:top w:val="dotted" w:sz="4" w:space="0" w:color="808080" w:themeColor="text1" w:themeTint="7F"/>
              <w:left w:val="nil"/>
              <w:bottom w:val="dotted" w:sz="4" w:space="0" w:color="808080" w:themeColor="text1" w:themeTint="7F"/>
              <w:right w:val="single" w:sz="8" w:space="0" w:color="FFFFFF" w:themeColor="background1"/>
            </w:tcBorders>
            <w:shd w:val="clear" w:color="auto" w:fill="FFFFFF" w:themeFill="background1"/>
            <w:hideMark/>
          </w:tcPr>
          <w:p w14:paraId="1A7FC469" w14:textId="77777777" w:rsidR="00D14B8C" w:rsidRPr="00E43D40"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e.g., 90% of agreed-upon performance tasks milestones are met on time</w:t>
            </w:r>
          </w:p>
        </w:tc>
        <w:tc>
          <w:tcPr>
            <w:tcW w:w="1170" w:type="dxa"/>
            <w:tcBorders>
              <w:top w:val="dotted" w:sz="4" w:space="0" w:color="808080" w:themeColor="text1" w:themeTint="7F"/>
              <w:left w:val="nil"/>
              <w:bottom w:val="dotted" w:sz="4" w:space="0" w:color="808080" w:themeColor="text1" w:themeTint="7F"/>
              <w:right w:val="nil"/>
            </w:tcBorders>
            <w:shd w:val="clear" w:color="auto" w:fill="FFFFFF" w:themeFill="background1"/>
          </w:tcPr>
          <w:p w14:paraId="329EC018" w14:textId="77777777" w:rsidR="00D14B8C" w:rsidRPr="00E43D40"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Quarterly</w:t>
            </w:r>
          </w:p>
        </w:tc>
        <w:tc>
          <w:tcPr>
            <w:tcW w:w="1989" w:type="dxa"/>
            <w:tcBorders>
              <w:top w:val="dotted" w:sz="4" w:space="0" w:color="808080" w:themeColor="text1" w:themeTint="7F"/>
              <w:left w:val="nil"/>
              <w:bottom w:val="dotted" w:sz="4" w:space="0" w:color="808080" w:themeColor="text1" w:themeTint="7F"/>
              <w:right w:val="single" w:sz="4" w:space="0" w:color="auto"/>
            </w:tcBorders>
            <w:shd w:val="clear" w:color="auto" w:fill="FFFFFF" w:themeFill="background1"/>
            <w:hideMark/>
          </w:tcPr>
          <w:p w14:paraId="0F3C2B4B" w14:textId="77777777" w:rsidR="00D14B8C" w:rsidRPr="00E43D40"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Project Lead, approved by TEA</w:t>
            </w:r>
          </w:p>
        </w:tc>
      </w:tr>
      <w:tr w:rsidR="00D14B8C" w14:paraId="157CC31F" w14:textId="77777777" w:rsidTr="004E1DC3">
        <w:trPr>
          <w:trHeight w:val="302"/>
        </w:trPr>
        <w:tc>
          <w:tcPr>
            <w:tcW w:w="1764" w:type="dxa"/>
            <w:tcBorders>
              <w:top w:val="dotted" w:sz="4" w:space="0" w:color="808080" w:themeColor="text1" w:themeTint="7F"/>
              <w:left w:val="single" w:sz="4" w:space="0" w:color="auto"/>
              <w:bottom w:val="dotted" w:sz="4" w:space="0" w:color="808080" w:themeColor="text1" w:themeTint="7F"/>
              <w:right w:val="single" w:sz="8" w:space="0" w:color="FFFFFF" w:themeColor="background1"/>
            </w:tcBorders>
            <w:shd w:val="clear" w:color="auto" w:fill="FFFFFF" w:themeFill="background1"/>
          </w:tcPr>
          <w:p w14:paraId="786EB2C1"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Process Metric</w:t>
            </w:r>
          </w:p>
        </w:tc>
        <w:tc>
          <w:tcPr>
            <w:tcW w:w="4473" w:type="dxa"/>
            <w:tcBorders>
              <w:top w:val="dotted" w:sz="4" w:space="0" w:color="808080" w:themeColor="text1" w:themeTint="7F"/>
              <w:left w:val="nil"/>
              <w:bottom w:val="dotted" w:sz="4" w:space="0" w:color="808080" w:themeColor="text1" w:themeTint="7F"/>
              <w:right w:val="single" w:sz="8" w:space="0" w:color="FFFFFF" w:themeColor="background1"/>
            </w:tcBorders>
            <w:shd w:val="clear" w:color="auto" w:fill="FFFFFF" w:themeFill="background1"/>
          </w:tcPr>
          <w:p w14:paraId="49CC8CB9"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 xml:space="preserve">e.g., 90% of community partner organizations attend initiative meetings </w:t>
            </w:r>
          </w:p>
        </w:tc>
        <w:tc>
          <w:tcPr>
            <w:tcW w:w="1170" w:type="dxa"/>
            <w:tcBorders>
              <w:top w:val="dotted" w:sz="4" w:space="0" w:color="808080" w:themeColor="text1" w:themeTint="7F"/>
              <w:left w:val="nil"/>
              <w:bottom w:val="dotted" w:sz="4" w:space="0" w:color="808080" w:themeColor="text1" w:themeTint="7F"/>
              <w:right w:val="nil"/>
            </w:tcBorders>
            <w:shd w:val="clear" w:color="auto" w:fill="FFFFFF" w:themeFill="background1"/>
          </w:tcPr>
          <w:p w14:paraId="473F83BA"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Monthly</w:t>
            </w:r>
          </w:p>
        </w:tc>
        <w:tc>
          <w:tcPr>
            <w:tcW w:w="1989" w:type="dxa"/>
            <w:tcBorders>
              <w:top w:val="dotted" w:sz="4" w:space="0" w:color="808080" w:themeColor="text1" w:themeTint="7F"/>
              <w:left w:val="nil"/>
              <w:bottom w:val="dotted" w:sz="4" w:space="0" w:color="808080" w:themeColor="text1" w:themeTint="7F"/>
              <w:right w:val="single" w:sz="4" w:space="0" w:color="auto"/>
            </w:tcBorders>
            <w:shd w:val="clear" w:color="auto" w:fill="FFFFFF" w:themeFill="background1"/>
          </w:tcPr>
          <w:p w14:paraId="6AAD4D56"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Project Lead</w:t>
            </w:r>
          </w:p>
        </w:tc>
      </w:tr>
      <w:tr w:rsidR="00D14B8C" w14:paraId="1298B602" w14:textId="77777777" w:rsidTr="004E1DC3">
        <w:trPr>
          <w:trHeight w:val="302"/>
        </w:trPr>
        <w:tc>
          <w:tcPr>
            <w:tcW w:w="1764" w:type="dxa"/>
            <w:tcBorders>
              <w:top w:val="dotted" w:sz="4" w:space="0" w:color="808080" w:themeColor="text1" w:themeTint="7F"/>
              <w:left w:val="single" w:sz="4" w:space="0" w:color="auto"/>
              <w:bottom w:val="dotted" w:sz="4" w:space="0" w:color="808080" w:themeColor="text1" w:themeTint="7F"/>
              <w:right w:val="single" w:sz="8" w:space="0" w:color="FFFFFF" w:themeColor="background1"/>
            </w:tcBorders>
            <w:shd w:val="clear" w:color="auto" w:fill="FFFFFF" w:themeFill="background1"/>
          </w:tcPr>
          <w:p w14:paraId="6E563ECC"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Strategy Metric</w:t>
            </w:r>
          </w:p>
        </w:tc>
        <w:tc>
          <w:tcPr>
            <w:tcW w:w="4473" w:type="dxa"/>
            <w:tcBorders>
              <w:top w:val="dotted" w:sz="4" w:space="0" w:color="808080" w:themeColor="text1" w:themeTint="7F"/>
              <w:left w:val="nil"/>
              <w:bottom w:val="dotted" w:sz="4" w:space="0" w:color="808080" w:themeColor="text1" w:themeTint="7F"/>
              <w:right w:val="single" w:sz="8" w:space="0" w:color="FFFFFF" w:themeColor="background1"/>
            </w:tcBorders>
            <w:shd w:val="clear" w:color="auto" w:fill="FFFFFF" w:themeFill="background1"/>
          </w:tcPr>
          <w:p w14:paraId="7DB3FD56"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e.g., 90% of community partners receiving training related to the initiative rate it satisfactory or above</w:t>
            </w:r>
          </w:p>
        </w:tc>
        <w:tc>
          <w:tcPr>
            <w:tcW w:w="1170" w:type="dxa"/>
            <w:tcBorders>
              <w:top w:val="dotted" w:sz="4" w:space="0" w:color="808080" w:themeColor="text1" w:themeTint="7F"/>
              <w:left w:val="nil"/>
              <w:bottom w:val="dotted" w:sz="4" w:space="0" w:color="808080" w:themeColor="text1" w:themeTint="7F"/>
              <w:right w:val="nil"/>
            </w:tcBorders>
            <w:shd w:val="clear" w:color="auto" w:fill="FFFFFF" w:themeFill="background1"/>
          </w:tcPr>
          <w:p w14:paraId="7D0AB55D"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Quarterly</w:t>
            </w:r>
          </w:p>
        </w:tc>
        <w:tc>
          <w:tcPr>
            <w:tcW w:w="1989" w:type="dxa"/>
            <w:tcBorders>
              <w:top w:val="dotted" w:sz="4" w:space="0" w:color="808080" w:themeColor="text1" w:themeTint="7F"/>
              <w:left w:val="nil"/>
              <w:bottom w:val="dotted" w:sz="4" w:space="0" w:color="808080" w:themeColor="text1" w:themeTint="7F"/>
              <w:right w:val="single" w:sz="4" w:space="0" w:color="auto"/>
            </w:tcBorders>
            <w:shd w:val="clear" w:color="auto" w:fill="FFFFFF" w:themeFill="background1"/>
          </w:tcPr>
          <w:p w14:paraId="1EDCAAFF"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Project Lead and/or Vendor</w:t>
            </w:r>
          </w:p>
        </w:tc>
      </w:tr>
      <w:tr w:rsidR="00D14B8C" w14:paraId="60891780" w14:textId="77777777" w:rsidTr="004E1DC3">
        <w:trPr>
          <w:trHeight w:val="302"/>
        </w:trPr>
        <w:tc>
          <w:tcPr>
            <w:tcW w:w="1764" w:type="dxa"/>
            <w:tcBorders>
              <w:top w:val="dotted" w:sz="4" w:space="0" w:color="808080" w:themeColor="text1" w:themeTint="7F"/>
              <w:left w:val="single" w:sz="4" w:space="0" w:color="auto"/>
              <w:bottom w:val="dotted" w:sz="4" w:space="0" w:color="808080" w:themeColor="text1" w:themeTint="7F"/>
              <w:right w:val="single" w:sz="8" w:space="0" w:color="FFFFFF" w:themeColor="background1"/>
            </w:tcBorders>
            <w:shd w:val="clear" w:color="auto" w:fill="FFFFFF" w:themeFill="background1"/>
          </w:tcPr>
          <w:p w14:paraId="078B1524"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Output Metric</w:t>
            </w:r>
          </w:p>
        </w:tc>
        <w:tc>
          <w:tcPr>
            <w:tcW w:w="4473" w:type="dxa"/>
            <w:tcBorders>
              <w:top w:val="dotted" w:sz="4" w:space="0" w:color="808080" w:themeColor="text1" w:themeTint="7F"/>
              <w:left w:val="nil"/>
              <w:bottom w:val="dotted" w:sz="4" w:space="0" w:color="808080" w:themeColor="text1" w:themeTint="7F"/>
              <w:right w:val="single" w:sz="8" w:space="0" w:color="FFFFFF" w:themeColor="background1"/>
            </w:tcBorders>
            <w:shd w:val="clear" w:color="auto" w:fill="FFFFFF" w:themeFill="background1"/>
          </w:tcPr>
          <w:p w14:paraId="7DB6B235"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e.g., 80% of students are showing improvement on formative assessments related to academic goals</w:t>
            </w:r>
          </w:p>
        </w:tc>
        <w:tc>
          <w:tcPr>
            <w:tcW w:w="1170" w:type="dxa"/>
            <w:tcBorders>
              <w:top w:val="dotted" w:sz="4" w:space="0" w:color="808080" w:themeColor="text1" w:themeTint="7F"/>
              <w:left w:val="nil"/>
              <w:bottom w:val="dotted" w:sz="4" w:space="0" w:color="808080" w:themeColor="text1" w:themeTint="7F"/>
              <w:right w:val="nil"/>
            </w:tcBorders>
            <w:shd w:val="clear" w:color="auto" w:fill="FFFFFF" w:themeFill="background1"/>
          </w:tcPr>
          <w:p w14:paraId="64DF9AEE"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Monthly</w:t>
            </w:r>
          </w:p>
        </w:tc>
        <w:tc>
          <w:tcPr>
            <w:tcW w:w="1989" w:type="dxa"/>
            <w:tcBorders>
              <w:top w:val="dotted" w:sz="4" w:space="0" w:color="808080" w:themeColor="text1" w:themeTint="7F"/>
              <w:left w:val="nil"/>
              <w:bottom w:val="dotted" w:sz="4" w:space="0" w:color="808080" w:themeColor="text1" w:themeTint="7F"/>
              <w:right w:val="single" w:sz="4" w:space="0" w:color="auto"/>
            </w:tcBorders>
            <w:shd w:val="clear" w:color="auto" w:fill="FFFFFF" w:themeFill="background1"/>
          </w:tcPr>
          <w:p w14:paraId="71478A14"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School Leads provide reports</w:t>
            </w:r>
          </w:p>
        </w:tc>
      </w:tr>
      <w:tr w:rsidR="00D14B8C" w14:paraId="1894FD48" w14:textId="77777777" w:rsidTr="004E1DC3">
        <w:trPr>
          <w:trHeight w:val="302"/>
        </w:trPr>
        <w:tc>
          <w:tcPr>
            <w:tcW w:w="1764" w:type="dxa"/>
            <w:tcBorders>
              <w:top w:val="dotted" w:sz="4" w:space="0" w:color="808080" w:themeColor="text1" w:themeTint="7F"/>
              <w:left w:val="single" w:sz="4" w:space="0" w:color="auto"/>
              <w:bottom w:val="dotted" w:sz="4" w:space="0" w:color="808080" w:themeColor="text1" w:themeTint="7F"/>
              <w:right w:val="single" w:sz="8" w:space="0" w:color="FFFFFF" w:themeColor="background1"/>
            </w:tcBorders>
            <w:shd w:val="clear" w:color="auto" w:fill="FFFFFF" w:themeFill="background1"/>
          </w:tcPr>
          <w:p w14:paraId="06577B9F"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Outcome Metric (predetermined outcome of grant)</w:t>
            </w:r>
          </w:p>
        </w:tc>
        <w:tc>
          <w:tcPr>
            <w:tcW w:w="4473" w:type="dxa"/>
            <w:tcBorders>
              <w:top w:val="dotted" w:sz="4" w:space="0" w:color="808080" w:themeColor="text1" w:themeTint="7F"/>
              <w:left w:val="nil"/>
              <w:bottom w:val="dotted" w:sz="4" w:space="0" w:color="808080" w:themeColor="text1" w:themeTint="7F"/>
              <w:right w:val="single" w:sz="8" w:space="0" w:color="FFFFFF" w:themeColor="background1"/>
            </w:tcBorders>
            <w:shd w:val="clear" w:color="auto" w:fill="FFFFFF" w:themeFill="background1"/>
          </w:tcPr>
          <w:p w14:paraId="652E2860"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 xml:space="preserve">e.g., 90% of high school students have passed at least 3 of the EOC exams </w:t>
            </w:r>
          </w:p>
        </w:tc>
        <w:tc>
          <w:tcPr>
            <w:tcW w:w="1170" w:type="dxa"/>
            <w:tcBorders>
              <w:top w:val="dotted" w:sz="4" w:space="0" w:color="808080" w:themeColor="text1" w:themeTint="7F"/>
              <w:left w:val="nil"/>
              <w:bottom w:val="dotted" w:sz="4" w:space="0" w:color="808080" w:themeColor="text1" w:themeTint="7F"/>
              <w:right w:val="nil"/>
            </w:tcBorders>
            <w:shd w:val="clear" w:color="auto" w:fill="FFFFFF" w:themeFill="background1"/>
          </w:tcPr>
          <w:p w14:paraId="36CFCBC2"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Annual</w:t>
            </w:r>
          </w:p>
        </w:tc>
        <w:tc>
          <w:tcPr>
            <w:tcW w:w="1989" w:type="dxa"/>
            <w:tcBorders>
              <w:top w:val="dotted" w:sz="4" w:space="0" w:color="808080" w:themeColor="text1" w:themeTint="7F"/>
              <w:left w:val="nil"/>
              <w:bottom w:val="dotted" w:sz="4" w:space="0" w:color="808080" w:themeColor="text1" w:themeTint="7F"/>
              <w:right w:val="single" w:sz="4" w:space="0" w:color="auto"/>
            </w:tcBorders>
            <w:shd w:val="clear" w:color="auto" w:fill="FFFFFF" w:themeFill="background1"/>
          </w:tcPr>
          <w:p w14:paraId="5CC8A5FF" w14:textId="77777777" w:rsidR="00D14B8C" w:rsidRDefault="00D14B8C" w:rsidP="009D07CE">
            <w:pPr>
              <w:rPr>
                <w:rFonts w:ascii="Arial" w:hAnsi="Arial" w:cs="Arial"/>
                <w:color w:val="000000" w:themeColor="text1"/>
                <w:sz w:val="18"/>
                <w:szCs w:val="18"/>
              </w:rPr>
            </w:pPr>
            <w:r w:rsidRPr="58F93468">
              <w:rPr>
                <w:rFonts w:ascii="Arial" w:hAnsi="Arial" w:cs="Arial"/>
                <w:color w:val="000000" w:themeColor="text1"/>
                <w:sz w:val="18"/>
                <w:szCs w:val="18"/>
              </w:rPr>
              <w:t>LEA data</w:t>
            </w:r>
          </w:p>
        </w:tc>
      </w:tr>
    </w:tbl>
    <w:p w14:paraId="0DDB54A8" w14:textId="77777777" w:rsidR="00D14B8C" w:rsidRDefault="00D14B8C"/>
    <w:sectPr w:rsidR="00D14B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5144" w14:textId="77777777" w:rsidR="0041016B" w:rsidRDefault="0041016B" w:rsidP="00223849">
      <w:pPr>
        <w:spacing w:after="0"/>
      </w:pPr>
      <w:r>
        <w:separator/>
      </w:r>
    </w:p>
  </w:endnote>
  <w:endnote w:type="continuationSeparator" w:id="0">
    <w:p w14:paraId="0C621C33" w14:textId="77777777" w:rsidR="0041016B" w:rsidRDefault="0041016B" w:rsidP="00223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4563" w14:textId="77777777" w:rsidR="00223849" w:rsidRDefault="0022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0726"/>
      <w:docPartObj>
        <w:docPartGallery w:val="Page Numbers (Bottom of Page)"/>
        <w:docPartUnique/>
      </w:docPartObj>
    </w:sdtPr>
    <w:sdtEndPr/>
    <w:sdtContent>
      <w:p w14:paraId="3D1066B6" w14:textId="162DAEED" w:rsidR="00223849" w:rsidRDefault="0022384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F93BA44" w14:textId="77777777" w:rsidR="00223849" w:rsidRDefault="00223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CDB6" w14:textId="77777777" w:rsidR="00223849" w:rsidRDefault="0022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C49E" w14:textId="77777777" w:rsidR="0041016B" w:rsidRDefault="0041016B" w:rsidP="00223849">
      <w:pPr>
        <w:spacing w:after="0"/>
      </w:pPr>
      <w:r>
        <w:separator/>
      </w:r>
    </w:p>
  </w:footnote>
  <w:footnote w:type="continuationSeparator" w:id="0">
    <w:p w14:paraId="73A24A74" w14:textId="77777777" w:rsidR="0041016B" w:rsidRDefault="0041016B" w:rsidP="002238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9734" w14:textId="77777777" w:rsidR="00223849" w:rsidRDefault="0022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2E72" w14:textId="77777777" w:rsidR="00223849" w:rsidRDefault="00223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303B" w14:textId="77777777" w:rsidR="00223849" w:rsidRDefault="0022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2997"/>
    <w:multiLevelType w:val="multilevel"/>
    <w:tmpl w:val="7ACA08A0"/>
    <w:lvl w:ilvl="0">
      <w:start w:val="1"/>
      <w:numFmt w:val="upperRoman"/>
      <w:pStyle w:val="Heading1"/>
      <w:lvlText w:val="%1."/>
      <w:lvlJc w:val="left"/>
      <w:pPr>
        <w:ind w:left="2880" w:firstLine="0"/>
      </w:pPr>
    </w:lvl>
    <w:lvl w:ilvl="1">
      <w:start w:val="1"/>
      <w:numFmt w:val="upperLetter"/>
      <w:pStyle w:val="Heading2"/>
      <w:lvlText w:val="%2."/>
      <w:lvlJc w:val="left"/>
      <w:pPr>
        <w:ind w:left="3600" w:firstLine="0"/>
      </w:pPr>
    </w:lvl>
    <w:lvl w:ilvl="2">
      <w:start w:val="1"/>
      <w:numFmt w:val="decimal"/>
      <w:pStyle w:val="Heading3"/>
      <w:lvlText w:val="%3."/>
      <w:lvlJc w:val="left"/>
      <w:pPr>
        <w:ind w:left="4320" w:firstLine="0"/>
      </w:pPr>
    </w:lvl>
    <w:lvl w:ilvl="3">
      <w:start w:val="1"/>
      <w:numFmt w:val="lowerLetter"/>
      <w:pStyle w:val="Heading4"/>
      <w:lvlText w:val="%4)"/>
      <w:lvlJc w:val="left"/>
      <w:pPr>
        <w:ind w:left="5040" w:firstLine="0"/>
      </w:pPr>
    </w:lvl>
    <w:lvl w:ilvl="4">
      <w:start w:val="1"/>
      <w:numFmt w:val="decimal"/>
      <w:pStyle w:val="Heading5"/>
      <w:lvlText w:val="(%5)"/>
      <w:lvlJc w:val="left"/>
      <w:pPr>
        <w:ind w:left="5760" w:firstLine="0"/>
      </w:pPr>
    </w:lvl>
    <w:lvl w:ilvl="5">
      <w:start w:val="1"/>
      <w:numFmt w:val="lowerLetter"/>
      <w:pStyle w:val="Heading6"/>
      <w:lvlText w:val="(%6)"/>
      <w:lvlJc w:val="left"/>
      <w:pPr>
        <w:ind w:left="6480" w:firstLine="0"/>
      </w:pPr>
    </w:lvl>
    <w:lvl w:ilvl="6">
      <w:start w:val="1"/>
      <w:numFmt w:val="lowerRoman"/>
      <w:pStyle w:val="Heading7"/>
      <w:lvlText w:val="(%7)"/>
      <w:lvlJc w:val="left"/>
      <w:pPr>
        <w:ind w:left="7200" w:firstLine="0"/>
      </w:pPr>
    </w:lvl>
    <w:lvl w:ilvl="7">
      <w:start w:val="1"/>
      <w:numFmt w:val="lowerLetter"/>
      <w:pStyle w:val="Heading8"/>
      <w:lvlText w:val="(%8)"/>
      <w:lvlJc w:val="left"/>
      <w:pPr>
        <w:ind w:left="7920" w:firstLine="0"/>
      </w:pPr>
    </w:lvl>
    <w:lvl w:ilvl="8">
      <w:start w:val="1"/>
      <w:numFmt w:val="lowerRoman"/>
      <w:pStyle w:val="Heading9"/>
      <w:lvlText w:val="(%9)"/>
      <w:lvlJc w:val="left"/>
      <w:pPr>
        <w:ind w:left="8640" w:firstLine="0"/>
      </w:pPr>
    </w:lvl>
  </w:abstractNum>
  <w:abstractNum w:abstractNumId="1" w15:restartNumberingAfterBreak="0">
    <w:nsid w:val="6CDC0270"/>
    <w:multiLevelType w:val="hybridMultilevel"/>
    <w:tmpl w:val="3BF0DE0E"/>
    <w:lvl w:ilvl="0" w:tplc="C5CA57EA">
      <w:start w:val="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D3"/>
    <w:rsid w:val="000A01A0"/>
    <w:rsid w:val="000C0997"/>
    <w:rsid w:val="000F5CF2"/>
    <w:rsid w:val="00124984"/>
    <w:rsid w:val="001340F6"/>
    <w:rsid w:val="00136FB5"/>
    <w:rsid w:val="001523D9"/>
    <w:rsid w:val="001573A0"/>
    <w:rsid w:val="001F6C60"/>
    <w:rsid w:val="0020041B"/>
    <w:rsid w:val="00223849"/>
    <w:rsid w:val="00277530"/>
    <w:rsid w:val="00300F81"/>
    <w:rsid w:val="0038141C"/>
    <w:rsid w:val="003976C0"/>
    <w:rsid w:val="0041016B"/>
    <w:rsid w:val="004133D9"/>
    <w:rsid w:val="00440830"/>
    <w:rsid w:val="004C17A9"/>
    <w:rsid w:val="004E1DC3"/>
    <w:rsid w:val="00534D06"/>
    <w:rsid w:val="005D3B9F"/>
    <w:rsid w:val="005E0737"/>
    <w:rsid w:val="00662161"/>
    <w:rsid w:val="006B78F6"/>
    <w:rsid w:val="006C237A"/>
    <w:rsid w:val="006C367D"/>
    <w:rsid w:val="00700F5E"/>
    <w:rsid w:val="0075514A"/>
    <w:rsid w:val="0077548E"/>
    <w:rsid w:val="007A7970"/>
    <w:rsid w:val="008342D3"/>
    <w:rsid w:val="008B30A2"/>
    <w:rsid w:val="008D1E99"/>
    <w:rsid w:val="00A25A2F"/>
    <w:rsid w:val="00A40474"/>
    <w:rsid w:val="00A42790"/>
    <w:rsid w:val="00A849C0"/>
    <w:rsid w:val="00AC049D"/>
    <w:rsid w:val="00B903CB"/>
    <w:rsid w:val="00BE03E3"/>
    <w:rsid w:val="00BE5D37"/>
    <w:rsid w:val="00BF572F"/>
    <w:rsid w:val="00C11CD9"/>
    <w:rsid w:val="00C72DB1"/>
    <w:rsid w:val="00C75601"/>
    <w:rsid w:val="00CE3C3E"/>
    <w:rsid w:val="00D14B8C"/>
    <w:rsid w:val="00D57BCA"/>
    <w:rsid w:val="00D85DF5"/>
    <w:rsid w:val="00E11E19"/>
    <w:rsid w:val="00F45014"/>
    <w:rsid w:val="00F526D4"/>
    <w:rsid w:val="00F65DA9"/>
    <w:rsid w:val="00FA3E95"/>
    <w:rsid w:val="58F9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95F8"/>
  <w15:chartTrackingRefBased/>
  <w15:docId w15:val="{1DF88F6D-8442-4DF2-8C7D-26C96C52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D3"/>
    <w:pPr>
      <w:spacing w:after="80" w:line="240" w:lineRule="auto"/>
    </w:pPr>
    <w:rPr>
      <w:rFonts w:eastAsiaTheme="minorEastAsia"/>
      <w:sz w:val="21"/>
      <w:szCs w:val="21"/>
    </w:rPr>
  </w:style>
  <w:style w:type="paragraph" w:styleId="Heading1">
    <w:name w:val="heading 1"/>
    <w:basedOn w:val="Normal"/>
    <w:next w:val="Normal"/>
    <w:link w:val="Heading1Char"/>
    <w:uiPriority w:val="9"/>
    <w:qFormat/>
    <w:rsid w:val="008342D3"/>
    <w:pPr>
      <w:keepNext/>
      <w:keepLines/>
      <w:numPr>
        <w:numId w:val="1"/>
      </w:numPr>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342D3"/>
    <w:pPr>
      <w:keepNext/>
      <w:keepLines/>
      <w:numPr>
        <w:ilvl w:val="1"/>
        <w:numId w:val="1"/>
      </w:numPr>
      <w:spacing w:before="80" w:after="0"/>
      <w:outlineLvl w:val="1"/>
    </w:pPr>
    <w:rPr>
      <w:rFonts w:ascii="Arial" w:eastAsia="Times New Roman" w:hAnsi="Arial" w:cs="Arial"/>
      <w:b/>
      <w:sz w:val="28"/>
      <w:szCs w:val="28"/>
    </w:rPr>
  </w:style>
  <w:style w:type="paragraph" w:styleId="Heading3">
    <w:name w:val="heading 3"/>
    <w:basedOn w:val="Normal"/>
    <w:next w:val="Normal"/>
    <w:link w:val="Heading3Char"/>
    <w:uiPriority w:val="9"/>
    <w:unhideWhenUsed/>
    <w:qFormat/>
    <w:rsid w:val="008342D3"/>
    <w:pPr>
      <w:keepNext/>
      <w:keepLines/>
      <w:numPr>
        <w:ilvl w:val="2"/>
        <w:numId w:val="1"/>
      </w:numPr>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8342D3"/>
    <w:pPr>
      <w:keepNext/>
      <w:keepLines/>
      <w:numPr>
        <w:ilvl w:val="3"/>
        <w:numId w:val="1"/>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8342D3"/>
    <w:pPr>
      <w:keepNext/>
      <w:keepLines/>
      <w:numPr>
        <w:ilvl w:val="4"/>
        <w:numId w:val="1"/>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8342D3"/>
    <w:pPr>
      <w:keepNext/>
      <w:keepLines/>
      <w:numPr>
        <w:ilvl w:val="5"/>
        <w:numId w:val="1"/>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8342D3"/>
    <w:pPr>
      <w:keepNext/>
      <w:keepLines/>
      <w:numPr>
        <w:ilvl w:val="6"/>
        <w:numId w:val="1"/>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8342D3"/>
    <w:pPr>
      <w:keepNext/>
      <w:keepLines/>
      <w:numPr>
        <w:ilvl w:val="7"/>
        <w:numId w:val="1"/>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8342D3"/>
    <w:pPr>
      <w:keepNext/>
      <w:keepLines/>
      <w:numPr>
        <w:ilvl w:val="8"/>
        <w:numId w:val="1"/>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D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8342D3"/>
    <w:rPr>
      <w:rFonts w:ascii="Arial" w:eastAsia="Times New Roman" w:hAnsi="Arial" w:cs="Arial"/>
      <w:b/>
      <w:sz w:val="28"/>
      <w:szCs w:val="28"/>
    </w:rPr>
  </w:style>
  <w:style w:type="character" w:customStyle="1" w:styleId="Heading3Char">
    <w:name w:val="Heading 3 Char"/>
    <w:basedOn w:val="DefaultParagraphFont"/>
    <w:link w:val="Heading3"/>
    <w:uiPriority w:val="9"/>
    <w:rsid w:val="008342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8342D3"/>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8342D3"/>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rsid w:val="008342D3"/>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rsid w:val="008342D3"/>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8342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8342D3"/>
    <w:rPr>
      <w:rFonts w:asciiTheme="majorHAnsi" w:eastAsiaTheme="majorEastAsia" w:hAnsiTheme="majorHAnsi" w:cstheme="majorBidi"/>
      <w:i/>
      <w:iCs/>
      <w:color w:val="70AD47" w:themeColor="accent6"/>
      <w:sz w:val="20"/>
      <w:szCs w:val="20"/>
    </w:rPr>
  </w:style>
  <w:style w:type="paragraph" w:styleId="ListParagraph">
    <w:name w:val="List Paragraph"/>
    <w:basedOn w:val="Normal"/>
    <w:uiPriority w:val="34"/>
    <w:qFormat/>
    <w:rsid w:val="008342D3"/>
    <w:pPr>
      <w:ind w:left="720"/>
      <w:contextualSpacing/>
    </w:pPr>
  </w:style>
  <w:style w:type="table" w:styleId="GridTable5Dark-Accent1">
    <w:name w:val="Grid Table 5 Dark Accent 1"/>
    <w:basedOn w:val="TableNormal"/>
    <w:uiPriority w:val="50"/>
    <w:rsid w:val="008342D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8342D3"/>
    <w:rPr>
      <w:sz w:val="16"/>
      <w:szCs w:val="16"/>
    </w:rPr>
  </w:style>
  <w:style w:type="paragraph" w:styleId="CommentText">
    <w:name w:val="annotation text"/>
    <w:basedOn w:val="Normal"/>
    <w:link w:val="CommentTextChar"/>
    <w:uiPriority w:val="99"/>
    <w:semiHidden/>
    <w:unhideWhenUsed/>
    <w:rsid w:val="008342D3"/>
    <w:rPr>
      <w:sz w:val="20"/>
      <w:szCs w:val="20"/>
    </w:rPr>
  </w:style>
  <w:style w:type="character" w:customStyle="1" w:styleId="CommentTextChar">
    <w:name w:val="Comment Text Char"/>
    <w:basedOn w:val="DefaultParagraphFont"/>
    <w:link w:val="CommentText"/>
    <w:uiPriority w:val="99"/>
    <w:semiHidden/>
    <w:rsid w:val="008342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42D3"/>
    <w:rPr>
      <w:b/>
      <w:bCs/>
    </w:rPr>
  </w:style>
  <w:style w:type="character" w:customStyle="1" w:styleId="CommentSubjectChar">
    <w:name w:val="Comment Subject Char"/>
    <w:basedOn w:val="CommentTextChar"/>
    <w:link w:val="CommentSubject"/>
    <w:uiPriority w:val="99"/>
    <w:semiHidden/>
    <w:rsid w:val="008342D3"/>
    <w:rPr>
      <w:rFonts w:eastAsiaTheme="minorEastAsia"/>
      <w:b/>
      <w:bCs/>
      <w:sz w:val="20"/>
      <w:szCs w:val="20"/>
    </w:rPr>
  </w:style>
  <w:style w:type="paragraph" w:styleId="BalloonText">
    <w:name w:val="Balloon Text"/>
    <w:basedOn w:val="Normal"/>
    <w:link w:val="BalloonTextChar"/>
    <w:uiPriority w:val="99"/>
    <w:semiHidden/>
    <w:unhideWhenUsed/>
    <w:rsid w:val="008342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D3"/>
    <w:rPr>
      <w:rFonts w:ascii="Segoe UI" w:eastAsiaTheme="minorEastAsia" w:hAnsi="Segoe UI" w:cs="Segoe UI"/>
      <w:sz w:val="18"/>
      <w:szCs w:val="18"/>
    </w:rPr>
  </w:style>
  <w:style w:type="table" w:styleId="GridTable5Dark-Accent5">
    <w:name w:val="Grid Table 5 Dark Accent 5"/>
    <w:basedOn w:val="TableNormal"/>
    <w:uiPriority w:val="50"/>
    <w:rsid w:val="00A427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223849"/>
    <w:pPr>
      <w:tabs>
        <w:tab w:val="center" w:pos="4680"/>
        <w:tab w:val="right" w:pos="9360"/>
      </w:tabs>
      <w:spacing w:after="0"/>
    </w:pPr>
  </w:style>
  <w:style w:type="character" w:customStyle="1" w:styleId="HeaderChar">
    <w:name w:val="Header Char"/>
    <w:basedOn w:val="DefaultParagraphFont"/>
    <w:link w:val="Header"/>
    <w:uiPriority w:val="99"/>
    <w:rsid w:val="00223849"/>
    <w:rPr>
      <w:rFonts w:eastAsiaTheme="minorEastAsia"/>
      <w:sz w:val="21"/>
      <w:szCs w:val="21"/>
    </w:rPr>
  </w:style>
  <w:style w:type="paragraph" w:styleId="Footer">
    <w:name w:val="footer"/>
    <w:basedOn w:val="Normal"/>
    <w:link w:val="FooterChar"/>
    <w:uiPriority w:val="99"/>
    <w:unhideWhenUsed/>
    <w:rsid w:val="00223849"/>
    <w:pPr>
      <w:tabs>
        <w:tab w:val="center" w:pos="4680"/>
        <w:tab w:val="right" w:pos="9360"/>
      </w:tabs>
      <w:spacing w:after="0"/>
    </w:pPr>
  </w:style>
  <w:style w:type="character" w:customStyle="1" w:styleId="FooterChar">
    <w:name w:val="Footer Char"/>
    <w:basedOn w:val="DefaultParagraphFont"/>
    <w:link w:val="Footer"/>
    <w:uiPriority w:val="99"/>
    <w:rsid w:val="0022384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0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85AC54EACEF4ABA7F3E1B326EC38D" ma:contentTypeVersion="" ma:contentTypeDescription="Create a new document." ma:contentTypeScope="" ma:versionID="a5c07ca084ede55950df07e6904b57d9">
  <xsd:schema xmlns:xsd="http://www.w3.org/2001/XMLSchema" xmlns:xs="http://www.w3.org/2001/XMLSchema" xmlns:p="http://schemas.microsoft.com/office/2006/metadata/properties" xmlns:ns2="5827f52f-aa94-4aa2-a547-2d16a58f58e1" xmlns:ns3="4e5874fa-d0ef-44ad-85dd-d467335310e7" targetNamespace="http://schemas.microsoft.com/office/2006/metadata/properties" ma:root="true" ma:fieldsID="9fe14f6420cef35ecec49968c1aa8dcb" ns2:_="" ns3:_="">
    <xsd:import namespace="5827f52f-aa94-4aa2-a547-2d16a58f58e1"/>
    <xsd:import namespace="4e5874fa-d0ef-44ad-85dd-d46733531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f52f-aa94-4aa2-a547-2d16a58f5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874fa-d0ef-44ad-85dd-d46733531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EB9F-3FF9-43B4-954E-BD3E6DD8C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3E351-AF90-4824-8A65-D5CE012F773E}">
  <ds:schemaRefs>
    <ds:schemaRef ds:uri="http://schemas.microsoft.com/sharepoint/v3/contenttype/forms"/>
  </ds:schemaRefs>
</ds:datastoreItem>
</file>

<file path=customXml/itemProps3.xml><?xml version="1.0" encoding="utf-8"?>
<ds:datastoreItem xmlns:ds="http://schemas.openxmlformats.org/officeDocument/2006/customXml" ds:itemID="{4E4A0BE1-45CA-499C-8B0A-1AE3AAD2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7f52f-aa94-4aa2-a547-2d16a58f58e1"/>
    <ds:schemaRef ds:uri="4e5874fa-d0ef-44ad-85dd-d46733531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7729D-EC6D-46AF-82BE-830F27CB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2B: CP – LOI - LEA Response to Qualitative Questions</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CP – LOI - LEA Response to Qualitative Questions</dc:title>
  <dc:subject/>
  <dc:creator>Dobson, Kristen</dc:creator>
  <cp:keywords/>
  <dc:description/>
  <cp:lastModifiedBy>Simons, Elia</cp:lastModifiedBy>
  <cp:revision>12</cp:revision>
  <dcterms:created xsi:type="dcterms:W3CDTF">2018-04-04T15:34:00Z</dcterms:created>
  <dcterms:modified xsi:type="dcterms:W3CDTF">2018-04-05T15:30:00Z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0x01010043285AC54EACEF4ABA7F3E1B326EC38D</vt:lpwstr>
  </property>
</Properties>
</file>